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2861CA" w:rsidRPr="002861CA" w:rsidTr="002861CA">
        <w:trPr>
          <w:tblCellSpacing w:w="0" w:type="dxa"/>
        </w:trPr>
        <w:tc>
          <w:tcPr>
            <w:tcW w:w="3348" w:type="dxa"/>
            <w:shd w:val="clear" w:color="auto" w:fill="FFFFFF"/>
            <w:tcMar>
              <w:top w:w="0" w:type="dxa"/>
              <w:left w:w="108" w:type="dxa"/>
              <w:bottom w:w="0" w:type="dxa"/>
              <w:right w:w="108" w:type="dxa"/>
            </w:tcMar>
            <w:hideMark/>
          </w:tcPr>
          <w:p w:rsidR="002861CA" w:rsidRPr="002861CA" w:rsidRDefault="002861CA" w:rsidP="002861CA">
            <w:pPr>
              <w:spacing w:after="120" w:line="234" w:lineRule="atLeast"/>
              <w:jc w:val="center"/>
              <w:rPr>
                <w:rFonts w:ascii="Times New Roman" w:eastAsia="Times New Roman" w:hAnsi="Times New Roman" w:cs="Times New Roman"/>
                <w:color w:val="000000"/>
                <w:sz w:val="28"/>
                <w:szCs w:val="28"/>
              </w:rPr>
            </w:pPr>
            <w:r w:rsidRPr="002861CA">
              <w:rPr>
                <w:rFonts w:ascii="Times New Roman" w:eastAsia="Times New Roman" w:hAnsi="Times New Roman" w:cs="Times New Roman"/>
                <w:b/>
                <w:bCs/>
                <w:color w:val="000000"/>
                <w:sz w:val="28"/>
                <w:szCs w:val="28"/>
              </w:rPr>
              <w:t>BỘ TÀI CHÍNH</w:t>
            </w:r>
            <w:r w:rsidRPr="002861CA">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2861CA" w:rsidRPr="002861CA" w:rsidRDefault="002861CA" w:rsidP="002861CA">
            <w:pPr>
              <w:spacing w:after="120" w:line="234" w:lineRule="atLeast"/>
              <w:jc w:val="center"/>
              <w:rPr>
                <w:rFonts w:ascii="Times New Roman" w:eastAsia="Times New Roman" w:hAnsi="Times New Roman" w:cs="Times New Roman"/>
                <w:color w:val="000000"/>
                <w:sz w:val="28"/>
                <w:szCs w:val="28"/>
              </w:rPr>
            </w:pPr>
            <w:r w:rsidRPr="002861CA">
              <w:rPr>
                <w:rFonts w:ascii="Times New Roman" w:eastAsia="Times New Roman" w:hAnsi="Times New Roman" w:cs="Times New Roman"/>
                <w:b/>
                <w:bCs/>
                <w:color w:val="000000"/>
                <w:sz w:val="28"/>
                <w:szCs w:val="28"/>
              </w:rPr>
              <w:t>CỘNG HÒA XÃ HỘI CHỦ NGHĨA VIỆT NAM</w:t>
            </w:r>
            <w:r w:rsidRPr="002861CA">
              <w:rPr>
                <w:rFonts w:ascii="Times New Roman" w:eastAsia="Times New Roman" w:hAnsi="Times New Roman" w:cs="Times New Roman"/>
                <w:b/>
                <w:bCs/>
                <w:color w:val="000000"/>
                <w:sz w:val="28"/>
                <w:szCs w:val="28"/>
              </w:rPr>
              <w:br/>
            </w:r>
            <w:proofErr w:type="spellStart"/>
            <w:r w:rsidRPr="002861CA">
              <w:rPr>
                <w:rFonts w:ascii="Times New Roman" w:eastAsia="Times New Roman" w:hAnsi="Times New Roman" w:cs="Times New Roman"/>
                <w:b/>
                <w:bCs/>
                <w:color w:val="000000"/>
                <w:sz w:val="28"/>
                <w:szCs w:val="28"/>
              </w:rPr>
              <w:t>Độc</w:t>
            </w:r>
            <w:proofErr w:type="spellEnd"/>
            <w:r w:rsidRPr="002861CA">
              <w:rPr>
                <w:rFonts w:ascii="Times New Roman" w:eastAsia="Times New Roman" w:hAnsi="Times New Roman" w:cs="Times New Roman"/>
                <w:b/>
                <w:bCs/>
                <w:color w:val="000000"/>
                <w:sz w:val="28"/>
                <w:szCs w:val="28"/>
              </w:rPr>
              <w:t xml:space="preserve"> </w:t>
            </w:r>
            <w:proofErr w:type="spellStart"/>
            <w:r w:rsidRPr="002861CA">
              <w:rPr>
                <w:rFonts w:ascii="Times New Roman" w:eastAsia="Times New Roman" w:hAnsi="Times New Roman" w:cs="Times New Roman"/>
                <w:b/>
                <w:bCs/>
                <w:color w:val="000000"/>
                <w:sz w:val="28"/>
                <w:szCs w:val="28"/>
              </w:rPr>
              <w:t>lập</w:t>
            </w:r>
            <w:proofErr w:type="spellEnd"/>
            <w:r w:rsidRPr="002861CA">
              <w:rPr>
                <w:rFonts w:ascii="Times New Roman" w:eastAsia="Times New Roman" w:hAnsi="Times New Roman" w:cs="Times New Roman"/>
                <w:b/>
                <w:bCs/>
                <w:color w:val="000000"/>
                <w:sz w:val="28"/>
                <w:szCs w:val="28"/>
              </w:rPr>
              <w:t xml:space="preserve"> - </w:t>
            </w:r>
            <w:proofErr w:type="spellStart"/>
            <w:r w:rsidRPr="002861CA">
              <w:rPr>
                <w:rFonts w:ascii="Times New Roman" w:eastAsia="Times New Roman" w:hAnsi="Times New Roman" w:cs="Times New Roman"/>
                <w:b/>
                <w:bCs/>
                <w:color w:val="000000"/>
                <w:sz w:val="28"/>
                <w:szCs w:val="28"/>
              </w:rPr>
              <w:t>Tự</w:t>
            </w:r>
            <w:proofErr w:type="spellEnd"/>
            <w:r w:rsidRPr="002861CA">
              <w:rPr>
                <w:rFonts w:ascii="Times New Roman" w:eastAsia="Times New Roman" w:hAnsi="Times New Roman" w:cs="Times New Roman"/>
                <w:b/>
                <w:bCs/>
                <w:color w:val="000000"/>
                <w:sz w:val="28"/>
                <w:szCs w:val="28"/>
              </w:rPr>
              <w:t xml:space="preserve"> do - </w:t>
            </w:r>
            <w:proofErr w:type="spellStart"/>
            <w:r w:rsidRPr="002861CA">
              <w:rPr>
                <w:rFonts w:ascii="Times New Roman" w:eastAsia="Times New Roman" w:hAnsi="Times New Roman" w:cs="Times New Roman"/>
                <w:b/>
                <w:bCs/>
                <w:color w:val="000000"/>
                <w:sz w:val="28"/>
                <w:szCs w:val="28"/>
              </w:rPr>
              <w:t>Hạnh</w:t>
            </w:r>
            <w:proofErr w:type="spellEnd"/>
            <w:r w:rsidRPr="002861CA">
              <w:rPr>
                <w:rFonts w:ascii="Times New Roman" w:eastAsia="Times New Roman" w:hAnsi="Times New Roman" w:cs="Times New Roman"/>
                <w:b/>
                <w:bCs/>
                <w:color w:val="000000"/>
                <w:sz w:val="28"/>
                <w:szCs w:val="28"/>
              </w:rPr>
              <w:t xml:space="preserve"> </w:t>
            </w:r>
            <w:proofErr w:type="spellStart"/>
            <w:r w:rsidRPr="002861CA">
              <w:rPr>
                <w:rFonts w:ascii="Times New Roman" w:eastAsia="Times New Roman" w:hAnsi="Times New Roman" w:cs="Times New Roman"/>
                <w:b/>
                <w:bCs/>
                <w:color w:val="000000"/>
                <w:sz w:val="28"/>
                <w:szCs w:val="28"/>
              </w:rPr>
              <w:t>phúc</w:t>
            </w:r>
            <w:proofErr w:type="spellEnd"/>
            <w:r w:rsidRPr="002861CA">
              <w:rPr>
                <w:rFonts w:ascii="Times New Roman" w:eastAsia="Times New Roman" w:hAnsi="Times New Roman" w:cs="Times New Roman"/>
                <w:b/>
                <w:bCs/>
                <w:color w:val="000000"/>
                <w:sz w:val="28"/>
                <w:szCs w:val="28"/>
              </w:rPr>
              <w:t> </w:t>
            </w:r>
            <w:r w:rsidRPr="002861CA">
              <w:rPr>
                <w:rFonts w:ascii="Times New Roman" w:eastAsia="Times New Roman" w:hAnsi="Times New Roman" w:cs="Times New Roman"/>
                <w:b/>
                <w:bCs/>
                <w:color w:val="000000"/>
                <w:sz w:val="28"/>
                <w:szCs w:val="28"/>
              </w:rPr>
              <w:br/>
              <w:t>---------------</w:t>
            </w:r>
          </w:p>
        </w:tc>
      </w:tr>
      <w:tr w:rsidR="002861CA" w:rsidRPr="002861CA" w:rsidTr="002861CA">
        <w:trPr>
          <w:tblCellSpacing w:w="0" w:type="dxa"/>
        </w:trPr>
        <w:tc>
          <w:tcPr>
            <w:tcW w:w="3348" w:type="dxa"/>
            <w:shd w:val="clear" w:color="auto" w:fill="FFFFFF"/>
            <w:tcMar>
              <w:top w:w="0" w:type="dxa"/>
              <w:left w:w="108" w:type="dxa"/>
              <w:bottom w:w="0" w:type="dxa"/>
              <w:right w:w="108" w:type="dxa"/>
            </w:tcMar>
            <w:hideMark/>
          </w:tcPr>
          <w:p w:rsidR="002861CA" w:rsidRPr="002861CA" w:rsidRDefault="002861CA" w:rsidP="002861CA">
            <w:pPr>
              <w:spacing w:after="120" w:line="234" w:lineRule="atLeast"/>
              <w:jc w:val="center"/>
              <w:rPr>
                <w:rFonts w:ascii="Times New Roman" w:eastAsia="Times New Roman" w:hAnsi="Times New Roman" w:cs="Times New Roman"/>
                <w:color w:val="000000"/>
                <w:sz w:val="28"/>
                <w:szCs w:val="28"/>
              </w:rPr>
            </w:pPr>
            <w:proofErr w:type="spellStart"/>
            <w:r w:rsidRPr="002861CA">
              <w:rPr>
                <w:rFonts w:ascii="Times New Roman" w:eastAsia="Times New Roman" w:hAnsi="Times New Roman" w:cs="Times New Roman"/>
                <w:color w:val="000000"/>
                <w:sz w:val="28"/>
                <w:szCs w:val="28"/>
              </w:rPr>
              <w:t>Số</w:t>
            </w:r>
            <w:proofErr w:type="spellEnd"/>
            <w:r w:rsidRPr="002861CA">
              <w:rPr>
                <w:rFonts w:ascii="Times New Roman" w:eastAsia="Times New Roman" w:hAnsi="Times New Roman" w:cs="Times New Roman"/>
                <w:color w:val="000000"/>
                <w:sz w:val="28"/>
                <w:szCs w:val="28"/>
              </w:rPr>
              <w:t>: 168/2016/TT-BTC</w:t>
            </w:r>
          </w:p>
        </w:tc>
        <w:tc>
          <w:tcPr>
            <w:tcW w:w="5508" w:type="dxa"/>
            <w:shd w:val="clear" w:color="auto" w:fill="FFFFFF"/>
            <w:tcMar>
              <w:top w:w="0" w:type="dxa"/>
              <w:left w:w="108" w:type="dxa"/>
              <w:bottom w:w="0" w:type="dxa"/>
              <w:right w:w="108" w:type="dxa"/>
            </w:tcMar>
            <w:hideMark/>
          </w:tcPr>
          <w:p w:rsidR="002861CA" w:rsidRPr="002861CA" w:rsidRDefault="002861CA" w:rsidP="002861CA">
            <w:pPr>
              <w:spacing w:after="120" w:line="234" w:lineRule="atLeast"/>
              <w:jc w:val="right"/>
              <w:rPr>
                <w:rFonts w:ascii="Times New Roman" w:eastAsia="Times New Roman" w:hAnsi="Times New Roman" w:cs="Times New Roman"/>
                <w:color w:val="000000"/>
                <w:sz w:val="28"/>
                <w:szCs w:val="28"/>
              </w:rPr>
            </w:pPr>
            <w:proofErr w:type="spellStart"/>
            <w:r w:rsidRPr="002861CA">
              <w:rPr>
                <w:rFonts w:ascii="Times New Roman" w:eastAsia="Times New Roman" w:hAnsi="Times New Roman" w:cs="Times New Roman"/>
                <w:i/>
                <w:iCs/>
                <w:color w:val="000000"/>
                <w:sz w:val="28"/>
                <w:szCs w:val="28"/>
              </w:rPr>
              <w:t>Hà</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Nội</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ngày</w:t>
            </w:r>
            <w:proofErr w:type="spellEnd"/>
            <w:r w:rsidRPr="002861CA">
              <w:rPr>
                <w:rFonts w:ascii="Times New Roman" w:eastAsia="Times New Roman" w:hAnsi="Times New Roman" w:cs="Times New Roman"/>
                <w:i/>
                <w:iCs/>
                <w:color w:val="000000"/>
                <w:sz w:val="28"/>
                <w:szCs w:val="28"/>
              </w:rPr>
              <w:t xml:space="preserve"> 26 </w:t>
            </w:r>
            <w:proofErr w:type="spellStart"/>
            <w:r w:rsidRPr="002861CA">
              <w:rPr>
                <w:rFonts w:ascii="Times New Roman" w:eastAsia="Times New Roman" w:hAnsi="Times New Roman" w:cs="Times New Roman"/>
                <w:i/>
                <w:iCs/>
                <w:color w:val="000000"/>
                <w:sz w:val="28"/>
                <w:szCs w:val="28"/>
              </w:rPr>
              <w:t>tháng</w:t>
            </w:r>
            <w:proofErr w:type="spellEnd"/>
            <w:r w:rsidRPr="002861CA">
              <w:rPr>
                <w:rFonts w:ascii="Times New Roman" w:eastAsia="Times New Roman" w:hAnsi="Times New Roman" w:cs="Times New Roman"/>
                <w:i/>
                <w:iCs/>
                <w:color w:val="000000"/>
                <w:sz w:val="28"/>
                <w:szCs w:val="28"/>
              </w:rPr>
              <w:t xml:space="preserve"> 10 </w:t>
            </w:r>
            <w:proofErr w:type="spellStart"/>
            <w:r w:rsidRPr="002861CA">
              <w:rPr>
                <w:rFonts w:ascii="Times New Roman" w:eastAsia="Times New Roman" w:hAnsi="Times New Roman" w:cs="Times New Roman"/>
                <w:i/>
                <w:iCs/>
                <w:color w:val="000000"/>
                <w:sz w:val="28"/>
                <w:szCs w:val="28"/>
              </w:rPr>
              <w:t>năm</w:t>
            </w:r>
            <w:proofErr w:type="spellEnd"/>
            <w:r w:rsidRPr="002861CA">
              <w:rPr>
                <w:rFonts w:ascii="Times New Roman" w:eastAsia="Times New Roman" w:hAnsi="Times New Roman" w:cs="Times New Roman"/>
                <w:i/>
                <w:iCs/>
                <w:color w:val="000000"/>
                <w:sz w:val="28"/>
                <w:szCs w:val="28"/>
              </w:rPr>
              <w:t xml:space="preserve"> 2016</w:t>
            </w:r>
          </w:p>
        </w:tc>
      </w:tr>
    </w:tbl>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rPr>
        <w:t> </w:t>
      </w:r>
    </w:p>
    <w:p w:rsidR="002861CA" w:rsidRPr="002861CA" w:rsidRDefault="002861CA" w:rsidP="002861CA">
      <w:pPr>
        <w:shd w:val="clear" w:color="auto" w:fill="FFFFFF"/>
        <w:spacing w:after="120" w:line="234" w:lineRule="atLeast"/>
        <w:jc w:val="center"/>
        <w:rPr>
          <w:rFonts w:ascii="Times New Roman" w:eastAsia="Times New Roman" w:hAnsi="Times New Roman" w:cs="Times New Roman"/>
          <w:color w:val="000000"/>
          <w:sz w:val="28"/>
          <w:szCs w:val="28"/>
        </w:rPr>
      </w:pPr>
      <w:r w:rsidRPr="002861CA">
        <w:rPr>
          <w:rFonts w:ascii="Times New Roman" w:eastAsia="Times New Roman" w:hAnsi="Times New Roman" w:cs="Times New Roman"/>
          <w:b/>
          <w:bCs/>
          <w:color w:val="000000"/>
          <w:sz w:val="28"/>
          <w:szCs w:val="28"/>
        </w:rPr>
        <w:t>THÔNG TƯ</w:t>
      </w:r>
    </w:p>
    <w:p w:rsidR="002861CA" w:rsidRPr="002861CA" w:rsidRDefault="002861CA" w:rsidP="002861CA">
      <w:pPr>
        <w:shd w:val="clear" w:color="auto" w:fill="FFFFFF"/>
        <w:spacing w:after="120" w:line="234" w:lineRule="atLeast"/>
        <w:jc w:val="center"/>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rPr>
        <w:t>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proofErr w:type="spellStart"/>
      <w:r w:rsidRPr="002861CA">
        <w:rPr>
          <w:rFonts w:ascii="Times New Roman" w:eastAsia="Times New Roman" w:hAnsi="Times New Roman" w:cs="Times New Roman"/>
          <w:i/>
          <w:iCs/>
          <w:color w:val="000000"/>
          <w:sz w:val="28"/>
          <w:szCs w:val="28"/>
        </w:rPr>
        <w:t>Căn</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cứ</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Luật</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phí</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và</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lệ</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phí</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ngày</w:t>
      </w:r>
      <w:proofErr w:type="spellEnd"/>
      <w:r w:rsidRPr="002861CA">
        <w:rPr>
          <w:rFonts w:ascii="Times New Roman" w:eastAsia="Times New Roman" w:hAnsi="Times New Roman" w:cs="Times New Roman"/>
          <w:i/>
          <w:iCs/>
          <w:color w:val="000000"/>
          <w:sz w:val="28"/>
          <w:szCs w:val="28"/>
        </w:rPr>
        <w:t xml:space="preserve"> 25 </w:t>
      </w:r>
      <w:proofErr w:type="spellStart"/>
      <w:r w:rsidRPr="002861CA">
        <w:rPr>
          <w:rFonts w:ascii="Times New Roman" w:eastAsia="Times New Roman" w:hAnsi="Times New Roman" w:cs="Times New Roman"/>
          <w:i/>
          <w:iCs/>
          <w:color w:val="000000"/>
          <w:sz w:val="28"/>
          <w:szCs w:val="28"/>
        </w:rPr>
        <w:t>tháng</w:t>
      </w:r>
      <w:proofErr w:type="spellEnd"/>
      <w:r w:rsidRPr="002861CA">
        <w:rPr>
          <w:rFonts w:ascii="Times New Roman" w:eastAsia="Times New Roman" w:hAnsi="Times New Roman" w:cs="Times New Roman"/>
          <w:i/>
          <w:iCs/>
          <w:color w:val="000000"/>
          <w:sz w:val="28"/>
          <w:szCs w:val="28"/>
        </w:rPr>
        <w:t xml:space="preserve"> 11 </w:t>
      </w:r>
      <w:proofErr w:type="spellStart"/>
      <w:r w:rsidRPr="002861CA">
        <w:rPr>
          <w:rFonts w:ascii="Times New Roman" w:eastAsia="Times New Roman" w:hAnsi="Times New Roman" w:cs="Times New Roman"/>
          <w:i/>
          <w:iCs/>
          <w:color w:val="000000"/>
          <w:sz w:val="28"/>
          <w:szCs w:val="28"/>
        </w:rPr>
        <w:t>năm</w:t>
      </w:r>
      <w:proofErr w:type="spellEnd"/>
      <w:r w:rsidRPr="002861CA">
        <w:rPr>
          <w:rFonts w:ascii="Times New Roman" w:eastAsia="Times New Roman" w:hAnsi="Times New Roman" w:cs="Times New Roman"/>
          <w:i/>
          <w:iCs/>
          <w:color w:val="000000"/>
          <w:sz w:val="28"/>
          <w:szCs w:val="28"/>
        </w:rPr>
        <w:t xml:space="preserve"> 2015;</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proofErr w:type="spellStart"/>
      <w:r w:rsidRPr="002861CA">
        <w:rPr>
          <w:rFonts w:ascii="Times New Roman" w:eastAsia="Times New Roman" w:hAnsi="Times New Roman" w:cs="Times New Roman"/>
          <w:i/>
          <w:iCs/>
          <w:color w:val="000000"/>
          <w:sz w:val="28"/>
          <w:szCs w:val="28"/>
        </w:rPr>
        <w:t>Căn</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cứ</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Luật</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ngân</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sách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nhà</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nước</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ngày</w:t>
      </w:r>
      <w:proofErr w:type="spellEnd"/>
      <w:r w:rsidRPr="002861CA">
        <w:rPr>
          <w:rFonts w:ascii="Times New Roman" w:eastAsia="Times New Roman" w:hAnsi="Times New Roman" w:cs="Times New Roman"/>
          <w:i/>
          <w:iCs/>
          <w:color w:val="000000"/>
          <w:sz w:val="28"/>
          <w:szCs w:val="28"/>
        </w:rPr>
        <w:t xml:space="preserve"> 25 </w:t>
      </w:r>
      <w:proofErr w:type="spellStart"/>
      <w:r w:rsidRPr="002861CA">
        <w:rPr>
          <w:rFonts w:ascii="Times New Roman" w:eastAsia="Times New Roman" w:hAnsi="Times New Roman" w:cs="Times New Roman"/>
          <w:i/>
          <w:iCs/>
          <w:color w:val="000000"/>
          <w:sz w:val="28"/>
          <w:szCs w:val="28"/>
        </w:rPr>
        <w:t>tháng</w:t>
      </w:r>
      <w:proofErr w:type="spellEnd"/>
      <w:r w:rsidRPr="002861CA">
        <w:rPr>
          <w:rFonts w:ascii="Times New Roman" w:eastAsia="Times New Roman" w:hAnsi="Times New Roman" w:cs="Times New Roman"/>
          <w:i/>
          <w:iCs/>
          <w:color w:val="000000"/>
          <w:sz w:val="28"/>
          <w:szCs w:val="28"/>
        </w:rPr>
        <w:t xml:space="preserve"> 6 </w:t>
      </w:r>
      <w:proofErr w:type="spellStart"/>
      <w:r w:rsidRPr="002861CA">
        <w:rPr>
          <w:rFonts w:ascii="Times New Roman" w:eastAsia="Times New Roman" w:hAnsi="Times New Roman" w:cs="Times New Roman"/>
          <w:i/>
          <w:iCs/>
          <w:color w:val="000000"/>
          <w:sz w:val="28"/>
          <w:szCs w:val="28"/>
        </w:rPr>
        <w:t>năm</w:t>
      </w:r>
      <w:proofErr w:type="spellEnd"/>
      <w:r w:rsidRPr="002861CA">
        <w:rPr>
          <w:rFonts w:ascii="Times New Roman" w:eastAsia="Times New Roman" w:hAnsi="Times New Roman" w:cs="Times New Roman"/>
          <w:i/>
          <w:iCs/>
          <w:color w:val="000000"/>
          <w:sz w:val="28"/>
          <w:szCs w:val="28"/>
        </w:rPr>
        <w:t xml:space="preserve"> 2015;</w:t>
      </w:r>
    </w:p>
    <w:p w:rsidR="002861CA" w:rsidRPr="002861CA" w:rsidRDefault="002861CA" w:rsidP="002861CA">
      <w:pPr>
        <w:shd w:val="clear" w:color="auto" w:fill="FFFFFF"/>
        <w:spacing w:after="0" w:line="234" w:lineRule="atLeast"/>
        <w:rPr>
          <w:rFonts w:ascii="Times New Roman" w:eastAsia="Times New Roman" w:hAnsi="Times New Roman" w:cs="Times New Roman"/>
          <w:color w:val="000000"/>
          <w:sz w:val="28"/>
          <w:szCs w:val="28"/>
        </w:rPr>
      </w:pPr>
      <w:proofErr w:type="spellStart"/>
      <w:r w:rsidRPr="002861CA">
        <w:rPr>
          <w:rFonts w:ascii="Times New Roman" w:eastAsia="Times New Roman" w:hAnsi="Times New Roman" w:cs="Times New Roman"/>
          <w:i/>
          <w:iCs/>
          <w:color w:val="000000"/>
          <w:sz w:val="28"/>
          <w:szCs w:val="28"/>
        </w:rPr>
        <w:t>Căn</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cứ</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Nghị</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định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số</w:t>
      </w:r>
      <w:proofErr w:type="spellEnd"/>
      <w:r w:rsidRPr="002861CA">
        <w:rPr>
          <w:rFonts w:ascii="Times New Roman" w:eastAsia="Times New Roman" w:hAnsi="Times New Roman" w:cs="Times New Roman"/>
          <w:i/>
          <w:iCs/>
          <w:color w:val="000000"/>
          <w:sz w:val="28"/>
          <w:szCs w:val="28"/>
        </w:rPr>
        <w:t> </w:t>
      </w:r>
      <w:hyperlink r:id="rId4" w:tgtFrame="_blank" w:history="1">
        <w:r w:rsidRPr="002861CA">
          <w:rPr>
            <w:rFonts w:ascii="Times New Roman" w:eastAsia="Times New Roman" w:hAnsi="Times New Roman" w:cs="Times New Roman"/>
            <w:i/>
            <w:iCs/>
            <w:color w:val="0E70C3"/>
            <w:sz w:val="28"/>
            <w:szCs w:val="28"/>
          </w:rPr>
          <w:t>59/2006/NĐ-CP</w:t>
        </w:r>
      </w:hyperlink>
      <w:r w:rsidRPr="002861CA">
        <w:rPr>
          <w:rFonts w:ascii="Times New Roman" w:eastAsia="Times New Roman" w:hAnsi="Times New Roman" w:cs="Times New Roman"/>
          <w:i/>
          <w:iCs/>
          <w:color w:val="000000"/>
          <w:sz w:val="28"/>
          <w:szCs w:val="28"/>
        </w:rPr>
        <w:t> </w:t>
      </w:r>
      <w:proofErr w:type="spellStart"/>
      <w:r w:rsidRPr="002861CA">
        <w:rPr>
          <w:rFonts w:ascii="Times New Roman" w:eastAsia="Times New Roman" w:hAnsi="Times New Roman" w:cs="Times New Roman"/>
          <w:i/>
          <w:iCs/>
          <w:color w:val="000000"/>
          <w:sz w:val="28"/>
          <w:szCs w:val="28"/>
        </w:rPr>
        <w:t>ngày</w:t>
      </w:r>
      <w:proofErr w:type="spellEnd"/>
      <w:r w:rsidRPr="002861CA">
        <w:rPr>
          <w:rFonts w:ascii="Times New Roman" w:eastAsia="Times New Roman" w:hAnsi="Times New Roman" w:cs="Times New Roman"/>
          <w:i/>
          <w:iCs/>
          <w:color w:val="000000"/>
          <w:sz w:val="28"/>
          <w:szCs w:val="28"/>
        </w:rPr>
        <w:t xml:space="preserve"> 12/6/2006 </w:t>
      </w:r>
      <w:proofErr w:type="spellStart"/>
      <w:r w:rsidRPr="002861CA">
        <w:rPr>
          <w:rFonts w:ascii="Times New Roman" w:eastAsia="Times New Roman" w:hAnsi="Times New Roman" w:cs="Times New Roman"/>
          <w:i/>
          <w:iCs/>
          <w:color w:val="000000"/>
          <w:sz w:val="28"/>
          <w:szCs w:val="28"/>
        </w:rPr>
        <w:t>của</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Chính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phủ</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quy</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định</w:t>
      </w:r>
      <w:proofErr w:type="spellEnd"/>
      <w:r w:rsidRPr="002861CA">
        <w:rPr>
          <w:rFonts w:ascii="Times New Roman" w:eastAsia="Times New Roman" w:hAnsi="Times New Roman" w:cs="Times New Roman"/>
          <w:i/>
          <w:iCs/>
          <w:color w:val="000000"/>
          <w:sz w:val="28"/>
          <w:szCs w:val="28"/>
        </w:rPr>
        <w:t xml:space="preserve"> chi </w:t>
      </w:r>
      <w:proofErr w:type="spellStart"/>
      <w:r w:rsidRPr="002861CA">
        <w:rPr>
          <w:rFonts w:ascii="Times New Roman" w:eastAsia="Times New Roman" w:hAnsi="Times New Roman" w:cs="Times New Roman"/>
          <w:i/>
          <w:iCs/>
          <w:color w:val="000000"/>
          <w:sz w:val="28"/>
          <w:szCs w:val="28"/>
        </w:rPr>
        <w:t>tiết</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thi</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hành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một</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số</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điều</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của</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Luật</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thương</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mại</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về</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hàng</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hoá</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dịch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vụ</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cấm</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kinh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doanh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hạn</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chế</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kinh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doanh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và</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kinh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doanh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có</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điều</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kiện</w:t>
      </w:r>
      <w:proofErr w:type="spellEnd"/>
      <w:r w:rsidRPr="002861CA">
        <w:rPr>
          <w:rFonts w:ascii="Times New Roman" w:eastAsia="Times New Roman" w:hAnsi="Times New Roman" w:cs="Times New Roman"/>
          <w:i/>
          <w:iCs/>
          <w:color w:val="000000"/>
          <w:sz w:val="28"/>
          <w:szCs w:val="28"/>
        </w:rPr>
        <w:t>;</w:t>
      </w:r>
    </w:p>
    <w:p w:rsidR="002861CA" w:rsidRPr="002861CA" w:rsidRDefault="002861CA" w:rsidP="002861CA">
      <w:pPr>
        <w:shd w:val="clear" w:color="auto" w:fill="FFFFFF"/>
        <w:spacing w:after="0" w:line="234" w:lineRule="atLeast"/>
        <w:rPr>
          <w:rFonts w:ascii="Times New Roman" w:eastAsia="Times New Roman" w:hAnsi="Times New Roman" w:cs="Times New Roman"/>
          <w:color w:val="000000"/>
          <w:sz w:val="28"/>
          <w:szCs w:val="28"/>
        </w:rPr>
      </w:pPr>
      <w:proofErr w:type="spellStart"/>
      <w:r w:rsidRPr="002861CA">
        <w:rPr>
          <w:rFonts w:ascii="Times New Roman" w:eastAsia="Times New Roman" w:hAnsi="Times New Roman" w:cs="Times New Roman"/>
          <w:i/>
          <w:iCs/>
          <w:color w:val="000000"/>
          <w:sz w:val="28"/>
          <w:szCs w:val="28"/>
        </w:rPr>
        <w:t>Căn</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cứ</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Nghị</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định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số</w:t>
      </w:r>
      <w:proofErr w:type="spellEnd"/>
      <w:r w:rsidRPr="002861CA">
        <w:rPr>
          <w:rFonts w:ascii="Times New Roman" w:eastAsia="Times New Roman" w:hAnsi="Times New Roman" w:cs="Times New Roman"/>
          <w:i/>
          <w:iCs/>
          <w:color w:val="000000"/>
          <w:sz w:val="28"/>
          <w:szCs w:val="28"/>
        </w:rPr>
        <w:t> </w:t>
      </w:r>
      <w:hyperlink r:id="rId5" w:tgtFrame="_blank" w:history="1">
        <w:r w:rsidRPr="002861CA">
          <w:rPr>
            <w:rFonts w:ascii="Times New Roman" w:eastAsia="Times New Roman" w:hAnsi="Times New Roman" w:cs="Times New Roman"/>
            <w:i/>
            <w:iCs/>
            <w:color w:val="0E70C3"/>
            <w:sz w:val="28"/>
            <w:szCs w:val="28"/>
          </w:rPr>
          <w:t>158/2006/NĐ-CP</w:t>
        </w:r>
      </w:hyperlink>
      <w:r w:rsidRPr="002861CA">
        <w:rPr>
          <w:rFonts w:ascii="Times New Roman" w:eastAsia="Times New Roman" w:hAnsi="Times New Roman" w:cs="Times New Roman"/>
          <w:i/>
          <w:iCs/>
          <w:color w:val="000000"/>
          <w:sz w:val="28"/>
          <w:szCs w:val="28"/>
        </w:rPr>
        <w:t> </w:t>
      </w:r>
      <w:proofErr w:type="spellStart"/>
      <w:r w:rsidRPr="002861CA">
        <w:rPr>
          <w:rFonts w:ascii="Times New Roman" w:eastAsia="Times New Roman" w:hAnsi="Times New Roman" w:cs="Times New Roman"/>
          <w:i/>
          <w:iCs/>
          <w:color w:val="000000"/>
          <w:sz w:val="28"/>
          <w:szCs w:val="28"/>
        </w:rPr>
        <w:t>ngày</w:t>
      </w:r>
      <w:proofErr w:type="spellEnd"/>
      <w:r w:rsidRPr="002861CA">
        <w:rPr>
          <w:rFonts w:ascii="Times New Roman" w:eastAsia="Times New Roman" w:hAnsi="Times New Roman" w:cs="Times New Roman"/>
          <w:i/>
          <w:iCs/>
          <w:color w:val="000000"/>
          <w:sz w:val="28"/>
          <w:szCs w:val="28"/>
        </w:rPr>
        <w:t xml:space="preserve"> 28/12/2006 </w:t>
      </w:r>
      <w:proofErr w:type="spellStart"/>
      <w:r w:rsidRPr="002861CA">
        <w:rPr>
          <w:rFonts w:ascii="Times New Roman" w:eastAsia="Times New Roman" w:hAnsi="Times New Roman" w:cs="Times New Roman"/>
          <w:i/>
          <w:iCs/>
          <w:color w:val="000000"/>
          <w:sz w:val="28"/>
          <w:szCs w:val="28"/>
        </w:rPr>
        <w:t>của</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Chính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phủ</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quy</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định</w:t>
      </w:r>
      <w:proofErr w:type="spellEnd"/>
      <w:r w:rsidRPr="002861CA">
        <w:rPr>
          <w:rFonts w:ascii="Times New Roman" w:eastAsia="Times New Roman" w:hAnsi="Times New Roman" w:cs="Times New Roman"/>
          <w:i/>
          <w:iCs/>
          <w:color w:val="000000"/>
          <w:sz w:val="28"/>
          <w:szCs w:val="28"/>
        </w:rPr>
        <w:t xml:space="preserve"> chi </w:t>
      </w:r>
      <w:proofErr w:type="spellStart"/>
      <w:r w:rsidRPr="002861CA">
        <w:rPr>
          <w:rFonts w:ascii="Times New Roman" w:eastAsia="Times New Roman" w:hAnsi="Times New Roman" w:cs="Times New Roman"/>
          <w:i/>
          <w:iCs/>
          <w:color w:val="000000"/>
          <w:sz w:val="28"/>
          <w:szCs w:val="28"/>
        </w:rPr>
        <w:t>tiết</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Luật</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thương</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mại</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về</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hoạt</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động</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mua</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bán</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hàng</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hoá</w:t>
      </w:r>
      <w:proofErr w:type="spellEnd"/>
      <w:r w:rsidRPr="002861CA">
        <w:rPr>
          <w:rFonts w:ascii="Times New Roman" w:eastAsia="Times New Roman" w:hAnsi="Times New Roman" w:cs="Times New Roman"/>
          <w:i/>
          <w:iCs/>
          <w:color w:val="000000"/>
          <w:sz w:val="28"/>
          <w:szCs w:val="28"/>
        </w:rPr>
        <w:t xml:space="preserve"> qua </w:t>
      </w:r>
      <w:proofErr w:type="spellStart"/>
      <w:r w:rsidRPr="002861CA">
        <w:rPr>
          <w:rFonts w:ascii="Times New Roman" w:eastAsia="Times New Roman" w:hAnsi="Times New Roman" w:cs="Times New Roman"/>
          <w:i/>
          <w:iCs/>
          <w:color w:val="000000"/>
          <w:sz w:val="28"/>
          <w:szCs w:val="28"/>
        </w:rPr>
        <w:t>Sở</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Giao</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dịch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hàng</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hoá</w:t>
      </w:r>
      <w:proofErr w:type="spellEnd"/>
      <w:r w:rsidRPr="002861CA">
        <w:rPr>
          <w:rFonts w:ascii="Times New Roman" w:eastAsia="Times New Roman" w:hAnsi="Times New Roman" w:cs="Times New Roman"/>
          <w:i/>
          <w:iCs/>
          <w:color w:val="000000"/>
          <w:sz w:val="28"/>
          <w:szCs w:val="28"/>
        </w:rPr>
        <w:t>;</w:t>
      </w:r>
    </w:p>
    <w:p w:rsidR="002861CA" w:rsidRPr="002861CA" w:rsidRDefault="002861CA" w:rsidP="002861CA">
      <w:pPr>
        <w:shd w:val="clear" w:color="auto" w:fill="FFFFFF"/>
        <w:spacing w:after="0" w:line="234" w:lineRule="atLeast"/>
        <w:rPr>
          <w:rFonts w:ascii="Times New Roman" w:eastAsia="Times New Roman" w:hAnsi="Times New Roman" w:cs="Times New Roman"/>
          <w:color w:val="000000"/>
          <w:sz w:val="28"/>
          <w:szCs w:val="28"/>
        </w:rPr>
      </w:pPr>
      <w:proofErr w:type="spellStart"/>
      <w:r w:rsidRPr="002861CA">
        <w:rPr>
          <w:rFonts w:ascii="Times New Roman" w:eastAsia="Times New Roman" w:hAnsi="Times New Roman" w:cs="Times New Roman"/>
          <w:i/>
          <w:iCs/>
          <w:color w:val="000000"/>
          <w:sz w:val="28"/>
          <w:szCs w:val="28"/>
        </w:rPr>
        <w:t>Căn</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cứ</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Nghị</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định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số</w:t>
      </w:r>
      <w:proofErr w:type="spellEnd"/>
      <w:r w:rsidRPr="002861CA">
        <w:rPr>
          <w:rFonts w:ascii="Times New Roman" w:eastAsia="Times New Roman" w:hAnsi="Times New Roman" w:cs="Times New Roman"/>
          <w:i/>
          <w:iCs/>
          <w:color w:val="000000"/>
          <w:sz w:val="28"/>
          <w:szCs w:val="28"/>
        </w:rPr>
        <w:t> </w:t>
      </w:r>
      <w:hyperlink r:id="rId6" w:tgtFrame="_blank" w:history="1">
        <w:r w:rsidRPr="002861CA">
          <w:rPr>
            <w:rFonts w:ascii="Times New Roman" w:eastAsia="Times New Roman" w:hAnsi="Times New Roman" w:cs="Times New Roman"/>
            <w:i/>
            <w:iCs/>
            <w:color w:val="0E70C3"/>
            <w:sz w:val="28"/>
            <w:szCs w:val="28"/>
          </w:rPr>
          <w:t>120/2016/NĐ-CP</w:t>
        </w:r>
      </w:hyperlink>
      <w:r w:rsidRPr="002861CA">
        <w:rPr>
          <w:rFonts w:ascii="Times New Roman" w:eastAsia="Times New Roman" w:hAnsi="Times New Roman" w:cs="Times New Roman"/>
          <w:i/>
          <w:iCs/>
          <w:color w:val="000000"/>
          <w:sz w:val="28"/>
          <w:szCs w:val="28"/>
        </w:rPr>
        <w:t> </w:t>
      </w:r>
      <w:proofErr w:type="spellStart"/>
      <w:r w:rsidRPr="002861CA">
        <w:rPr>
          <w:rFonts w:ascii="Times New Roman" w:eastAsia="Times New Roman" w:hAnsi="Times New Roman" w:cs="Times New Roman"/>
          <w:i/>
          <w:iCs/>
          <w:color w:val="000000"/>
          <w:sz w:val="28"/>
          <w:szCs w:val="28"/>
        </w:rPr>
        <w:t>ngày</w:t>
      </w:r>
      <w:proofErr w:type="spellEnd"/>
      <w:r w:rsidRPr="002861CA">
        <w:rPr>
          <w:rFonts w:ascii="Times New Roman" w:eastAsia="Times New Roman" w:hAnsi="Times New Roman" w:cs="Times New Roman"/>
          <w:i/>
          <w:iCs/>
          <w:color w:val="000000"/>
          <w:sz w:val="28"/>
          <w:szCs w:val="28"/>
        </w:rPr>
        <w:t xml:space="preserve"> 23 </w:t>
      </w:r>
      <w:proofErr w:type="spellStart"/>
      <w:r w:rsidRPr="002861CA">
        <w:rPr>
          <w:rFonts w:ascii="Times New Roman" w:eastAsia="Times New Roman" w:hAnsi="Times New Roman" w:cs="Times New Roman"/>
          <w:i/>
          <w:iCs/>
          <w:color w:val="000000"/>
          <w:sz w:val="28"/>
          <w:szCs w:val="28"/>
        </w:rPr>
        <w:t>tháng</w:t>
      </w:r>
      <w:proofErr w:type="spellEnd"/>
      <w:r w:rsidRPr="002861CA">
        <w:rPr>
          <w:rFonts w:ascii="Times New Roman" w:eastAsia="Times New Roman" w:hAnsi="Times New Roman" w:cs="Times New Roman"/>
          <w:i/>
          <w:iCs/>
          <w:color w:val="000000"/>
          <w:sz w:val="28"/>
          <w:szCs w:val="28"/>
        </w:rPr>
        <w:t xml:space="preserve"> 8 </w:t>
      </w:r>
      <w:proofErr w:type="spellStart"/>
      <w:r w:rsidRPr="002861CA">
        <w:rPr>
          <w:rFonts w:ascii="Times New Roman" w:eastAsia="Times New Roman" w:hAnsi="Times New Roman" w:cs="Times New Roman"/>
          <w:i/>
          <w:iCs/>
          <w:color w:val="000000"/>
          <w:sz w:val="28"/>
          <w:szCs w:val="28"/>
        </w:rPr>
        <w:t>năm</w:t>
      </w:r>
      <w:proofErr w:type="spellEnd"/>
      <w:r w:rsidRPr="002861CA">
        <w:rPr>
          <w:rFonts w:ascii="Times New Roman" w:eastAsia="Times New Roman" w:hAnsi="Times New Roman" w:cs="Times New Roman"/>
          <w:i/>
          <w:iCs/>
          <w:color w:val="000000"/>
          <w:sz w:val="28"/>
          <w:szCs w:val="28"/>
        </w:rPr>
        <w:t xml:space="preserve"> 2016 </w:t>
      </w:r>
      <w:proofErr w:type="spellStart"/>
      <w:r w:rsidRPr="002861CA">
        <w:rPr>
          <w:rFonts w:ascii="Times New Roman" w:eastAsia="Times New Roman" w:hAnsi="Times New Roman" w:cs="Times New Roman"/>
          <w:i/>
          <w:iCs/>
          <w:color w:val="000000"/>
          <w:sz w:val="28"/>
          <w:szCs w:val="28"/>
        </w:rPr>
        <w:t>của</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Chính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phủ</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quy</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định</w:t>
      </w:r>
      <w:proofErr w:type="spellEnd"/>
      <w:r w:rsidRPr="002861CA">
        <w:rPr>
          <w:rFonts w:ascii="Times New Roman" w:eastAsia="Times New Roman" w:hAnsi="Times New Roman" w:cs="Times New Roman"/>
          <w:i/>
          <w:iCs/>
          <w:color w:val="000000"/>
          <w:sz w:val="28"/>
          <w:szCs w:val="28"/>
        </w:rPr>
        <w:t xml:space="preserve"> chi </w:t>
      </w:r>
      <w:proofErr w:type="spellStart"/>
      <w:r w:rsidRPr="002861CA">
        <w:rPr>
          <w:rFonts w:ascii="Times New Roman" w:eastAsia="Times New Roman" w:hAnsi="Times New Roman" w:cs="Times New Roman"/>
          <w:i/>
          <w:iCs/>
          <w:color w:val="000000"/>
          <w:sz w:val="28"/>
          <w:szCs w:val="28"/>
        </w:rPr>
        <w:t>tiết</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và</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hướng</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dẫn</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thi</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hành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một</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số</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điều</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của</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Luật</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Phí</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và</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lệ</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phí</w:t>
      </w:r>
      <w:proofErr w:type="spellEnd"/>
      <w:r w:rsidRPr="002861CA">
        <w:rPr>
          <w:rFonts w:ascii="Times New Roman" w:eastAsia="Times New Roman" w:hAnsi="Times New Roman" w:cs="Times New Roman"/>
          <w:i/>
          <w:iCs/>
          <w:color w:val="000000"/>
          <w:sz w:val="28"/>
          <w:szCs w:val="28"/>
        </w:rPr>
        <w:t>;</w:t>
      </w:r>
    </w:p>
    <w:p w:rsidR="002861CA" w:rsidRPr="002861CA" w:rsidRDefault="002861CA" w:rsidP="002861CA">
      <w:pPr>
        <w:shd w:val="clear" w:color="auto" w:fill="FFFFFF"/>
        <w:spacing w:after="0" w:line="234" w:lineRule="atLeast"/>
        <w:rPr>
          <w:rFonts w:ascii="Times New Roman" w:eastAsia="Times New Roman" w:hAnsi="Times New Roman" w:cs="Times New Roman"/>
          <w:color w:val="000000"/>
          <w:sz w:val="28"/>
          <w:szCs w:val="28"/>
        </w:rPr>
      </w:pPr>
      <w:proofErr w:type="spellStart"/>
      <w:r w:rsidRPr="002861CA">
        <w:rPr>
          <w:rFonts w:ascii="Times New Roman" w:eastAsia="Times New Roman" w:hAnsi="Times New Roman" w:cs="Times New Roman"/>
          <w:i/>
          <w:iCs/>
          <w:color w:val="000000"/>
          <w:sz w:val="28"/>
          <w:szCs w:val="28"/>
        </w:rPr>
        <w:t>Căn</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cứ</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Nghị</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định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số</w:t>
      </w:r>
      <w:proofErr w:type="spellEnd"/>
      <w:r w:rsidRPr="002861CA">
        <w:rPr>
          <w:rFonts w:ascii="Times New Roman" w:eastAsia="Times New Roman" w:hAnsi="Times New Roman" w:cs="Times New Roman"/>
          <w:i/>
          <w:iCs/>
          <w:color w:val="000000"/>
          <w:sz w:val="28"/>
          <w:szCs w:val="28"/>
        </w:rPr>
        <w:t> </w:t>
      </w:r>
      <w:hyperlink r:id="rId7" w:tgtFrame="_blank" w:history="1">
        <w:r w:rsidRPr="002861CA">
          <w:rPr>
            <w:rFonts w:ascii="Times New Roman" w:eastAsia="Times New Roman" w:hAnsi="Times New Roman" w:cs="Times New Roman"/>
            <w:i/>
            <w:iCs/>
            <w:color w:val="0E70C3"/>
            <w:sz w:val="28"/>
            <w:szCs w:val="28"/>
          </w:rPr>
          <w:t>215/2013/NĐ-CP</w:t>
        </w:r>
      </w:hyperlink>
      <w:r w:rsidRPr="002861CA">
        <w:rPr>
          <w:rFonts w:ascii="Times New Roman" w:eastAsia="Times New Roman" w:hAnsi="Times New Roman" w:cs="Times New Roman"/>
          <w:i/>
          <w:iCs/>
          <w:color w:val="000000"/>
          <w:sz w:val="28"/>
          <w:szCs w:val="28"/>
        </w:rPr>
        <w:t> </w:t>
      </w:r>
      <w:proofErr w:type="spellStart"/>
      <w:r w:rsidRPr="002861CA">
        <w:rPr>
          <w:rFonts w:ascii="Times New Roman" w:eastAsia="Times New Roman" w:hAnsi="Times New Roman" w:cs="Times New Roman"/>
          <w:i/>
          <w:iCs/>
          <w:color w:val="000000"/>
          <w:sz w:val="28"/>
          <w:szCs w:val="28"/>
        </w:rPr>
        <w:t>ngày</w:t>
      </w:r>
      <w:proofErr w:type="spellEnd"/>
      <w:r w:rsidRPr="002861CA">
        <w:rPr>
          <w:rFonts w:ascii="Times New Roman" w:eastAsia="Times New Roman" w:hAnsi="Times New Roman" w:cs="Times New Roman"/>
          <w:i/>
          <w:iCs/>
          <w:color w:val="000000"/>
          <w:sz w:val="28"/>
          <w:szCs w:val="28"/>
        </w:rPr>
        <w:t xml:space="preserve"> 23 </w:t>
      </w:r>
      <w:proofErr w:type="spellStart"/>
      <w:r w:rsidRPr="002861CA">
        <w:rPr>
          <w:rFonts w:ascii="Times New Roman" w:eastAsia="Times New Roman" w:hAnsi="Times New Roman" w:cs="Times New Roman"/>
          <w:i/>
          <w:iCs/>
          <w:color w:val="000000"/>
          <w:sz w:val="28"/>
          <w:szCs w:val="28"/>
        </w:rPr>
        <w:t>tháng</w:t>
      </w:r>
      <w:proofErr w:type="spellEnd"/>
      <w:r w:rsidRPr="002861CA">
        <w:rPr>
          <w:rFonts w:ascii="Times New Roman" w:eastAsia="Times New Roman" w:hAnsi="Times New Roman" w:cs="Times New Roman"/>
          <w:i/>
          <w:iCs/>
          <w:color w:val="000000"/>
          <w:sz w:val="28"/>
          <w:szCs w:val="28"/>
        </w:rPr>
        <w:t xml:space="preserve"> 12 </w:t>
      </w:r>
      <w:proofErr w:type="spellStart"/>
      <w:r w:rsidRPr="002861CA">
        <w:rPr>
          <w:rFonts w:ascii="Times New Roman" w:eastAsia="Times New Roman" w:hAnsi="Times New Roman" w:cs="Times New Roman"/>
          <w:i/>
          <w:iCs/>
          <w:color w:val="000000"/>
          <w:sz w:val="28"/>
          <w:szCs w:val="28"/>
        </w:rPr>
        <w:t>năm</w:t>
      </w:r>
      <w:proofErr w:type="spellEnd"/>
      <w:r w:rsidRPr="002861CA">
        <w:rPr>
          <w:rFonts w:ascii="Times New Roman" w:eastAsia="Times New Roman" w:hAnsi="Times New Roman" w:cs="Times New Roman"/>
          <w:i/>
          <w:iCs/>
          <w:color w:val="000000"/>
          <w:sz w:val="28"/>
          <w:szCs w:val="28"/>
        </w:rPr>
        <w:t xml:space="preserve"> 2013 </w:t>
      </w:r>
      <w:proofErr w:type="spellStart"/>
      <w:r w:rsidRPr="002861CA">
        <w:rPr>
          <w:rFonts w:ascii="Times New Roman" w:eastAsia="Times New Roman" w:hAnsi="Times New Roman" w:cs="Times New Roman"/>
          <w:i/>
          <w:iCs/>
          <w:color w:val="000000"/>
          <w:sz w:val="28"/>
          <w:szCs w:val="28"/>
        </w:rPr>
        <w:t>của</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Chính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phủ</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quy</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định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chức</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năng</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nhiệm</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vụ</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quyền</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hạn</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và</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cơ</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cấu</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tổ</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chức</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của</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Bộ</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Tài</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chính</w:t>
      </w:r>
      <w:proofErr w:type="spellEnd"/>
      <w:r w:rsidRPr="002861CA">
        <w:rPr>
          <w:rFonts w:ascii="Times New Roman" w:eastAsia="Times New Roman" w:hAnsi="Times New Roman" w:cs="Times New Roman"/>
          <w:i/>
          <w:iCs/>
          <w:color w:val="000000"/>
          <w:sz w:val="28"/>
          <w:szCs w:val="28"/>
        </w:rPr>
        <w:t>;</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i/>
          <w:iCs/>
          <w:color w:val="000000"/>
          <w:sz w:val="28"/>
          <w:szCs w:val="28"/>
        </w:rPr>
        <w:t xml:space="preserve">Theo </w:t>
      </w:r>
      <w:proofErr w:type="spellStart"/>
      <w:r w:rsidRPr="002861CA">
        <w:rPr>
          <w:rFonts w:ascii="Times New Roman" w:eastAsia="Times New Roman" w:hAnsi="Times New Roman" w:cs="Times New Roman"/>
          <w:i/>
          <w:iCs/>
          <w:color w:val="000000"/>
          <w:sz w:val="28"/>
          <w:szCs w:val="28"/>
        </w:rPr>
        <w:t>đề</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nghị</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của</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Vụ</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trưởng</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Vụ</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Chính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sách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Thuế</w:t>
      </w:r>
      <w:proofErr w:type="spellEnd"/>
      <w:r w:rsidRPr="002861CA">
        <w:rPr>
          <w:rFonts w:ascii="Times New Roman" w:eastAsia="Times New Roman" w:hAnsi="Times New Roman" w:cs="Times New Roman"/>
          <w:i/>
          <w:iCs/>
          <w:color w:val="000000"/>
          <w:sz w:val="28"/>
          <w:szCs w:val="28"/>
        </w:rPr>
        <w:t>,</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proofErr w:type="spellStart"/>
      <w:r w:rsidRPr="002861CA">
        <w:rPr>
          <w:rFonts w:ascii="Times New Roman" w:eastAsia="Times New Roman" w:hAnsi="Times New Roman" w:cs="Times New Roman"/>
          <w:i/>
          <w:iCs/>
          <w:color w:val="000000"/>
          <w:sz w:val="28"/>
          <w:szCs w:val="28"/>
        </w:rPr>
        <w:t>Bộ</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trưởng</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Bộ</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Tài</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chính</w:t>
      </w:r>
      <w:proofErr w:type="spellEnd"/>
      <w:r w:rsidRPr="002861CA">
        <w:rPr>
          <w:rFonts w:ascii="Times New Roman" w:eastAsia="Times New Roman" w:hAnsi="Times New Roman" w:cs="Times New Roman"/>
          <w:i/>
          <w:iCs/>
          <w:color w:val="000000"/>
          <w:sz w:val="28"/>
          <w:szCs w:val="28"/>
        </w:rPr>
        <w:t xml:space="preserve"> ban </w:t>
      </w:r>
      <w:proofErr w:type="spellStart"/>
      <w:r w:rsidRPr="002861CA">
        <w:rPr>
          <w:rFonts w:ascii="Times New Roman" w:eastAsia="Times New Roman" w:hAnsi="Times New Roman" w:cs="Times New Roman"/>
          <w:i/>
          <w:iCs/>
          <w:color w:val="000000"/>
          <w:sz w:val="28"/>
          <w:szCs w:val="28"/>
        </w:rPr>
        <w:t>hành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Thông</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tư</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quy</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định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mức</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thu</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chế</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độ</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thu</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nộp</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quản</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lý</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và</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sử</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dụng</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phí</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thẩm</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định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kinh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doanh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hàng</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hoá</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dịch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vụ</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hạn</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chế</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kinh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doanh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hàng</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hoá</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dịch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vụ</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kinh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doanh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có</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điều</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kiện</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thuộc</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lĩnh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vực</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thương</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mại</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và</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lệ</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phí</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cấp</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Giấy</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phép</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thành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lập</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Sở</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Giao</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dịch</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hàng</w:t>
      </w:r>
      <w:proofErr w:type="spellEnd"/>
      <w:r w:rsidRPr="002861CA">
        <w:rPr>
          <w:rFonts w:ascii="Times New Roman" w:eastAsia="Times New Roman" w:hAnsi="Times New Roman" w:cs="Times New Roman"/>
          <w:i/>
          <w:iCs/>
          <w:color w:val="000000"/>
          <w:sz w:val="28"/>
          <w:szCs w:val="28"/>
        </w:rPr>
        <w:t xml:space="preserve"> </w:t>
      </w:r>
      <w:proofErr w:type="spellStart"/>
      <w:r w:rsidRPr="002861CA">
        <w:rPr>
          <w:rFonts w:ascii="Times New Roman" w:eastAsia="Times New Roman" w:hAnsi="Times New Roman" w:cs="Times New Roman"/>
          <w:i/>
          <w:iCs/>
          <w:color w:val="000000"/>
          <w:sz w:val="28"/>
          <w:szCs w:val="28"/>
        </w:rPr>
        <w:t>hoá</w:t>
      </w:r>
      <w:proofErr w:type="spellEnd"/>
      <w:r w:rsidRPr="002861CA">
        <w:rPr>
          <w:rFonts w:ascii="Times New Roman" w:eastAsia="Times New Roman" w:hAnsi="Times New Roman" w:cs="Times New Roman"/>
          <w:i/>
          <w:iCs/>
          <w:color w:val="000000"/>
          <w:sz w:val="28"/>
          <w:szCs w:val="28"/>
        </w:rPr>
        <w:t>.</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b/>
          <w:bCs/>
          <w:color w:val="000000"/>
          <w:sz w:val="28"/>
          <w:szCs w:val="28"/>
          <w:lang w:val="nl-NL"/>
        </w:rPr>
        <w:t>Điều 1. Phạm vi điều chỉnh</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Thông tư này 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b/>
          <w:bCs/>
          <w:color w:val="000000"/>
          <w:sz w:val="28"/>
          <w:szCs w:val="28"/>
          <w:lang w:val="nl-NL"/>
        </w:rPr>
        <w:t>Điều 2. Đối tượng nộp phí, lệ phí</w:t>
      </w:r>
    </w:p>
    <w:p w:rsidR="002861CA" w:rsidRPr="002861CA" w:rsidRDefault="002861CA" w:rsidP="002861CA">
      <w:pPr>
        <w:shd w:val="clear" w:color="auto" w:fill="FFFFFF"/>
        <w:spacing w:after="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lastRenderedPageBreak/>
        <w:t>1. Tổ chức, cá nhân khi nộp hồ sơ đề nghị cơ quan có thẩm quyền thẩm định và cấp Giấy phép kinh doanh hàng hoá, dịch vụ hạn chế kinh doanh, hàng hóa, dịch vụ kinh doanh có điều kiện thuộc lĩnh vực thương mại quy định tại Phụ lục II và Phụ lục III ban hành kèm theo Nghị định số</w:t>
      </w:r>
      <w:r w:rsidRPr="002861CA">
        <w:rPr>
          <w:rFonts w:ascii="Times New Roman" w:eastAsia="Times New Roman" w:hAnsi="Times New Roman" w:cs="Times New Roman"/>
          <w:color w:val="000000"/>
          <w:sz w:val="28"/>
          <w:szCs w:val="28"/>
          <w:lang w:val="nl-NL"/>
        </w:rPr>
        <w:fldChar w:fldCharType="begin"/>
      </w:r>
      <w:r w:rsidRPr="002861CA">
        <w:rPr>
          <w:rFonts w:ascii="Times New Roman" w:eastAsia="Times New Roman" w:hAnsi="Times New Roman" w:cs="Times New Roman"/>
          <w:color w:val="000000"/>
          <w:sz w:val="28"/>
          <w:szCs w:val="28"/>
          <w:lang w:val="nl-NL"/>
        </w:rPr>
        <w:instrText xml:space="preserve"> HYPERLINK "https://thuvienphapluat.vn/phap-luat/tim-van-ban.aspx?keyword=59/2006/N%C4%90-CP&amp;area=2&amp;type=0&amp;match=False&amp;vc=True&amp;lan=1" \t "_blank" </w:instrText>
      </w:r>
      <w:r w:rsidRPr="002861CA">
        <w:rPr>
          <w:rFonts w:ascii="Times New Roman" w:eastAsia="Times New Roman" w:hAnsi="Times New Roman" w:cs="Times New Roman"/>
          <w:color w:val="000000"/>
          <w:sz w:val="28"/>
          <w:szCs w:val="28"/>
          <w:lang w:val="nl-NL"/>
        </w:rPr>
        <w:fldChar w:fldCharType="separate"/>
      </w:r>
      <w:r w:rsidRPr="002861CA">
        <w:rPr>
          <w:rFonts w:ascii="Times New Roman" w:eastAsia="Times New Roman" w:hAnsi="Times New Roman" w:cs="Times New Roman"/>
          <w:color w:val="0E70C3"/>
          <w:sz w:val="28"/>
          <w:szCs w:val="28"/>
          <w:lang w:val="nl-NL"/>
        </w:rPr>
        <w:t>59/2006/NĐ-CP</w:t>
      </w:r>
      <w:r w:rsidRPr="002861CA">
        <w:rPr>
          <w:rFonts w:ascii="Times New Roman" w:eastAsia="Times New Roman" w:hAnsi="Times New Roman" w:cs="Times New Roman"/>
          <w:color w:val="000000"/>
          <w:sz w:val="28"/>
          <w:szCs w:val="28"/>
          <w:lang w:val="nl-NL"/>
        </w:rPr>
        <w:fldChar w:fldCharType="end"/>
      </w:r>
      <w:r w:rsidRPr="002861CA">
        <w:rPr>
          <w:rFonts w:ascii="Times New Roman" w:eastAsia="Times New Roman" w:hAnsi="Times New Roman" w:cs="Times New Roman"/>
          <w:color w:val="000000"/>
          <w:sz w:val="28"/>
          <w:szCs w:val="28"/>
          <w:lang w:val="nl-NL"/>
        </w:rPr>
        <w:t> ngày 12 tháng 6 năm 2006 của Chính phủ quy định chi tiết thi hành một số điều của Luật thương mại thì phải nộp phí thẩm định kinh doanh hàng hoá, dịch vụ hạn chế kinh doanh; hàng hóa, dịch vụ kinh doanh có điều kiện thuộc lĩnh vực thương mại.</w:t>
      </w:r>
    </w:p>
    <w:p w:rsidR="002861CA" w:rsidRPr="002861CA" w:rsidRDefault="002861CA" w:rsidP="002861CA">
      <w:pPr>
        <w:shd w:val="clear" w:color="auto" w:fill="FFFFFF"/>
        <w:spacing w:after="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2. Tổ chức, cá nhân khi nộp hồ sơ đề nghị cơ quan có thẩm quyền cấp Giấy phép thành lập Sở Giao dịch hàng hoá theo quy định tại Nghị định số </w:t>
      </w:r>
      <w:hyperlink r:id="rId8" w:tgtFrame="_blank" w:history="1">
        <w:r w:rsidRPr="002861CA">
          <w:rPr>
            <w:rFonts w:ascii="Times New Roman" w:eastAsia="Times New Roman" w:hAnsi="Times New Roman" w:cs="Times New Roman"/>
            <w:color w:val="0E70C3"/>
            <w:sz w:val="28"/>
            <w:szCs w:val="28"/>
            <w:lang w:val="nl-NL"/>
          </w:rPr>
          <w:t>158/2006/NĐ-CP</w:t>
        </w:r>
      </w:hyperlink>
      <w:r w:rsidRPr="002861CA">
        <w:rPr>
          <w:rFonts w:ascii="Times New Roman" w:eastAsia="Times New Roman" w:hAnsi="Times New Roman" w:cs="Times New Roman"/>
          <w:color w:val="000000"/>
          <w:sz w:val="28"/>
          <w:szCs w:val="28"/>
          <w:lang w:val="nl-NL"/>
        </w:rPr>
        <w:t> ngày 28 tháng 12 năm 2006 của Chính phủ quy định chi tiết Luật thương mại về hoạt động mua bán hàng hoá qua Sở Giao dịch hàng hoá thì phải nộp lệ phí cấp Giấy phép thành lập Sở Giao dịch hàng hoá.</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b/>
          <w:bCs/>
          <w:color w:val="000000"/>
          <w:sz w:val="28"/>
          <w:szCs w:val="28"/>
          <w:lang w:val="nl-NL"/>
        </w:rPr>
        <w:t>Điều 3. Tổ chức thu phí, lệ phí</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1. Cơ quan có thẩm quyền thẩm định kinh doanh hàng hoá, dịch vụ hạn chế kinh doanh; hàng hoá, dịch vụ kinh doanh có điều kiện thuộc lĩnh vực thương mại hoặc cơ quan được uỷ quyền thẩm định có trách nhiệm thu, kê khai, nộp, quản lý và sử dụng phí thẩm định kinh doanh hàng hoá, dịch vụ hạn chế kinh doanh; hàng hóa, dịch vụ kinh doanh có điều kiện thuộc lĩnh vực thương mại theo quy định tại Thông tư này.</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2. Cơ quan có thẩm quyền cấp Giấy phép thành lập Sở Giao dịch hàng hoá có trách nhiệm thu, kê khai, nộp lệ phí cấp Giấy phép thành lập Sở Giao dịch hàng hoá theo quy định tại Thông tư này.</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b/>
          <w:bCs/>
          <w:color w:val="000000"/>
          <w:sz w:val="28"/>
          <w:szCs w:val="28"/>
          <w:lang w:val="nl-NL"/>
        </w:rPr>
        <w:t>Điều 4. Mức thu phí, lệ phí</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1. Tại khu vực thành phố trực thuộc trung ương và khu vực thành phố, thị xã trực thuộc tỉnh:</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a) Mức thu phí thẩm định kinh doanh hàng hoá, dịch vụ hạn chế kinh doanh thuộc lĩnh vực thương mại là 1.200.000 đồng/điểm kinh doanh/lần thẩm định.</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b) Mức thu phí thẩm định kinh doanh hàng hoá, dịch vụ kinh doanh có điều kiện thuộc lĩnh vực thương mại đối với chủ thể kinh doanh là tổ chức, doanh nghiệp là 1.200.000 đồng/điểm kinh doanh/lần thẩm định.</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c) Mức thu phí thẩm định kinh doanh hàng hoá, dịch vụ kinh doanh có điều kiện thuộc lĩnh vực thương mại đối với chủ thể kinh doanh là hộ kinh doanh, cá nhân là 400.000 đồng/điểm kinh doanh/lần thẩm định.</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d) Mức thu lệ phí cấp Giấy phép thành lập Sở Giao dịch hàng hoá là 200.000 đồng/giấy/lần cấp.</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lastRenderedPageBreak/>
        <w:t>2. Tại các khu vực khác: Mức thu phí thẩm định kinh doanh hàng hoá, dịch vụ hạn chế kinh doanh; hàng hóa, dịch vụ kinh doanh có điều kiện thuộc lĩnh vực thương mại và lệ phí cấp Giấy phép thành lập Sở Giao dịch hàng hoá bằng 50% (năm mươi phần trăm) mức thu tương ứng quy định tại điểm a, b, c, d khoản 1 Điều này.</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3. Phí thẩm định kinh doanh hàng hoá, dịch vụ hạn chế kinh doanh; hàng hoá, dịch vụ kinh doanh có điều kiện thuộc lĩnh vực thương mại và lệ phí cấp Giấy phép thành lập Sở Giao dịch hàng hoá thu bằng Đồng Việt Nam (VNĐ).</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b/>
          <w:bCs/>
          <w:color w:val="000000"/>
          <w:sz w:val="28"/>
          <w:szCs w:val="28"/>
          <w:lang w:val="nl-NL"/>
        </w:rPr>
        <w:t>Điều 5. Kê khai, nộp phí, lệ phí</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1. Chậm nhất là ngày 05 hàng tháng, tổ chức thu phí phải gửi số tiền phí đã thu của tháng trước vào tài khoản phí chờ nộp ngân sách mở tại Kho bạc Nhà nước.</w:t>
      </w:r>
    </w:p>
    <w:p w:rsidR="002861CA" w:rsidRPr="002861CA" w:rsidRDefault="002861CA" w:rsidP="002861CA">
      <w:pPr>
        <w:shd w:val="clear" w:color="auto" w:fill="FFFFFF"/>
        <w:spacing w:after="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2. Tổ chức thu phí, lệ phí thực hiện kê khai phí, lệ phí thu được theo tháng và quyết toán phí, lệ phí theo năm theo quy định tại </w:t>
      </w:r>
      <w:bookmarkStart w:id="0" w:name="dc_1"/>
      <w:r w:rsidRPr="002861CA">
        <w:rPr>
          <w:rFonts w:ascii="Times New Roman" w:eastAsia="Times New Roman" w:hAnsi="Times New Roman" w:cs="Times New Roman"/>
          <w:color w:val="000000"/>
          <w:sz w:val="28"/>
          <w:szCs w:val="28"/>
          <w:lang w:val="nl-NL"/>
        </w:rPr>
        <w:t>khoản 3 Điều 19 Thông tư số 156/2013/TT-BTC</w:t>
      </w:r>
      <w:bookmarkEnd w:id="0"/>
      <w:r w:rsidRPr="002861CA">
        <w:rPr>
          <w:rFonts w:ascii="Times New Roman" w:eastAsia="Times New Roman" w:hAnsi="Times New Roman" w:cs="Times New Roman"/>
          <w:color w:val="000000"/>
          <w:sz w:val="28"/>
          <w:szCs w:val="28"/>
          <w:lang w:val="nl-NL"/>
        </w:rPr>
        <w:t> ngày 06 tháng 11 năm 2013 của Bộ trưởng Bộ Tài chính hướng dẫn thi hành một số điều của Luật quản lý thuế; Luật sửa đổi, bổ sung một số điều của Luật quản lý thuế và Nghị định số </w:t>
      </w:r>
      <w:hyperlink r:id="rId9" w:tgtFrame="_blank" w:history="1">
        <w:r w:rsidRPr="002861CA">
          <w:rPr>
            <w:rFonts w:ascii="Times New Roman" w:eastAsia="Times New Roman" w:hAnsi="Times New Roman" w:cs="Times New Roman"/>
            <w:color w:val="0E70C3"/>
            <w:sz w:val="28"/>
            <w:szCs w:val="28"/>
            <w:lang w:val="nl-NL"/>
          </w:rPr>
          <w:t>83/2013/NĐ-CP</w:t>
        </w:r>
      </w:hyperlink>
      <w:r w:rsidRPr="002861CA">
        <w:rPr>
          <w:rFonts w:ascii="Times New Roman" w:eastAsia="Times New Roman" w:hAnsi="Times New Roman" w:cs="Times New Roman"/>
          <w:color w:val="000000"/>
          <w:sz w:val="28"/>
          <w:szCs w:val="28"/>
          <w:lang w:val="nl-NL"/>
        </w:rPr>
        <w:t> ngày 22 tháng 7 năm 2013 của Chính phủ.</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b/>
          <w:bCs/>
          <w:color w:val="000000"/>
          <w:sz w:val="28"/>
          <w:szCs w:val="28"/>
          <w:lang w:val="nl-NL"/>
        </w:rPr>
        <w:t>Điều 6. Quản lý và sử dụng phí, lệ phí</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1. Tổ chức thu lệ phí nộp toàn bộ số tiền lệ phí thu được vào ngân sách nhà nước theo Mục lục ngân sách nhà nước hiện hành. Nguồn chi phí trang trải cho việc thu lệ phí cấp Giấy phép thành lập Sở Giao dịch hàng hoá do ngân sách nhà nước bố trí trong dự toán của tổ chức thu theo chế độ, định mức chi ngân sách nhà nước theo quy định của pháp luật.</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2. Tổ chức thu phí nộp toàn bộ số tiền phí thu được vào ngân sách nhà nước theo Mục lục ngân sách nhà nước hiện hành. Nguồn chi phí trang trải cho việc thẩm định và thu phí do ngân sách nhà nước bố trí trong dự toán của tổ chức thu theo chế độ, định mức chi ngân sách nhà nước theo quy định của pháp luật.</w:t>
      </w:r>
    </w:p>
    <w:p w:rsidR="002861CA" w:rsidRPr="002861CA" w:rsidRDefault="002861CA" w:rsidP="002861CA">
      <w:pPr>
        <w:shd w:val="clear" w:color="auto" w:fill="FFFFFF"/>
        <w:spacing w:after="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3. Trường hợp tổ chức thu phí được khoán chi phí hoạt động theo quy định của Chính phủ hoặc Thủ tướng Chính phủ về cơ chế tự chủ, tự chịu trách nhiệm trong việc sử dụng biên chế và sử dụng kinh phí quản lý hành chính đối với các cơ quan nhà nước, được để lại 50% (năm mươi phần trăm) trong tổng số tiền phí thu được để trang trải chi phí cho việc thẩm định và thu phí theo quy định tại </w:t>
      </w:r>
      <w:bookmarkStart w:id="1" w:name="dc_2"/>
      <w:r w:rsidRPr="002861CA">
        <w:rPr>
          <w:rFonts w:ascii="Times New Roman" w:eastAsia="Times New Roman" w:hAnsi="Times New Roman" w:cs="Times New Roman"/>
          <w:color w:val="000000"/>
          <w:sz w:val="28"/>
          <w:szCs w:val="28"/>
          <w:lang w:val="nl-NL"/>
        </w:rPr>
        <w:t>khoản 2 Điều 5 Nghị định số 120/2016/NĐ-CP</w:t>
      </w:r>
      <w:bookmarkEnd w:id="1"/>
      <w:r w:rsidRPr="002861CA">
        <w:rPr>
          <w:rFonts w:ascii="Times New Roman" w:eastAsia="Times New Roman" w:hAnsi="Times New Roman" w:cs="Times New Roman"/>
          <w:color w:val="000000"/>
          <w:sz w:val="28"/>
          <w:szCs w:val="28"/>
          <w:lang w:val="nl-NL"/>
        </w:rPr>
        <w:t>. Số còn lại 50% (năm mươi phần trăm) phải nộp vào ngân sách nhà nước theo Mục lục ngân sách nhà nước hiện hành.</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b/>
          <w:bCs/>
          <w:color w:val="000000"/>
          <w:sz w:val="28"/>
          <w:szCs w:val="28"/>
          <w:lang w:val="nl-NL"/>
        </w:rPr>
        <w:t>Điều 7. Tổ chức thực hiện</w:t>
      </w:r>
    </w:p>
    <w:p w:rsidR="002861CA" w:rsidRPr="002861CA" w:rsidRDefault="002861CA" w:rsidP="002861CA">
      <w:pPr>
        <w:shd w:val="clear" w:color="auto" w:fill="FFFFFF"/>
        <w:spacing w:after="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1. Thông tư này có hiệu lực kể từ ngày 01 tháng 01 năm 2017. Thông tư này thay thế Thông tư số </w:t>
      </w:r>
      <w:hyperlink r:id="rId10" w:tgtFrame="_blank" w:history="1">
        <w:r w:rsidRPr="002861CA">
          <w:rPr>
            <w:rFonts w:ascii="Times New Roman" w:eastAsia="Times New Roman" w:hAnsi="Times New Roman" w:cs="Times New Roman"/>
            <w:color w:val="0E70C3"/>
            <w:sz w:val="28"/>
            <w:szCs w:val="28"/>
            <w:lang w:val="nl-NL"/>
          </w:rPr>
          <w:t>77/2012/TT-BTC</w:t>
        </w:r>
      </w:hyperlink>
      <w:r w:rsidRPr="002861CA">
        <w:rPr>
          <w:rFonts w:ascii="Times New Roman" w:eastAsia="Times New Roman" w:hAnsi="Times New Roman" w:cs="Times New Roman"/>
          <w:color w:val="000000"/>
          <w:sz w:val="28"/>
          <w:szCs w:val="28"/>
          <w:lang w:val="nl-NL"/>
        </w:rPr>
        <w:t xml:space="preserve"> ngày 16 tháng 5 năm 2012 quy định mức thu, chế độ thu, nộp, quản lý và sử dụng phí thẩm định kinh doanh hàng hóa, dịch vụ </w:t>
      </w:r>
      <w:r w:rsidRPr="002861CA">
        <w:rPr>
          <w:rFonts w:ascii="Times New Roman" w:eastAsia="Times New Roman" w:hAnsi="Times New Roman" w:cs="Times New Roman"/>
          <w:color w:val="000000"/>
          <w:sz w:val="28"/>
          <w:szCs w:val="28"/>
          <w:lang w:val="nl-NL"/>
        </w:rPr>
        <w:lastRenderedPageBreak/>
        <w:t>hạn chế kinh doanh; phí thẩm định kinh doanh hàng hóa, dịch vụ kinh doanh có điều kiện thuộc lĩnh vực thương mại; lệ phí cấp Giấy chứng nhận đủ điều kiện kinh doanh; lệ phí cấp Giấy phép kinh doanh thuộc lĩnh vực thương mại và lệ phí cấp Giấy phép thành lập Sở Giao dịch hàng hóa.</w:t>
      </w:r>
    </w:p>
    <w:p w:rsidR="002861CA" w:rsidRPr="002861CA" w:rsidRDefault="002861CA" w:rsidP="002861CA">
      <w:pPr>
        <w:shd w:val="clear" w:color="auto" w:fill="FFFFFF"/>
        <w:spacing w:after="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2. Các nội dung khác liên quan đến việc thu, nộp, quản lý và sử dụng phí, lệ phí không hướng dẫn tại Thông tư này được thực hiện theo hướng dẫn tại Nghị định số </w:t>
      </w:r>
      <w:hyperlink r:id="rId11" w:tgtFrame="_blank" w:history="1">
        <w:r w:rsidRPr="002861CA">
          <w:rPr>
            <w:rFonts w:ascii="Times New Roman" w:eastAsia="Times New Roman" w:hAnsi="Times New Roman" w:cs="Times New Roman"/>
            <w:color w:val="0E70C3"/>
            <w:sz w:val="28"/>
            <w:szCs w:val="28"/>
            <w:lang w:val="nl-NL"/>
          </w:rPr>
          <w:t>120/2016/NĐ-CP</w:t>
        </w:r>
      </w:hyperlink>
      <w:r w:rsidRPr="002861CA">
        <w:rPr>
          <w:rFonts w:ascii="Times New Roman" w:eastAsia="Times New Roman" w:hAnsi="Times New Roman" w:cs="Times New Roman"/>
          <w:color w:val="000000"/>
          <w:sz w:val="28"/>
          <w:szCs w:val="28"/>
          <w:lang w:val="nl-NL"/>
        </w:rPr>
        <w:t> ngày 23 tháng 8 năm 2016 của Chính phủ quy định chi tiết và hướng dẫn thi hành một số điều của Luật Phí và lệ phí; </w:t>
      </w:r>
      <w:r w:rsidRPr="002861CA">
        <w:rPr>
          <w:rFonts w:ascii="Times New Roman" w:eastAsia="Times New Roman" w:hAnsi="Times New Roman" w:cs="Times New Roman"/>
          <w:color w:val="000000"/>
          <w:sz w:val="28"/>
          <w:szCs w:val="28"/>
          <w:lang w:val="it-IT"/>
        </w:rPr>
        <w:t>Thông tư số </w:t>
      </w:r>
      <w:hyperlink r:id="rId12" w:tgtFrame="_blank" w:history="1">
        <w:r w:rsidRPr="002861CA">
          <w:rPr>
            <w:rFonts w:ascii="Times New Roman" w:eastAsia="Times New Roman" w:hAnsi="Times New Roman" w:cs="Times New Roman"/>
            <w:color w:val="0E70C3"/>
            <w:sz w:val="28"/>
            <w:szCs w:val="28"/>
            <w:lang w:val="it-IT"/>
          </w:rPr>
          <w:t>156/2013/TT-BTC</w:t>
        </w:r>
      </w:hyperlink>
      <w:r w:rsidRPr="002861CA">
        <w:rPr>
          <w:rFonts w:ascii="Times New Roman" w:eastAsia="Times New Roman" w:hAnsi="Times New Roman" w:cs="Times New Roman"/>
          <w:color w:val="000000"/>
          <w:sz w:val="28"/>
          <w:szCs w:val="28"/>
          <w:lang w:val="it-IT"/>
        </w:rPr>
        <w:t> ngày 06 tháng 11 năm 2013 của Bộ trưởng Bộ Tài chính hướng dẫn thi hành một số điều của Luật quản lý thuế; Luật sửa đổi, bổ sung một số điều của Luật quản lý thuế và Nghị định số </w:t>
      </w:r>
      <w:hyperlink r:id="rId13" w:tgtFrame="_blank" w:history="1">
        <w:r w:rsidRPr="002861CA">
          <w:rPr>
            <w:rFonts w:ascii="Times New Roman" w:eastAsia="Times New Roman" w:hAnsi="Times New Roman" w:cs="Times New Roman"/>
            <w:color w:val="0E70C3"/>
            <w:sz w:val="28"/>
            <w:szCs w:val="28"/>
            <w:lang w:val="it-IT"/>
          </w:rPr>
          <w:t>83/2013/NĐ-CP</w:t>
        </w:r>
      </w:hyperlink>
      <w:r w:rsidRPr="002861CA">
        <w:rPr>
          <w:rFonts w:ascii="Times New Roman" w:eastAsia="Times New Roman" w:hAnsi="Times New Roman" w:cs="Times New Roman"/>
          <w:color w:val="000000"/>
          <w:sz w:val="28"/>
          <w:szCs w:val="28"/>
          <w:lang w:val="it-IT"/>
        </w:rPr>
        <w:t> ngày 22 tháng 7 năm 2013 của Chính phủ </w:t>
      </w:r>
      <w:r w:rsidRPr="002861CA">
        <w:rPr>
          <w:rFonts w:ascii="Times New Roman" w:eastAsia="Times New Roman" w:hAnsi="Times New Roman" w:cs="Times New Roman"/>
          <w:color w:val="000000"/>
          <w:sz w:val="28"/>
          <w:szCs w:val="28"/>
          <w:lang w:val="nl-NL"/>
        </w:rPr>
        <w:t>và Thông tư của Bộ trưởng Bộ Tài chính quy định về in, phát hành, quản lý và sử dụng các loại chứng từ thu tiền phí, lệ phí thuộc ngân sách nhà nước và các văn bản sửa đổi, bổ sung (nếu có).</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3. Tổ chức, cá nhân thuộc đối tượng nộp phí, lệ phí và các cơ quan liên quan chịu trách nhiệm thi hành Thông tư này. Trong quá trình triển khai thực hiện, nếu có vướng mắc, đề nghị các tổ chức, cá nhân phản ánh kịp thời về Bộ Tài chính để xem xét, hướng dẫn./.</w:t>
      </w:r>
    </w:p>
    <w:p w:rsidR="002861CA" w:rsidRPr="002861CA" w:rsidRDefault="002861CA" w:rsidP="002861CA">
      <w:pPr>
        <w:shd w:val="clear" w:color="auto" w:fill="FFFFFF"/>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color w:val="000000"/>
          <w:sz w:val="28"/>
          <w:szCs w:val="28"/>
          <w:lang w:val="nl-NL"/>
        </w:rPr>
        <w:t> </w:t>
      </w:r>
    </w:p>
    <w:tbl>
      <w:tblPr>
        <w:tblW w:w="0" w:type="auto"/>
        <w:tblCellSpacing w:w="0" w:type="dxa"/>
        <w:shd w:val="clear" w:color="auto" w:fill="FFFFFF"/>
        <w:tblCellMar>
          <w:left w:w="0" w:type="dxa"/>
          <w:right w:w="0" w:type="dxa"/>
        </w:tblCellMar>
        <w:tblLook w:val="04A0"/>
      </w:tblPr>
      <w:tblGrid>
        <w:gridCol w:w="4868"/>
      </w:tblGrid>
      <w:tr w:rsidR="002861CA" w:rsidRPr="002861CA" w:rsidTr="002861CA">
        <w:trPr>
          <w:tblCellSpacing w:w="0" w:type="dxa"/>
        </w:trPr>
        <w:tc>
          <w:tcPr>
            <w:tcW w:w="4868" w:type="dxa"/>
            <w:shd w:val="clear" w:color="auto" w:fill="FFFFFF"/>
            <w:tcMar>
              <w:top w:w="0" w:type="dxa"/>
              <w:left w:w="108" w:type="dxa"/>
              <w:bottom w:w="0" w:type="dxa"/>
              <w:right w:w="108" w:type="dxa"/>
            </w:tcMar>
            <w:hideMark/>
          </w:tcPr>
          <w:p w:rsidR="002861CA" w:rsidRPr="002861CA" w:rsidRDefault="002861CA" w:rsidP="002861CA">
            <w:pPr>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b/>
                <w:bCs/>
                <w:i/>
                <w:iCs/>
                <w:color w:val="000000"/>
                <w:sz w:val="28"/>
                <w:szCs w:val="28"/>
                <w:lang w:val="nl-NL"/>
              </w:rPr>
              <w:t> </w:t>
            </w:r>
          </w:p>
          <w:p w:rsidR="002861CA" w:rsidRPr="002861CA" w:rsidRDefault="002861CA" w:rsidP="002861CA">
            <w:pPr>
              <w:spacing w:after="120" w:line="234" w:lineRule="atLeast"/>
              <w:rPr>
                <w:rFonts w:ascii="Times New Roman" w:eastAsia="Times New Roman" w:hAnsi="Times New Roman" w:cs="Times New Roman"/>
                <w:color w:val="000000"/>
                <w:sz w:val="28"/>
                <w:szCs w:val="28"/>
              </w:rPr>
            </w:pPr>
            <w:r w:rsidRPr="002861CA">
              <w:rPr>
                <w:rFonts w:ascii="Times New Roman" w:eastAsia="Times New Roman" w:hAnsi="Times New Roman" w:cs="Times New Roman"/>
                <w:b/>
                <w:bCs/>
                <w:i/>
                <w:iCs/>
                <w:color w:val="000000"/>
                <w:sz w:val="28"/>
                <w:szCs w:val="28"/>
                <w:lang w:val="nl-NL"/>
              </w:rPr>
              <w:t>Nơi nhận:</w:t>
            </w:r>
            <w:r w:rsidRPr="002861CA">
              <w:rPr>
                <w:rFonts w:ascii="Times New Roman" w:eastAsia="Times New Roman" w:hAnsi="Times New Roman" w:cs="Times New Roman"/>
                <w:b/>
                <w:bCs/>
                <w:i/>
                <w:iCs/>
                <w:color w:val="000000"/>
                <w:sz w:val="28"/>
                <w:szCs w:val="28"/>
                <w:lang w:val="nl-NL"/>
              </w:rPr>
              <w:br/>
            </w:r>
            <w:r w:rsidRPr="002861CA">
              <w:rPr>
                <w:rFonts w:ascii="Times New Roman" w:eastAsia="Times New Roman" w:hAnsi="Times New Roman" w:cs="Times New Roman"/>
                <w:color w:val="000000"/>
                <w:sz w:val="28"/>
                <w:szCs w:val="28"/>
                <w:lang w:val="nl-NL"/>
              </w:rPr>
              <w:t>- Văn phòng Trung ương Đảng;</w:t>
            </w:r>
            <w:r w:rsidRPr="002861CA">
              <w:rPr>
                <w:rFonts w:ascii="Times New Roman" w:eastAsia="Times New Roman" w:hAnsi="Times New Roman" w:cs="Times New Roman"/>
                <w:color w:val="000000"/>
                <w:sz w:val="28"/>
                <w:szCs w:val="28"/>
                <w:lang w:val="nl-NL"/>
              </w:rPr>
              <w:br/>
              <w:t>- Văn phòng Quốc hội;</w:t>
            </w:r>
            <w:r w:rsidRPr="002861CA">
              <w:rPr>
                <w:rFonts w:ascii="Times New Roman" w:eastAsia="Times New Roman" w:hAnsi="Times New Roman" w:cs="Times New Roman"/>
                <w:color w:val="000000"/>
                <w:sz w:val="28"/>
                <w:szCs w:val="28"/>
                <w:lang w:val="nl-NL"/>
              </w:rPr>
              <w:br/>
              <w:t>- Văn phòng Chủ tịch nước;</w:t>
            </w:r>
            <w:r w:rsidRPr="002861CA">
              <w:rPr>
                <w:rFonts w:ascii="Times New Roman" w:eastAsia="Times New Roman" w:hAnsi="Times New Roman" w:cs="Times New Roman"/>
                <w:color w:val="000000"/>
                <w:sz w:val="28"/>
                <w:szCs w:val="28"/>
                <w:lang w:val="nl-NL"/>
              </w:rPr>
              <w:br/>
              <w:t>- Viện Kiểm sát nhân dân tối cao;</w:t>
            </w:r>
            <w:r w:rsidRPr="002861CA">
              <w:rPr>
                <w:rFonts w:ascii="Times New Roman" w:eastAsia="Times New Roman" w:hAnsi="Times New Roman" w:cs="Times New Roman"/>
                <w:color w:val="000000"/>
                <w:sz w:val="28"/>
                <w:szCs w:val="28"/>
                <w:lang w:val="nl-NL"/>
              </w:rPr>
              <w:br/>
              <w:t>- Tòa án nhân dân tối cao;</w:t>
            </w:r>
            <w:r w:rsidRPr="002861CA">
              <w:rPr>
                <w:rFonts w:ascii="Times New Roman" w:eastAsia="Times New Roman" w:hAnsi="Times New Roman" w:cs="Times New Roman"/>
                <w:color w:val="000000"/>
                <w:sz w:val="28"/>
                <w:szCs w:val="28"/>
                <w:lang w:val="nl-NL"/>
              </w:rPr>
              <w:br/>
              <w:t>- Kiểm toán nhà nước;</w:t>
            </w:r>
            <w:r w:rsidRPr="002861CA">
              <w:rPr>
                <w:rFonts w:ascii="Times New Roman" w:eastAsia="Times New Roman" w:hAnsi="Times New Roman" w:cs="Times New Roman"/>
                <w:color w:val="000000"/>
                <w:sz w:val="28"/>
                <w:szCs w:val="28"/>
                <w:lang w:val="nl-NL"/>
              </w:rPr>
              <w:br/>
              <w:t>- Các Bộ, cơ quan ngang Bộ,</w:t>
            </w:r>
            <w:r w:rsidRPr="002861CA">
              <w:rPr>
                <w:rFonts w:ascii="Times New Roman" w:eastAsia="Times New Roman" w:hAnsi="Times New Roman" w:cs="Times New Roman"/>
                <w:color w:val="000000"/>
                <w:sz w:val="28"/>
                <w:szCs w:val="28"/>
                <w:lang w:val="nl-NL"/>
              </w:rPr>
              <w:br/>
            </w:r>
            <w:proofErr w:type="spellStart"/>
            <w:r w:rsidRPr="002861CA">
              <w:rPr>
                <w:rFonts w:ascii="Times New Roman" w:eastAsia="Times New Roman" w:hAnsi="Times New Roman" w:cs="Times New Roman"/>
                <w:color w:val="000000"/>
                <w:sz w:val="28"/>
                <w:szCs w:val="28"/>
              </w:rPr>
              <w:t>cơ</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quan</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thuộc</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Chính</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phủ</w:t>
            </w:r>
            <w:proofErr w:type="spellEnd"/>
            <w:r w:rsidRPr="002861CA">
              <w:rPr>
                <w:rFonts w:ascii="Times New Roman" w:eastAsia="Times New Roman" w:hAnsi="Times New Roman" w:cs="Times New Roman"/>
                <w:color w:val="000000"/>
                <w:sz w:val="28"/>
                <w:szCs w:val="28"/>
              </w:rPr>
              <w:t>;</w:t>
            </w:r>
            <w:r w:rsidRPr="002861CA">
              <w:rPr>
                <w:rFonts w:ascii="Times New Roman" w:eastAsia="Times New Roman" w:hAnsi="Times New Roman" w:cs="Times New Roman"/>
                <w:color w:val="000000"/>
                <w:sz w:val="28"/>
                <w:szCs w:val="28"/>
              </w:rPr>
              <w:br/>
              <w:t xml:space="preserve">- </w:t>
            </w:r>
            <w:proofErr w:type="spellStart"/>
            <w:r w:rsidRPr="002861CA">
              <w:rPr>
                <w:rFonts w:ascii="Times New Roman" w:eastAsia="Times New Roman" w:hAnsi="Times New Roman" w:cs="Times New Roman"/>
                <w:color w:val="000000"/>
                <w:sz w:val="28"/>
                <w:szCs w:val="28"/>
              </w:rPr>
              <w:t>Cơ</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quan</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Trung</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ương</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của</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các</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đoàn</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thể</w:t>
            </w:r>
            <w:proofErr w:type="spellEnd"/>
            <w:r w:rsidRPr="002861CA">
              <w:rPr>
                <w:rFonts w:ascii="Times New Roman" w:eastAsia="Times New Roman" w:hAnsi="Times New Roman" w:cs="Times New Roman"/>
                <w:color w:val="000000"/>
                <w:sz w:val="28"/>
                <w:szCs w:val="28"/>
              </w:rPr>
              <w:t>;</w:t>
            </w:r>
            <w:r w:rsidRPr="002861CA">
              <w:rPr>
                <w:rFonts w:ascii="Times New Roman" w:eastAsia="Times New Roman" w:hAnsi="Times New Roman" w:cs="Times New Roman"/>
                <w:color w:val="000000"/>
                <w:sz w:val="28"/>
                <w:szCs w:val="28"/>
              </w:rPr>
              <w:br/>
              <w:t xml:space="preserve">- </w:t>
            </w:r>
            <w:proofErr w:type="spellStart"/>
            <w:r w:rsidRPr="002861CA">
              <w:rPr>
                <w:rFonts w:ascii="Times New Roman" w:eastAsia="Times New Roman" w:hAnsi="Times New Roman" w:cs="Times New Roman"/>
                <w:color w:val="000000"/>
                <w:sz w:val="28"/>
                <w:szCs w:val="28"/>
              </w:rPr>
              <w:t>Công</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báo</w:t>
            </w:r>
            <w:proofErr w:type="spellEnd"/>
            <w:r w:rsidRPr="002861CA">
              <w:rPr>
                <w:rFonts w:ascii="Times New Roman" w:eastAsia="Times New Roman" w:hAnsi="Times New Roman" w:cs="Times New Roman"/>
                <w:color w:val="000000"/>
                <w:sz w:val="28"/>
                <w:szCs w:val="28"/>
              </w:rPr>
              <w:t>;</w:t>
            </w:r>
            <w:r w:rsidRPr="002861CA">
              <w:rPr>
                <w:rFonts w:ascii="Times New Roman" w:eastAsia="Times New Roman" w:hAnsi="Times New Roman" w:cs="Times New Roman"/>
                <w:color w:val="000000"/>
                <w:sz w:val="28"/>
                <w:szCs w:val="28"/>
              </w:rPr>
              <w:br/>
              <w:t xml:space="preserve">- </w:t>
            </w:r>
            <w:proofErr w:type="spellStart"/>
            <w:r w:rsidRPr="002861CA">
              <w:rPr>
                <w:rFonts w:ascii="Times New Roman" w:eastAsia="Times New Roman" w:hAnsi="Times New Roman" w:cs="Times New Roman"/>
                <w:color w:val="000000"/>
                <w:sz w:val="28"/>
                <w:szCs w:val="28"/>
              </w:rPr>
              <w:t>Uỷ</w:t>
            </w:r>
            <w:proofErr w:type="spellEnd"/>
            <w:r w:rsidRPr="002861CA">
              <w:rPr>
                <w:rFonts w:ascii="Times New Roman" w:eastAsia="Times New Roman" w:hAnsi="Times New Roman" w:cs="Times New Roman"/>
                <w:color w:val="000000"/>
                <w:sz w:val="28"/>
                <w:szCs w:val="28"/>
              </w:rPr>
              <w:t xml:space="preserve"> ban </w:t>
            </w:r>
            <w:proofErr w:type="spellStart"/>
            <w:r w:rsidRPr="002861CA">
              <w:rPr>
                <w:rFonts w:ascii="Times New Roman" w:eastAsia="Times New Roman" w:hAnsi="Times New Roman" w:cs="Times New Roman"/>
                <w:color w:val="000000"/>
                <w:sz w:val="28"/>
                <w:szCs w:val="28"/>
              </w:rPr>
              <w:t>nhân</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dân</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Sở</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Tài</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chính</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Cục</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Thuế</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Kho</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bạc</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nhà</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nước</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các</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tỉnh</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thành</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phố</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trực</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thuộc</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Trung</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ương</w:t>
            </w:r>
            <w:proofErr w:type="spellEnd"/>
            <w:r w:rsidRPr="002861CA">
              <w:rPr>
                <w:rFonts w:ascii="Times New Roman" w:eastAsia="Times New Roman" w:hAnsi="Times New Roman" w:cs="Times New Roman"/>
                <w:color w:val="000000"/>
                <w:sz w:val="28"/>
                <w:szCs w:val="28"/>
              </w:rPr>
              <w:t>;</w:t>
            </w:r>
            <w:r w:rsidRPr="002861CA">
              <w:rPr>
                <w:rFonts w:ascii="Times New Roman" w:eastAsia="Times New Roman" w:hAnsi="Times New Roman" w:cs="Times New Roman"/>
                <w:color w:val="000000"/>
                <w:sz w:val="28"/>
                <w:szCs w:val="28"/>
              </w:rPr>
              <w:br/>
              <w:t xml:space="preserve">- </w:t>
            </w:r>
            <w:proofErr w:type="spellStart"/>
            <w:r w:rsidRPr="002861CA">
              <w:rPr>
                <w:rFonts w:ascii="Times New Roman" w:eastAsia="Times New Roman" w:hAnsi="Times New Roman" w:cs="Times New Roman"/>
                <w:color w:val="000000"/>
                <w:sz w:val="28"/>
                <w:szCs w:val="28"/>
              </w:rPr>
              <w:t>Các</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đơn</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vị</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thuộc</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Bộ</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Tài</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chính</w:t>
            </w:r>
            <w:proofErr w:type="spellEnd"/>
            <w:r w:rsidRPr="002861CA">
              <w:rPr>
                <w:rFonts w:ascii="Times New Roman" w:eastAsia="Times New Roman" w:hAnsi="Times New Roman" w:cs="Times New Roman"/>
                <w:color w:val="000000"/>
                <w:sz w:val="28"/>
                <w:szCs w:val="28"/>
              </w:rPr>
              <w:t>;</w:t>
            </w:r>
            <w:r w:rsidRPr="002861CA">
              <w:rPr>
                <w:rFonts w:ascii="Times New Roman" w:eastAsia="Times New Roman" w:hAnsi="Times New Roman" w:cs="Times New Roman"/>
                <w:color w:val="000000"/>
                <w:sz w:val="28"/>
                <w:szCs w:val="28"/>
              </w:rPr>
              <w:br/>
              <w:t xml:space="preserve">- Website </w:t>
            </w:r>
            <w:proofErr w:type="spellStart"/>
            <w:r w:rsidRPr="002861CA">
              <w:rPr>
                <w:rFonts w:ascii="Times New Roman" w:eastAsia="Times New Roman" w:hAnsi="Times New Roman" w:cs="Times New Roman"/>
                <w:color w:val="000000"/>
                <w:sz w:val="28"/>
                <w:szCs w:val="28"/>
              </w:rPr>
              <w:t>Chính</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phủ</w:t>
            </w:r>
            <w:proofErr w:type="spellEnd"/>
            <w:r w:rsidRPr="002861CA">
              <w:rPr>
                <w:rFonts w:ascii="Times New Roman" w:eastAsia="Times New Roman" w:hAnsi="Times New Roman" w:cs="Times New Roman"/>
                <w:color w:val="000000"/>
                <w:sz w:val="28"/>
                <w:szCs w:val="28"/>
              </w:rPr>
              <w:t>;</w:t>
            </w:r>
            <w:r w:rsidRPr="002861CA">
              <w:rPr>
                <w:rFonts w:ascii="Times New Roman" w:eastAsia="Times New Roman" w:hAnsi="Times New Roman" w:cs="Times New Roman"/>
                <w:color w:val="000000"/>
                <w:sz w:val="28"/>
                <w:szCs w:val="28"/>
              </w:rPr>
              <w:br/>
              <w:t xml:space="preserve">- Website </w:t>
            </w:r>
            <w:proofErr w:type="spellStart"/>
            <w:r w:rsidRPr="002861CA">
              <w:rPr>
                <w:rFonts w:ascii="Times New Roman" w:eastAsia="Times New Roman" w:hAnsi="Times New Roman" w:cs="Times New Roman"/>
                <w:color w:val="000000"/>
                <w:sz w:val="28"/>
                <w:szCs w:val="28"/>
              </w:rPr>
              <w:t>Bộ</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Tài</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chính</w:t>
            </w:r>
            <w:proofErr w:type="spellEnd"/>
            <w:r w:rsidRPr="002861CA">
              <w:rPr>
                <w:rFonts w:ascii="Times New Roman" w:eastAsia="Times New Roman" w:hAnsi="Times New Roman" w:cs="Times New Roman"/>
                <w:color w:val="000000"/>
                <w:sz w:val="28"/>
                <w:szCs w:val="28"/>
              </w:rPr>
              <w:t>;</w:t>
            </w:r>
            <w:r w:rsidRPr="002861CA">
              <w:rPr>
                <w:rFonts w:ascii="Times New Roman" w:eastAsia="Times New Roman" w:hAnsi="Times New Roman" w:cs="Times New Roman"/>
                <w:color w:val="000000"/>
                <w:sz w:val="28"/>
                <w:szCs w:val="28"/>
              </w:rPr>
              <w:br/>
              <w:t xml:space="preserve">- </w:t>
            </w:r>
            <w:proofErr w:type="spellStart"/>
            <w:r w:rsidRPr="002861CA">
              <w:rPr>
                <w:rFonts w:ascii="Times New Roman" w:eastAsia="Times New Roman" w:hAnsi="Times New Roman" w:cs="Times New Roman"/>
                <w:color w:val="000000"/>
                <w:sz w:val="28"/>
                <w:szCs w:val="28"/>
              </w:rPr>
              <w:t>Cục</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kiểm</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tra</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văn</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bản</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Bộ</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Tư</w:t>
            </w:r>
            <w:proofErr w:type="spellEnd"/>
            <w:r w:rsidRPr="002861CA">
              <w:rPr>
                <w:rFonts w:ascii="Times New Roman" w:eastAsia="Times New Roman" w:hAnsi="Times New Roman" w:cs="Times New Roman"/>
                <w:color w:val="000000"/>
                <w:sz w:val="28"/>
                <w:szCs w:val="28"/>
              </w:rPr>
              <w:t xml:space="preserve"> </w:t>
            </w:r>
            <w:proofErr w:type="spellStart"/>
            <w:r w:rsidRPr="002861CA">
              <w:rPr>
                <w:rFonts w:ascii="Times New Roman" w:eastAsia="Times New Roman" w:hAnsi="Times New Roman" w:cs="Times New Roman"/>
                <w:color w:val="000000"/>
                <w:sz w:val="28"/>
                <w:szCs w:val="28"/>
              </w:rPr>
              <w:t>pháp</w:t>
            </w:r>
            <w:proofErr w:type="spellEnd"/>
            <w:r w:rsidRPr="002861CA">
              <w:rPr>
                <w:rFonts w:ascii="Times New Roman" w:eastAsia="Times New Roman" w:hAnsi="Times New Roman" w:cs="Times New Roman"/>
                <w:color w:val="000000"/>
                <w:sz w:val="28"/>
                <w:szCs w:val="28"/>
              </w:rPr>
              <w:t>);</w:t>
            </w:r>
            <w:r w:rsidRPr="002861CA">
              <w:rPr>
                <w:rFonts w:ascii="Times New Roman" w:eastAsia="Times New Roman" w:hAnsi="Times New Roman" w:cs="Times New Roman"/>
                <w:color w:val="000000"/>
                <w:sz w:val="28"/>
                <w:szCs w:val="28"/>
              </w:rPr>
              <w:br/>
            </w:r>
            <w:r w:rsidRPr="002861CA">
              <w:rPr>
                <w:rFonts w:ascii="Times New Roman" w:eastAsia="Times New Roman" w:hAnsi="Times New Roman" w:cs="Times New Roman"/>
                <w:color w:val="000000"/>
                <w:sz w:val="28"/>
                <w:szCs w:val="28"/>
                <w:lang w:val="nl-NL"/>
              </w:rPr>
              <w:lastRenderedPageBreak/>
              <w:t>- Lưu VT, CST (CST 5).</w:t>
            </w:r>
          </w:p>
        </w:tc>
      </w:tr>
    </w:tbl>
    <w:p w:rsidR="0082286C" w:rsidRPr="002861CA" w:rsidRDefault="0082286C">
      <w:pPr>
        <w:rPr>
          <w:rFonts w:ascii="Times New Roman" w:hAnsi="Times New Roman" w:cs="Times New Roman"/>
          <w:sz w:val="28"/>
          <w:szCs w:val="28"/>
        </w:rPr>
      </w:pPr>
    </w:p>
    <w:sectPr w:rsidR="0082286C" w:rsidRPr="002861CA" w:rsidSect="008228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61CA"/>
    <w:rsid w:val="002861CA"/>
    <w:rsid w:val="008228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8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61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61CA"/>
  </w:style>
  <w:style w:type="character" w:styleId="Hyperlink">
    <w:name w:val="Hyperlink"/>
    <w:basedOn w:val="DefaultParagraphFont"/>
    <w:uiPriority w:val="99"/>
    <w:semiHidden/>
    <w:unhideWhenUsed/>
    <w:rsid w:val="002861CA"/>
    <w:rPr>
      <w:color w:val="0000FF"/>
      <w:u w:val="single"/>
    </w:rPr>
  </w:style>
</w:styles>
</file>

<file path=word/webSettings.xml><?xml version="1.0" encoding="utf-8"?>
<w:webSettings xmlns:r="http://schemas.openxmlformats.org/officeDocument/2006/relationships" xmlns:w="http://schemas.openxmlformats.org/wordprocessingml/2006/main">
  <w:divs>
    <w:div w:id="18408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58/2006/N%C4%90-CP&amp;area=2&amp;type=0&amp;match=False&amp;vc=True&amp;lan=1" TargetMode="External"/><Relationship Id="rId13" Type="http://schemas.openxmlformats.org/officeDocument/2006/relationships/hyperlink" Target="https://thuvienphapluat.vn/phap-luat/tim-van-ban.aspx?keyword=83/2013/N%C4%90-CP&amp;area=2&amp;type=0&amp;match=False&amp;vc=True&amp;lan=1" TargetMode="External"/><Relationship Id="rId3" Type="http://schemas.openxmlformats.org/officeDocument/2006/relationships/webSettings" Target="webSettings.xml"/><Relationship Id="rId7" Type="http://schemas.openxmlformats.org/officeDocument/2006/relationships/hyperlink" Target="https://thuvienphapluat.vn/phap-luat/tim-van-ban.aspx?keyword=215/2013/N%C4%90-CP&amp;area=2&amp;type=0&amp;match=False&amp;vc=True&amp;lan=1" TargetMode="External"/><Relationship Id="rId12" Type="http://schemas.openxmlformats.org/officeDocument/2006/relationships/hyperlink" Target="https://thuvienphapluat.vn/phap-luat/tim-van-ban.aspx?keyword=156/2013/TT-BTC&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120/2016/N%C4%90-CP&amp;area=2&amp;type=0&amp;match=False&amp;vc=True&amp;lan=1" TargetMode="External"/><Relationship Id="rId11" Type="http://schemas.openxmlformats.org/officeDocument/2006/relationships/hyperlink" Target="https://thuvienphapluat.vn/phap-luat/tim-van-ban.aspx?keyword=120/2016/N%C4%90-CP&amp;area=2&amp;type=0&amp;match=False&amp;vc=True&amp;lan=1" TargetMode="External"/><Relationship Id="rId5" Type="http://schemas.openxmlformats.org/officeDocument/2006/relationships/hyperlink" Target="https://thuvienphapluat.vn/phap-luat/tim-van-ban.aspx?keyword=158/2006/N%C4%90-CP&amp;area=2&amp;type=0&amp;match=False&amp;vc=True&amp;lan=1" TargetMode="External"/><Relationship Id="rId15" Type="http://schemas.openxmlformats.org/officeDocument/2006/relationships/theme" Target="theme/theme1.xml"/><Relationship Id="rId10" Type="http://schemas.openxmlformats.org/officeDocument/2006/relationships/hyperlink" Target="https://thuvienphapluat.vn/phap-luat/tim-van-ban.aspx?keyword=77/2012/TT-BTC&amp;area=2&amp;type=0&amp;match=False&amp;vc=True&amp;lan=1" TargetMode="External"/><Relationship Id="rId4" Type="http://schemas.openxmlformats.org/officeDocument/2006/relationships/hyperlink" Target="https://thuvienphapluat.vn/phap-luat/tim-van-ban.aspx?keyword=59/2006/N%C4%90-CP&amp;area=2&amp;type=0&amp;match=False&amp;vc=True&amp;lan=1" TargetMode="External"/><Relationship Id="rId9" Type="http://schemas.openxmlformats.org/officeDocument/2006/relationships/hyperlink" Target="https://thuvienphapluat.vn/phap-luat/tim-van-ban.aspx?keyword=83/2013/N%C4%90-CP&amp;area=2&amp;type=0&amp;match=False&amp;vc=True&amp;lan=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1519</Words>
  <Characters>8661</Characters>
  <Application>Microsoft Office Word</Application>
  <DocSecurity>0</DocSecurity>
  <Lines>72</Lines>
  <Paragraphs>20</Paragraphs>
  <ScaleCrop>false</ScaleCrop>
  <Company/>
  <LinksUpToDate>false</LinksUpToDate>
  <CharactersWithSpaces>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2017-05-16T07:22:00Z</dcterms:created>
  <dcterms:modified xsi:type="dcterms:W3CDTF">2017-05-16T07:23:00Z</dcterms:modified>
</cp:coreProperties>
</file>