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051E" w:rsidRPr="00E33A11" w:rsidRDefault="0008051E" w:rsidP="0008051E">
      <w:pPr>
        <w:keepNext/>
        <w:widowControl w:val="0"/>
        <w:spacing w:before="120" w:line="320" w:lineRule="exact"/>
        <w:ind w:firstLine="720"/>
        <w:jc w:val="right"/>
        <w:rPr>
          <w:rFonts w:ascii="Times New Roman" w:eastAsia="MS Mincho" w:hAnsi="Times New Roman"/>
          <w:b/>
          <w:color w:val="000000"/>
          <w:sz w:val="26"/>
          <w:szCs w:val="28"/>
        </w:rPr>
      </w:pPr>
      <w:r w:rsidRPr="00E33A11">
        <w:rPr>
          <w:rFonts w:ascii="Times New Roman" w:eastAsia="MS Mincho" w:hAnsi="Times New Roman"/>
          <w:b/>
          <w:color w:val="000000"/>
          <w:sz w:val="26"/>
          <w:szCs w:val="28"/>
        </w:rPr>
        <w:t>Mẫu 3</w:t>
      </w:r>
    </w:p>
    <w:p w:rsidR="0008051E" w:rsidRPr="00E33A11" w:rsidRDefault="0008051E" w:rsidP="0008051E">
      <w:pPr>
        <w:keepNext/>
        <w:tabs>
          <w:tab w:val="left" w:pos="284"/>
          <w:tab w:val="left" w:pos="426"/>
        </w:tabs>
        <w:spacing w:line="320" w:lineRule="exact"/>
        <w:ind w:right="23" w:firstLine="720"/>
        <w:jc w:val="right"/>
        <w:rPr>
          <w:rFonts w:ascii="Times New Roman" w:hAnsi="Times New Roman"/>
          <w:color w:val="000000"/>
          <w:sz w:val="24"/>
          <w:szCs w:val="28"/>
        </w:rPr>
      </w:pPr>
      <w:r w:rsidRPr="00E33A11">
        <w:rPr>
          <w:rFonts w:ascii="Times New Roman" w:hAnsi="Times New Roman"/>
          <w:color w:val="000000"/>
          <w:sz w:val="24"/>
          <w:szCs w:val="28"/>
        </w:rPr>
        <w:t>15/2014/TT-BKHCN</w:t>
      </w:r>
    </w:p>
    <w:p w:rsidR="0008051E" w:rsidRPr="00E33A11" w:rsidRDefault="0008051E" w:rsidP="0008051E">
      <w:pPr>
        <w:keepNext/>
        <w:tabs>
          <w:tab w:val="left" w:pos="284"/>
          <w:tab w:val="left" w:pos="426"/>
        </w:tabs>
        <w:spacing w:line="320" w:lineRule="exact"/>
        <w:ind w:right="23" w:firstLine="720"/>
        <w:jc w:val="right"/>
        <w:rPr>
          <w:rFonts w:ascii="Times New Roman" w:hAnsi="Times New Roman"/>
          <w:color w:val="000000"/>
          <w:szCs w:val="28"/>
        </w:rPr>
      </w:pPr>
    </w:p>
    <w:tbl>
      <w:tblPr>
        <w:tblW w:w="9558" w:type="dxa"/>
        <w:tblCellMar>
          <w:left w:w="0" w:type="dxa"/>
          <w:right w:w="0" w:type="dxa"/>
        </w:tblCellMar>
        <w:tblLook w:val="0000" w:firstRow="0" w:lastRow="0" w:firstColumn="0" w:lastColumn="0" w:noHBand="0" w:noVBand="0"/>
      </w:tblPr>
      <w:tblGrid>
        <w:gridCol w:w="9558"/>
      </w:tblGrid>
      <w:tr w:rsidR="0008051E" w:rsidRPr="00E33A11" w:rsidTr="00B13904">
        <w:tc>
          <w:tcPr>
            <w:tcW w:w="9558" w:type="dxa"/>
            <w:tcMar>
              <w:top w:w="0" w:type="dxa"/>
              <w:left w:w="108" w:type="dxa"/>
              <w:bottom w:w="0" w:type="dxa"/>
              <w:right w:w="108" w:type="dxa"/>
            </w:tcMar>
          </w:tcPr>
          <w:p w:rsidR="0008051E" w:rsidRPr="00E33A11" w:rsidRDefault="0008051E" w:rsidP="00B13904">
            <w:pPr>
              <w:keepNext/>
              <w:spacing w:before="100" w:beforeAutospacing="1" w:after="120" w:line="320" w:lineRule="exact"/>
              <w:jc w:val="center"/>
              <w:rPr>
                <w:rFonts w:ascii="Times New Roman" w:eastAsia="MS Mincho" w:hAnsi="Times New Roman"/>
                <w:color w:val="000000"/>
                <w:szCs w:val="28"/>
                <w:lang w:val="pt-BR"/>
              </w:rPr>
            </w:pPr>
            <w:r>
              <w:rPr>
                <w:rFonts w:ascii="Times New Roman" w:eastAsia="MS Mincho" w:hAnsi="Times New Roman"/>
                <w:b/>
                <w:bCs/>
                <w:noProof/>
                <w:color w:val="000000"/>
                <w:szCs w:val="28"/>
              </w:rPr>
              <mc:AlternateContent>
                <mc:Choice Requires="wps">
                  <w:drawing>
                    <wp:anchor distT="4294967295" distB="4294967295" distL="114300" distR="114300" simplePos="0" relativeHeight="251659264" behindDoc="0" locked="0" layoutInCell="1" allowOverlap="1" wp14:anchorId="0861A2B3" wp14:editId="24AB5BB6">
                      <wp:simplePos x="0" y="0"/>
                      <wp:positionH relativeFrom="margin">
                        <wp:align>center</wp:align>
                      </wp:positionH>
                      <wp:positionV relativeFrom="paragraph">
                        <wp:posOffset>462914</wp:posOffset>
                      </wp:positionV>
                      <wp:extent cx="2210435" cy="0"/>
                      <wp:effectExtent l="0" t="0" r="18415" b="19050"/>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04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5" o:spid="_x0000_s1026" style="position:absolute;z-index:251659264;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36.45pt" to="174.05pt,3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neHg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">
                      <w10:wrap anchorx="margin"/>
                    </v:line>
                  </w:pict>
                </mc:Fallback>
              </mc:AlternateContent>
            </w:r>
            <w:r w:rsidRPr="00E33A11">
              <w:rPr>
                <w:rFonts w:ascii="Times New Roman" w:eastAsia="MS Mincho" w:hAnsi="Times New Roman"/>
                <w:b/>
                <w:bCs/>
                <w:color w:val="000000"/>
                <w:szCs w:val="28"/>
                <w:lang w:val="pt-BR"/>
              </w:rPr>
              <w:t>CỘNG HÒA XÃ HỘI CHỦ NGHĨA VIỆT NAM</w:t>
            </w:r>
            <w:r w:rsidRPr="00E33A11">
              <w:rPr>
                <w:rFonts w:ascii="Times New Roman" w:eastAsia="MS Mincho" w:hAnsi="Times New Roman"/>
                <w:b/>
                <w:bCs/>
                <w:color w:val="000000"/>
                <w:szCs w:val="28"/>
                <w:lang w:val="pt-BR"/>
              </w:rPr>
              <w:br/>
              <w:t xml:space="preserve">Độc lập </w:t>
            </w:r>
            <w:r w:rsidRPr="00E33A11">
              <w:rPr>
                <w:rFonts w:ascii="Times New Roman" w:eastAsia="MS Mincho" w:hAnsi="Times New Roman"/>
                <w:bCs/>
                <w:color w:val="000000"/>
                <w:sz w:val="26"/>
                <w:szCs w:val="28"/>
                <w:lang w:val="pt-BR"/>
              </w:rPr>
              <w:t>-</w:t>
            </w:r>
            <w:r w:rsidRPr="00E33A11">
              <w:rPr>
                <w:rFonts w:ascii="Times New Roman" w:eastAsia="MS Mincho" w:hAnsi="Times New Roman"/>
                <w:b/>
                <w:bCs/>
                <w:color w:val="000000"/>
                <w:szCs w:val="28"/>
                <w:lang w:val="pt-BR"/>
              </w:rPr>
              <w:t xml:space="preserve"> Tự do </w:t>
            </w:r>
            <w:r w:rsidRPr="00E33A11">
              <w:rPr>
                <w:rFonts w:ascii="Times New Roman" w:eastAsia="MS Mincho" w:hAnsi="Times New Roman"/>
                <w:bCs/>
                <w:color w:val="000000"/>
                <w:sz w:val="26"/>
                <w:szCs w:val="28"/>
                <w:lang w:val="pt-BR"/>
              </w:rPr>
              <w:t>-</w:t>
            </w:r>
            <w:r w:rsidRPr="00E33A11">
              <w:rPr>
                <w:rFonts w:ascii="Times New Roman" w:eastAsia="MS Mincho" w:hAnsi="Times New Roman"/>
                <w:b/>
                <w:bCs/>
                <w:color w:val="000000"/>
                <w:szCs w:val="28"/>
                <w:lang w:val="pt-BR"/>
              </w:rPr>
              <w:t xml:space="preserve"> Hạnh phúc</w:t>
            </w:r>
            <w:r w:rsidRPr="00E33A11">
              <w:rPr>
                <w:rFonts w:ascii="Times New Roman" w:eastAsia="MS Mincho" w:hAnsi="Times New Roman"/>
                <w:b/>
                <w:bCs/>
                <w:color w:val="000000"/>
                <w:szCs w:val="28"/>
                <w:lang w:val="pt-BR"/>
              </w:rPr>
              <w:br/>
            </w:r>
          </w:p>
        </w:tc>
      </w:tr>
    </w:tbl>
    <w:p w:rsidR="0008051E" w:rsidRPr="00E33A11" w:rsidRDefault="0008051E" w:rsidP="0008051E">
      <w:pPr>
        <w:keepNext/>
        <w:spacing w:before="100" w:beforeAutospacing="1" w:after="120" w:line="320" w:lineRule="exact"/>
        <w:contextualSpacing/>
        <w:jc w:val="center"/>
        <w:rPr>
          <w:rFonts w:ascii="Times New Roman" w:eastAsia="Times New Roman" w:hAnsi="Times New Roman"/>
          <w:color w:val="000000"/>
          <w:szCs w:val="28"/>
          <w:lang w:val="sv-SE"/>
        </w:rPr>
      </w:pPr>
      <w:r w:rsidRPr="00E33A11">
        <w:rPr>
          <w:rFonts w:ascii="Times New Roman" w:eastAsia="Times New Roman" w:hAnsi="Times New Roman"/>
          <w:b/>
          <w:bCs/>
          <w:color w:val="000000"/>
          <w:szCs w:val="28"/>
          <w:bdr w:val="none" w:sz="0" w:space="0" w:color="auto" w:frame="1"/>
          <w:lang w:val="sv-SE"/>
        </w:rPr>
        <w:t>THỎA THUẬN</w:t>
      </w:r>
    </w:p>
    <w:p w:rsidR="0008051E" w:rsidRPr="00E33A11" w:rsidRDefault="0008051E" w:rsidP="0008051E">
      <w:pPr>
        <w:keepNext/>
        <w:spacing w:line="320" w:lineRule="exact"/>
        <w:contextualSpacing/>
        <w:jc w:val="center"/>
        <w:rPr>
          <w:rFonts w:ascii="Times New Roman" w:eastAsia="Times New Roman" w:hAnsi="Times New Roman"/>
          <w:color w:val="000000"/>
          <w:szCs w:val="28"/>
          <w:lang w:val="sv-SE"/>
        </w:rPr>
      </w:pPr>
      <w:r w:rsidRPr="00E33A11">
        <w:rPr>
          <w:rFonts w:ascii="Times New Roman" w:eastAsia="Times New Roman" w:hAnsi="Times New Roman"/>
          <w:b/>
          <w:bCs/>
          <w:color w:val="000000"/>
          <w:szCs w:val="28"/>
          <w:bdr w:val="none" w:sz="0" w:space="0" w:color="auto" w:frame="1"/>
          <w:lang w:val="sv-SE"/>
        </w:rPr>
        <w:t>   Về việc giao quyền sở hữu, quyền sử dụng kết quả nghiên cứu khoa học và phát triển công nghệ sử dụng ngân sách nhà nước</w:t>
      </w:r>
    </w:p>
    <w:p w:rsidR="0008051E" w:rsidRPr="00E33A11" w:rsidRDefault="0008051E" w:rsidP="0008051E">
      <w:pPr>
        <w:keepNext/>
        <w:widowControl w:val="0"/>
        <w:spacing w:before="120" w:after="120" w:line="320" w:lineRule="exact"/>
        <w:ind w:firstLine="720"/>
        <w:jc w:val="both"/>
        <w:rPr>
          <w:rFonts w:ascii="Times New Roman" w:eastAsia="MS Mincho" w:hAnsi="Times New Roman"/>
          <w:color w:val="000000"/>
          <w:szCs w:val="28"/>
          <w:lang w:val="sv-SE"/>
        </w:rPr>
      </w:pPr>
    </w:p>
    <w:p w:rsidR="0008051E" w:rsidRPr="00E33A11" w:rsidRDefault="0008051E" w:rsidP="0008051E">
      <w:pPr>
        <w:keepNext/>
        <w:widowControl w:val="0"/>
        <w:spacing w:before="120" w:after="120" w:line="320" w:lineRule="exact"/>
        <w:ind w:firstLine="720"/>
        <w:jc w:val="both"/>
        <w:rPr>
          <w:rFonts w:ascii="Times New Roman" w:eastAsia="MS Mincho" w:hAnsi="Times New Roman"/>
          <w:i/>
          <w:color w:val="000000"/>
          <w:szCs w:val="28"/>
          <w:lang w:val="sv-SE"/>
        </w:rPr>
      </w:pPr>
      <w:r w:rsidRPr="00E33A11">
        <w:rPr>
          <w:rFonts w:ascii="Times New Roman" w:eastAsia="MS Mincho" w:hAnsi="Times New Roman"/>
          <w:i/>
          <w:color w:val="000000"/>
          <w:szCs w:val="28"/>
          <w:lang w:val="sv-SE"/>
        </w:rPr>
        <w:t>Căn cứ Luật khoa học và công nghệ ngày 18 tháng 6 năm 2013;</w:t>
      </w:r>
    </w:p>
    <w:p w:rsidR="0008051E" w:rsidRPr="00E33A11" w:rsidRDefault="0008051E" w:rsidP="0008051E">
      <w:pPr>
        <w:keepNext/>
        <w:widowControl w:val="0"/>
        <w:spacing w:before="120" w:after="120" w:line="320" w:lineRule="exact"/>
        <w:ind w:firstLine="720"/>
        <w:jc w:val="both"/>
        <w:rPr>
          <w:rFonts w:ascii="Times New Roman" w:eastAsia="MS Mincho" w:hAnsi="Times New Roman"/>
          <w:i/>
          <w:color w:val="000000"/>
          <w:szCs w:val="28"/>
          <w:lang w:val="sv-SE"/>
        </w:rPr>
      </w:pPr>
      <w:r w:rsidRPr="00E33A11">
        <w:rPr>
          <w:rFonts w:ascii="Times New Roman" w:eastAsia="MS Mincho" w:hAnsi="Times New Roman"/>
          <w:i/>
          <w:color w:val="000000"/>
          <w:szCs w:val="28"/>
          <w:lang w:val="sv-SE"/>
        </w:rPr>
        <w:t>Căn cứ Nghị định số 08/2014/NĐ-CP ngày 27 tháng 01 năm 2014 của Chính phủ quy định chi tiết và hướng dẫn thi hành một số điều của Luật khoa học và công nghệ;</w:t>
      </w:r>
    </w:p>
    <w:p w:rsidR="0008051E" w:rsidRPr="00E33A11" w:rsidRDefault="0008051E" w:rsidP="0008051E">
      <w:pPr>
        <w:keepNext/>
        <w:widowControl w:val="0"/>
        <w:spacing w:before="120" w:after="120" w:line="320" w:lineRule="exact"/>
        <w:ind w:firstLine="720"/>
        <w:jc w:val="both"/>
        <w:rPr>
          <w:rFonts w:ascii="Times New Roman" w:eastAsia="MS Mincho" w:hAnsi="Times New Roman"/>
          <w:i/>
          <w:color w:val="000000"/>
          <w:spacing w:val="-4"/>
          <w:szCs w:val="28"/>
        </w:rPr>
      </w:pPr>
      <w:r w:rsidRPr="00E33A11">
        <w:rPr>
          <w:rFonts w:ascii="Times New Roman" w:eastAsia="MS Mincho" w:hAnsi="Times New Roman"/>
          <w:i/>
          <w:color w:val="000000"/>
          <w:spacing w:val="-4"/>
          <w:szCs w:val="28"/>
        </w:rPr>
        <w:t>Căn cứ Thông tư số 15/2014/TT-BKHCN ngày 13 tháng 6 năm 2014 của Bộ trưởng Bộ Khoa học và Công nghệ quy định</w:t>
      </w:r>
      <w:r w:rsidRPr="00E33A11">
        <w:rPr>
          <w:rFonts w:ascii="Times New Roman" w:eastAsia="MS Mincho" w:hAnsi="Times New Roman"/>
          <w:i/>
          <w:color w:val="000000"/>
          <w:szCs w:val="28"/>
        </w:rPr>
        <w:t xml:space="preserve"> trình tự, thủ tục giao quyền sở hữu, quyền sử dụng kết quả nghiên cứu khoa học và phát triển công nghệ sử dụng ngân sách nhà nước;</w:t>
      </w:r>
    </w:p>
    <w:p w:rsidR="0008051E" w:rsidRPr="00E33A11" w:rsidRDefault="0008051E" w:rsidP="0008051E">
      <w:pPr>
        <w:keepNext/>
        <w:tabs>
          <w:tab w:val="left" w:pos="720"/>
        </w:tabs>
        <w:spacing w:before="120" w:after="120" w:line="320" w:lineRule="exact"/>
        <w:ind w:firstLine="720"/>
        <w:jc w:val="both"/>
        <w:rPr>
          <w:rFonts w:ascii="Times New Roman" w:eastAsia="Times New Roman" w:hAnsi="Times New Roman"/>
          <w:i/>
          <w:color w:val="000000"/>
          <w:spacing w:val="-6"/>
          <w:szCs w:val="28"/>
          <w:bdr w:val="none" w:sz="0" w:space="0" w:color="auto" w:frame="1"/>
          <w:lang w:val="sv-SE"/>
        </w:rPr>
      </w:pPr>
      <w:r w:rsidRPr="00E33A11">
        <w:rPr>
          <w:rFonts w:ascii="Times New Roman" w:eastAsia="Times New Roman" w:hAnsi="Times New Roman"/>
          <w:i/>
          <w:color w:val="000000"/>
          <w:spacing w:val="-6"/>
          <w:szCs w:val="28"/>
          <w:bdr w:val="none" w:sz="0" w:space="0" w:color="auto" w:frame="1"/>
          <w:lang w:val="sv-SE"/>
        </w:rPr>
        <w:t>Căn cứ xem xét của</w:t>
      </w:r>
      <w:r w:rsidRPr="00E33A11">
        <w:rPr>
          <w:rFonts w:ascii="Times New Roman" w:eastAsia="Times New Roman" w:hAnsi="Times New Roman"/>
          <w:color w:val="000000"/>
          <w:spacing w:val="-6"/>
          <w:szCs w:val="28"/>
          <w:bdr w:val="none" w:sz="0" w:space="0" w:color="auto" w:frame="1"/>
          <w:lang w:val="sv-SE"/>
        </w:rPr>
        <w:t>………</w:t>
      </w:r>
      <w:r w:rsidRPr="00E33A11">
        <w:rPr>
          <w:rFonts w:ascii="Times New Roman" w:eastAsia="Times New Roman" w:hAnsi="Times New Roman"/>
          <w:color w:val="000000"/>
          <w:spacing w:val="-6"/>
          <w:szCs w:val="28"/>
          <w:bdr w:val="none" w:sz="0" w:space="0" w:color="auto" w:frame="1"/>
          <w:vertAlign w:val="superscript"/>
          <w:lang w:val="sv-SE"/>
        </w:rPr>
        <w:footnoteReference w:id="1"/>
      </w:r>
      <w:r w:rsidRPr="00E33A11">
        <w:rPr>
          <w:rFonts w:ascii="Times New Roman" w:eastAsia="Times New Roman" w:hAnsi="Times New Roman"/>
          <w:i/>
          <w:color w:val="000000"/>
          <w:spacing w:val="-6"/>
          <w:szCs w:val="28"/>
          <w:bdr w:val="none" w:sz="0" w:space="0" w:color="auto" w:frame="1"/>
          <w:lang w:val="sv-SE"/>
        </w:rPr>
        <w:t>đối với hồ sơ đề nghị giao quyền sở hữu, quyền sử dụng kết quả nghiên cứu khoa học và phát triển công nghệ của</w:t>
      </w:r>
      <w:r w:rsidRPr="00E33A11">
        <w:rPr>
          <w:rFonts w:ascii="Times New Roman" w:eastAsia="Times New Roman" w:hAnsi="Times New Roman"/>
          <w:color w:val="000000"/>
          <w:spacing w:val="-6"/>
          <w:szCs w:val="28"/>
          <w:bdr w:val="none" w:sz="0" w:space="0" w:color="auto" w:frame="1"/>
          <w:lang w:val="sv-SE"/>
        </w:rPr>
        <w:t>………</w:t>
      </w:r>
      <w:r w:rsidRPr="00E33A11">
        <w:rPr>
          <w:rFonts w:ascii="Times New Roman" w:eastAsia="Times New Roman" w:hAnsi="Times New Roman"/>
          <w:color w:val="000000"/>
          <w:spacing w:val="-6"/>
          <w:szCs w:val="28"/>
          <w:bdr w:val="none" w:sz="0" w:space="0" w:color="auto" w:frame="1"/>
          <w:vertAlign w:val="superscript"/>
          <w:lang w:val="sv-SE"/>
        </w:rPr>
        <w:footnoteReference w:id="2"/>
      </w:r>
    </w:p>
    <w:p w:rsidR="0008051E" w:rsidRPr="00E33A11" w:rsidRDefault="0008051E" w:rsidP="0008051E">
      <w:pPr>
        <w:keepNext/>
        <w:tabs>
          <w:tab w:val="left" w:pos="720"/>
        </w:tabs>
        <w:spacing w:before="120" w:after="120" w:line="320" w:lineRule="exact"/>
        <w:ind w:firstLine="720"/>
        <w:jc w:val="both"/>
        <w:rPr>
          <w:rFonts w:ascii="Times New Roman" w:eastAsia="Times New Roman" w:hAnsi="Times New Roman"/>
          <w:color w:val="000000"/>
          <w:spacing w:val="-8"/>
          <w:szCs w:val="28"/>
          <w:bdr w:val="none" w:sz="0" w:space="0" w:color="auto" w:frame="1"/>
        </w:rPr>
      </w:pPr>
      <w:r w:rsidRPr="00E33A11">
        <w:rPr>
          <w:rFonts w:ascii="Times New Roman" w:eastAsia="Times New Roman" w:hAnsi="Times New Roman"/>
          <w:color w:val="000000"/>
          <w:spacing w:val="-8"/>
          <w:szCs w:val="28"/>
          <w:bdr w:val="none" w:sz="0" w:space="0" w:color="auto" w:frame="1"/>
        </w:rPr>
        <w:t>Đại diện chủ sở hữu nhà nước và tổ chức được giao quyền thống nhất nội dung giao quyền theo quy định trong Thỏa thuận này, cụ thể như sau:</w:t>
      </w:r>
    </w:p>
    <w:p w:rsidR="0008051E" w:rsidRPr="00E33A11" w:rsidRDefault="0008051E" w:rsidP="0008051E">
      <w:pPr>
        <w:keepNext/>
        <w:spacing w:before="60" w:after="60" w:line="320" w:lineRule="exact"/>
        <w:ind w:firstLine="720"/>
        <w:jc w:val="both"/>
        <w:rPr>
          <w:rFonts w:ascii="Times New Roman" w:eastAsia="MS Mincho" w:hAnsi="Times New Roman"/>
          <w:b/>
          <w:bCs/>
          <w:color w:val="000000"/>
          <w:sz w:val="26"/>
          <w:szCs w:val="28"/>
          <w:lang w:val="pt-BR"/>
        </w:rPr>
      </w:pPr>
      <w:r w:rsidRPr="00E33A11">
        <w:rPr>
          <w:rFonts w:ascii="Times New Roman" w:eastAsia="MS Mincho" w:hAnsi="Times New Roman"/>
          <w:b/>
          <w:bCs/>
          <w:color w:val="000000"/>
          <w:sz w:val="26"/>
          <w:szCs w:val="28"/>
          <w:lang w:val="pt-BR"/>
        </w:rPr>
        <w:t>I. ĐẠI DIỆN CHỦ SỞ HỮU NHÀ NƯỚC</w:t>
      </w:r>
    </w:p>
    <w:p w:rsidR="0008051E" w:rsidRPr="00E33A11" w:rsidRDefault="0008051E" w:rsidP="0008051E">
      <w:pPr>
        <w:keepNext/>
        <w:tabs>
          <w:tab w:val="left" w:pos="720"/>
        </w:tabs>
        <w:spacing w:before="120" w:after="120" w:line="320" w:lineRule="exact"/>
        <w:ind w:firstLine="720"/>
        <w:jc w:val="both"/>
        <w:rPr>
          <w:rFonts w:ascii="Times New Roman" w:eastAsia="Times New Roman" w:hAnsi="Times New Roman"/>
          <w:color w:val="000000"/>
          <w:spacing w:val="-8"/>
          <w:szCs w:val="28"/>
          <w:bdr w:val="none" w:sz="0" w:space="0" w:color="auto" w:frame="1"/>
          <w:lang w:val="sv-SE"/>
        </w:rPr>
      </w:pPr>
      <w:r w:rsidRPr="00E33A11">
        <w:rPr>
          <w:rFonts w:ascii="Times New Roman" w:eastAsia="Times New Roman" w:hAnsi="Times New Roman"/>
          <w:color w:val="000000"/>
          <w:szCs w:val="28"/>
          <w:bdr w:val="none" w:sz="0" w:space="0" w:color="auto" w:frame="1"/>
          <w:lang w:val="sv-SE"/>
        </w:rPr>
        <w:t>Tên đại diện chủ sở hữu nhà nước</w:t>
      </w:r>
      <w:r w:rsidRPr="00E33A11">
        <w:rPr>
          <w:rFonts w:ascii="Times New Roman" w:eastAsia="Times New Roman" w:hAnsi="Times New Roman"/>
          <w:color w:val="000000"/>
          <w:spacing w:val="-8"/>
          <w:szCs w:val="28"/>
          <w:bdr w:val="none" w:sz="0" w:space="0" w:color="auto" w:frame="1"/>
          <w:lang w:val="sv-SE"/>
        </w:rPr>
        <w:t>:…………………………………………</w:t>
      </w:r>
    </w:p>
    <w:p w:rsidR="0008051E" w:rsidRPr="00E33A11" w:rsidRDefault="0008051E" w:rsidP="0008051E">
      <w:pPr>
        <w:keepNext/>
        <w:tabs>
          <w:tab w:val="left" w:pos="720"/>
        </w:tabs>
        <w:spacing w:before="120" w:after="120" w:line="320" w:lineRule="exact"/>
        <w:ind w:firstLine="720"/>
        <w:jc w:val="both"/>
        <w:rPr>
          <w:rFonts w:ascii="Times New Roman" w:eastAsia="Times New Roman" w:hAnsi="Times New Roman"/>
          <w:color w:val="000000"/>
          <w:spacing w:val="-8"/>
          <w:szCs w:val="28"/>
          <w:bdr w:val="none" w:sz="0" w:space="0" w:color="auto" w:frame="1"/>
          <w:lang w:val="sv-SE"/>
        </w:rPr>
      </w:pPr>
      <w:r w:rsidRPr="00E33A11">
        <w:rPr>
          <w:rFonts w:ascii="Times New Roman" w:eastAsia="Times New Roman" w:hAnsi="Times New Roman"/>
          <w:color w:val="000000"/>
          <w:szCs w:val="28"/>
          <w:bdr w:val="none" w:sz="0" w:space="0" w:color="auto" w:frame="1"/>
          <w:lang w:val="sv-SE"/>
        </w:rPr>
        <w:t>Chức vụ</w:t>
      </w:r>
      <w:r w:rsidRPr="00E33A11">
        <w:rPr>
          <w:rFonts w:ascii="Times New Roman" w:eastAsia="Times New Roman" w:hAnsi="Times New Roman"/>
          <w:color w:val="000000"/>
          <w:spacing w:val="-8"/>
          <w:szCs w:val="28"/>
          <w:bdr w:val="none" w:sz="0" w:space="0" w:color="auto" w:frame="1"/>
          <w:lang w:val="sv-SE"/>
        </w:rPr>
        <w:t>:……………………………………………………………………...</w:t>
      </w:r>
    </w:p>
    <w:p w:rsidR="0008051E" w:rsidRPr="00E33A11" w:rsidRDefault="0008051E" w:rsidP="0008051E">
      <w:pPr>
        <w:keepNext/>
        <w:tabs>
          <w:tab w:val="left" w:pos="720"/>
        </w:tabs>
        <w:spacing w:before="120" w:after="120" w:line="320" w:lineRule="exact"/>
        <w:ind w:firstLine="720"/>
        <w:jc w:val="both"/>
        <w:rPr>
          <w:rFonts w:ascii="Times New Roman" w:eastAsia="Times New Roman" w:hAnsi="Times New Roman"/>
          <w:color w:val="000000"/>
          <w:spacing w:val="-8"/>
          <w:szCs w:val="28"/>
          <w:bdr w:val="none" w:sz="0" w:space="0" w:color="auto" w:frame="1"/>
          <w:lang w:val="sv-SE"/>
        </w:rPr>
      </w:pPr>
      <w:r w:rsidRPr="00E33A11">
        <w:rPr>
          <w:rFonts w:ascii="Times New Roman" w:eastAsia="Times New Roman" w:hAnsi="Times New Roman"/>
          <w:color w:val="000000"/>
          <w:szCs w:val="28"/>
          <w:bdr w:val="none" w:sz="0" w:space="0" w:color="auto" w:frame="1"/>
          <w:lang w:val="sv-SE"/>
        </w:rPr>
        <w:t>Địa chỉ</w:t>
      </w:r>
      <w:r w:rsidRPr="00E33A11">
        <w:rPr>
          <w:rFonts w:ascii="Times New Roman" w:eastAsia="Times New Roman" w:hAnsi="Times New Roman"/>
          <w:color w:val="000000"/>
          <w:spacing w:val="-8"/>
          <w:szCs w:val="28"/>
          <w:bdr w:val="none" w:sz="0" w:space="0" w:color="auto" w:frame="1"/>
          <w:lang w:val="sv-SE"/>
        </w:rPr>
        <w:t xml:space="preserve">:………………………………………………………………………. </w:t>
      </w:r>
    </w:p>
    <w:p w:rsidR="0008051E" w:rsidRPr="00E33A11" w:rsidRDefault="0008051E" w:rsidP="0008051E">
      <w:pPr>
        <w:keepNext/>
        <w:spacing w:before="60" w:after="60" w:line="320" w:lineRule="exact"/>
        <w:ind w:firstLine="720"/>
        <w:jc w:val="both"/>
        <w:rPr>
          <w:rFonts w:ascii="Times New Roman" w:eastAsia="Times New Roman" w:hAnsi="Times New Roman"/>
          <w:b/>
          <w:color w:val="000000"/>
          <w:spacing w:val="-8"/>
          <w:sz w:val="26"/>
          <w:szCs w:val="28"/>
          <w:bdr w:val="none" w:sz="0" w:space="0" w:color="auto" w:frame="1"/>
          <w:lang w:val="sv-SE"/>
        </w:rPr>
      </w:pPr>
      <w:r w:rsidRPr="00E33A11">
        <w:rPr>
          <w:rFonts w:ascii="Times New Roman" w:eastAsia="Times New Roman" w:hAnsi="Times New Roman"/>
          <w:b/>
          <w:color w:val="000000"/>
          <w:spacing w:val="-8"/>
          <w:sz w:val="26"/>
          <w:szCs w:val="28"/>
          <w:bdr w:val="none" w:sz="0" w:space="0" w:color="auto" w:frame="1"/>
          <w:lang w:val="sv-SE"/>
        </w:rPr>
        <w:t>II. TỔ CHỨC ĐƯỢC GIAO QUYỀN</w:t>
      </w:r>
    </w:p>
    <w:p w:rsidR="0008051E" w:rsidRPr="00E33A11" w:rsidRDefault="0008051E" w:rsidP="0008051E">
      <w:pPr>
        <w:keepNext/>
        <w:tabs>
          <w:tab w:val="left" w:pos="720"/>
        </w:tabs>
        <w:spacing w:before="120" w:after="120" w:line="320" w:lineRule="exact"/>
        <w:ind w:firstLine="720"/>
        <w:jc w:val="both"/>
        <w:rPr>
          <w:rFonts w:ascii="Times New Roman" w:eastAsia="Times New Roman" w:hAnsi="Times New Roman"/>
          <w:color w:val="000000"/>
          <w:spacing w:val="-8"/>
          <w:szCs w:val="28"/>
          <w:bdr w:val="none" w:sz="0" w:space="0" w:color="auto" w:frame="1"/>
          <w:lang w:val="sv-SE"/>
        </w:rPr>
      </w:pPr>
      <w:r w:rsidRPr="00E33A11">
        <w:rPr>
          <w:rFonts w:ascii="Times New Roman" w:eastAsia="Times New Roman" w:hAnsi="Times New Roman"/>
          <w:color w:val="000000"/>
          <w:szCs w:val="28"/>
          <w:bdr w:val="none" w:sz="0" w:space="0" w:color="auto" w:frame="1"/>
          <w:lang w:val="sv-SE"/>
        </w:rPr>
        <w:t>Tên tổ chức</w:t>
      </w:r>
      <w:r w:rsidRPr="00E33A11">
        <w:rPr>
          <w:rFonts w:ascii="Times New Roman" w:eastAsia="Times New Roman" w:hAnsi="Times New Roman"/>
          <w:color w:val="000000"/>
          <w:spacing w:val="-8"/>
          <w:szCs w:val="28"/>
          <w:bdr w:val="none" w:sz="0" w:space="0" w:color="auto" w:frame="1"/>
          <w:lang w:val="sv-SE"/>
        </w:rPr>
        <w:t>: …………………………………………………………………</w:t>
      </w:r>
    </w:p>
    <w:p w:rsidR="0008051E" w:rsidRPr="00E33A11" w:rsidRDefault="0008051E" w:rsidP="0008051E">
      <w:pPr>
        <w:keepNext/>
        <w:tabs>
          <w:tab w:val="left" w:pos="720"/>
        </w:tabs>
        <w:spacing w:before="120" w:after="120" w:line="320" w:lineRule="exact"/>
        <w:ind w:firstLine="720"/>
        <w:jc w:val="both"/>
        <w:rPr>
          <w:rFonts w:ascii="Times New Roman" w:eastAsia="Times New Roman" w:hAnsi="Times New Roman"/>
          <w:color w:val="000000"/>
          <w:spacing w:val="-8"/>
          <w:szCs w:val="28"/>
          <w:bdr w:val="none" w:sz="0" w:space="0" w:color="auto" w:frame="1"/>
          <w:lang w:val="sv-SE"/>
        </w:rPr>
      </w:pPr>
      <w:r w:rsidRPr="00E33A11">
        <w:rPr>
          <w:rFonts w:ascii="Times New Roman" w:eastAsia="Times New Roman" w:hAnsi="Times New Roman"/>
          <w:color w:val="000000"/>
          <w:szCs w:val="28"/>
          <w:bdr w:val="none" w:sz="0" w:space="0" w:color="auto" w:frame="1"/>
          <w:lang w:val="sv-SE"/>
        </w:rPr>
        <w:t>Địa chỉ</w:t>
      </w:r>
      <w:r w:rsidRPr="00E33A11">
        <w:rPr>
          <w:rFonts w:ascii="Times New Roman" w:eastAsia="Times New Roman" w:hAnsi="Times New Roman"/>
          <w:color w:val="000000"/>
          <w:spacing w:val="-8"/>
          <w:szCs w:val="28"/>
          <w:bdr w:val="none" w:sz="0" w:space="0" w:color="auto" w:frame="1"/>
          <w:lang w:val="sv-SE"/>
        </w:rPr>
        <w:t>:………………………………………………………………………</w:t>
      </w:r>
    </w:p>
    <w:p w:rsidR="0008051E" w:rsidRPr="00E33A11" w:rsidRDefault="0008051E" w:rsidP="0008051E">
      <w:pPr>
        <w:keepNext/>
        <w:tabs>
          <w:tab w:val="left" w:pos="720"/>
        </w:tabs>
        <w:spacing w:before="120" w:after="120" w:line="320" w:lineRule="exact"/>
        <w:ind w:firstLine="720"/>
        <w:jc w:val="both"/>
        <w:rPr>
          <w:rFonts w:ascii="Times New Roman" w:eastAsia="Times New Roman" w:hAnsi="Times New Roman"/>
          <w:color w:val="000000"/>
          <w:spacing w:val="-8"/>
          <w:szCs w:val="28"/>
          <w:bdr w:val="none" w:sz="0" w:space="0" w:color="auto" w:frame="1"/>
          <w:lang w:val="sv-SE"/>
        </w:rPr>
      </w:pPr>
      <w:r w:rsidRPr="00E33A11">
        <w:rPr>
          <w:rFonts w:ascii="Times New Roman" w:eastAsia="Times New Roman" w:hAnsi="Times New Roman"/>
          <w:color w:val="000000"/>
          <w:szCs w:val="28"/>
          <w:bdr w:val="none" w:sz="0" w:space="0" w:color="auto" w:frame="1"/>
          <w:lang w:val="sv-SE"/>
        </w:rPr>
        <w:t>Tên người đại diện tổ chức</w:t>
      </w:r>
      <w:r w:rsidRPr="00E33A11">
        <w:rPr>
          <w:rFonts w:ascii="Times New Roman" w:eastAsia="Times New Roman" w:hAnsi="Times New Roman"/>
          <w:color w:val="000000"/>
          <w:spacing w:val="-8"/>
          <w:szCs w:val="28"/>
          <w:bdr w:val="none" w:sz="0" w:space="0" w:color="auto" w:frame="1"/>
          <w:lang w:val="sv-SE"/>
        </w:rPr>
        <w:t>: ……………………………………………….</w:t>
      </w:r>
    </w:p>
    <w:p w:rsidR="0008051E" w:rsidRPr="00E33A11" w:rsidRDefault="0008051E" w:rsidP="0008051E">
      <w:pPr>
        <w:keepNext/>
        <w:tabs>
          <w:tab w:val="left" w:pos="720"/>
        </w:tabs>
        <w:spacing w:before="120" w:after="120" w:line="320" w:lineRule="exact"/>
        <w:ind w:firstLine="720"/>
        <w:jc w:val="both"/>
        <w:rPr>
          <w:rFonts w:ascii="Times New Roman" w:eastAsia="Times New Roman" w:hAnsi="Times New Roman"/>
          <w:color w:val="000000"/>
          <w:spacing w:val="-8"/>
          <w:szCs w:val="28"/>
          <w:bdr w:val="none" w:sz="0" w:space="0" w:color="auto" w:frame="1"/>
          <w:lang w:val="sv-SE"/>
        </w:rPr>
      </w:pPr>
      <w:r w:rsidRPr="00E33A11">
        <w:rPr>
          <w:rFonts w:ascii="Times New Roman" w:eastAsia="Times New Roman" w:hAnsi="Times New Roman"/>
          <w:color w:val="000000"/>
          <w:szCs w:val="28"/>
          <w:bdr w:val="none" w:sz="0" w:space="0" w:color="auto" w:frame="1"/>
          <w:lang w:val="sv-SE"/>
        </w:rPr>
        <w:t>Chức vụ</w:t>
      </w:r>
      <w:r w:rsidRPr="00E33A11">
        <w:rPr>
          <w:rFonts w:ascii="Times New Roman" w:eastAsia="Times New Roman" w:hAnsi="Times New Roman"/>
          <w:color w:val="000000"/>
          <w:spacing w:val="-8"/>
          <w:szCs w:val="28"/>
          <w:bdr w:val="none" w:sz="0" w:space="0" w:color="auto" w:frame="1"/>
          <w:lang w:val="sv-SE"/>
        </w:rPr>
        <w:t>:…………………………………………………………………….</w:t>
      </w:r>
    </w:p>
    <w:p w:rsidR="0008051E" w:rsidRPr="00E33A11" w:rsidRDefault="0008051E" w:rsidP="0008051E">
      <w:pPr>
        <w:keepNext/>
        <w:spacing w:before="60" w:after="60" w:line="320" w:lineRule="exact"/>
        <w:ind w:firstLine="720"/>
        <w:jc w:val="both"/>
        <w:rPr>
          <w:rFonts w:ascii="Times New Roman" w:eastAsia="Times New Roman" w:hAnsi="Times New Roman"/>
          <w:b/>
          <w:color w:val="000000"/>
          <w:spacing w:val="-10"/>
          <w:sz w:val="26"/>
          <w:szCs w:val="28"/>
          <w:bdr w:val="none" w:sz="0" w:space="0" w:color="auto" w:frame="1"/>
          <w:lang w:val="sv-SE"/>
        </w:rPr>
      </w:pPr>
      <w:r w:rsidRPr="00E33A11">
        <w:rPr>
          <w:rFonts w:ascii="Times New Roman" w:eastAsia="Times New Roman" w:hAnsi="Times New Roman"/>
          <w:b/>
          <w:color w:val="000000"/>
          <w:spacing w:val="-10"/>
          <w:sz w:val="26"/>
          <w:szCs w:val="28"/>
          <w:bdr w:val="none" w:sz="0" w:space="0" w:color="auto" w:frame="1"/>
          <w:lang w:val="sv-SE"/>
        </w:rPr>
        <w:t>III.KẾT QUẢ NGHIÊN CỨU KHOA HỌC VÀ PHÁT TRIỂN CÔNG NGHỆ</w:t>
      </w:r>
      <w:r w:rsidRPr="00E33A11">
        <w:rPr>
          <w:rFonts w:ascii="Times New Roman" w:eastAsia="MS Mincho" w:hAnsi="Times New Roman"/>
          <w:b/>
          <w:bCs/>
          <w:color w:val="000000"/>
          <w:spacing w:val="-10"/>
          <w:sz w:val="26"/>
          <w:szCs w:val="28"/>
          <w:vertAlign w:val="superscript"/>
          <w:lang w:val="pt-BR"/>
        </w:rPr>
        <w:footnoteReference w:id="3"/>
      </w:r>
    </w:p>
    <w:p w:rsidR="0008051E" w:rsidRPr="00E33A11" w:rsidRDefault="0008051E" w:rsidP="0008051E">
      <w:pPr>
        <w:keepNext/>
        <w:spacing w:before="60" w:after="60" w:line="320" w:lineRule="exact"/>
        <w:ind w:firstLine="720"/>
        <w:jc w:val="both"/>
        <w:rPr>
          <w:rFonts w:ascii="Times New Roman" w:eastAsia="MS Mincho" w:hAnsi="Times New Roman"/>
          <w:bCs/>
          <w:color w:val="000000"/>
          <w:szCs w:val="28"/>
          <w:lang w:val="sv-SE"/>
        </w:rPr>
      </w:pPr>
      <w:r w:rsidRPr="00E33A11">
        <w:rPr>
          <w:rFonts w:ascii="Times New Roman" w:eastAsia="Times New Roman" w:hAnsi="Times New Roman"/>
          <w:color w:val="000000"/>
          <w:szCs w:val="28"/>
          <w:bdr w:val="none" w:sz="0" w:space="0" w:color="auto" w:frame="1"/>
          <w:lang w:val="sv-SE"/>
        </w:rPr>
        <w:lastRenderedPageBreak/>
        <w:t>Tên nhiệm vụ khoa học và công nghệ</w:t>
      </w:r>
      <w:r w:rsidRPr="00E33A11">
        <w:rPr>
          <w:rFonts w:ascii="Times New Roman" w:eastAsia="MS Mincho" w:hAnsi="Times New Roman"/>
          <w:bCs/>
          <w:color w:val="000000"/>
          <w:szCs w:val="28"/>
          <w:lang w:val="sv-SE"/>
        </w:rPr>
        <w:t>:</w:t>
      </w:r>
    </w:p>
    <w:p w:rsidR="0008051E" w:rsidRPr="00E33A11" w:rsidRDefault="0008051E" w:rsidP="0008051E">
      <w:pPr>
        <w:keepNext/>
        <w:spacing w:before="60" w:after="60" w:line="320" w:lineRule="exact"/>
        <w:ind w:firstLine="720"/>
        <w:jc w:val="both"/>
        <w:rPr>
          <w:rFonts w:ascii="Times New Roman" w:eastAsia="MS Mincho" w:hAnsi="Times New Roman"/>
          <w:color w:val="000000"/>
          <w:szCs w:val="28"/>
        </w:rPr>
      </w:pPr>
      <w:r w:rsidRPr="00E33A11">
        <w:rPr>
          <w:rFonts w:ascii="Times New Roman" w:eastAsia="MS Mincho" w:hAnsi="Times New Roman"/>
          <w:color w:val="000000"/>
          <w:szCs w:val="28"/>
        </w:rPr>
        <w:t>……………………………………………………………………………</w:t>
      </w:r>
    </w:p>
    <w:p w:rsidR="0008051E" w:rsidRPr="00E33A11" w:rsidRDefault="0008051E" w:rsidP="0008051E">
      <w:pPr>
        <w:keepNext/>
        <w:spacing w:before="60" w:after="60" w:line="320" w:lineRule="exact"/>
        <w:ind w:firstLine="720"/>
        <w:jc w:val="both"/>
        <w:rPr>
          <w:rFonts w:ascii="Times New Roman" w:eastAsia="MS Mincho" w:hAnsi="Times New Roman"/>
          <w:bCs/>
          <w:color w:val="000000"/>
          <w:szCs w:val="28"/>
        </w:rPr>
      </w:pPr>
      <w:r w:rsidRPr="00E33A11">
        <w:rPr>
          <w:rFonts w:ascii="Times New Roman" w:eastAsia="MS Mincho" w:hAnsi="Times New Roman"/>
          <w:bCs/>
          <w:color w:val="000000"/>
          <w:szCs w:val="28"/>
        </w:rPr>
        <w:t>Tên và địa chỉ của tổ chức chủ trì:</w:t>
      </w:r>
    </w:p>
    <w:p w:rsidR="0008051E" w:rsidRPr="00E33A11" w:rsidRDefault="0008051E" w:rsidP="0008051E">
      <w:pPr>
        <w:keepNext/>
        <w:spacing w:before="60" w:after="60" w:line="320" w:lineRule="exact"/>
        <w:ind w:firstLine="720"/>
        <w:jc w:val="both"/>
        <w:rPr>
          <w:rFonts w:ascii="Times New Roman" w:eastAsia="MS Mincho" w:hAnsi="Times New Roman"/>
          <w:color w:val="000000"/>
          <w:szCs w:val="28"/>
        </w:rPr>
      </w:pPr>
      <w:r w:rsidRPr="00E33A11">
        <w:rPr>
          <w:rFonts w:ascii="Times New Roman" w:eastAsia="MS Mincho" w:hAnsi="Times New Roman"/>
          <w:color w:val="000000"/>
          <w:szCs w:val="28"/>
        </w:rPr>
        <w:t>……………………………………………………………………………</w:t>
      </w:r>
    </w:p>
    <w:p w:rsidR="0008051E" w:rsidRPr="00E33A11" w:rsidRDefault="0008051E" w:rsidP="0008051E">
      <w:pPr>
        <w:keepNext/>
        <w:spacing w:before="60" w:after="60" w:line="320" w:lineRule="exact"/>
        <w:ind w:firstLine="720"/>
        <w:jc w:val="both"/>
        <w:rPr>
          <w:rFonts w:ascii="Times New Roman" w:eastAsia="MS Mincho" w:hAnsi="Times New Roman"/>
          <w:bCs/>
          <w:color w:val="000000"/>
          <w:szCs w:val="28"/>
        </w:rPr>
      </w:pPr>
      <w:r w:rsidRPr="00E33A11">
        <w:rPr>
          <w:rFonts w:ascii="Times New Roman" w:eastAsia="MS Mincho" w:hAnsi="Times New Roman"/>
          <w:bCs/>
          <w:color w:val="000000"/>
          <w:szCs w:val="28"/>
        </w:rPr>
        <w:t>Tên và địa chỉ của tác giả:</w:t>
      </w:r>
    </w:p>
    <w:p w:rsidR="0008051E" w:rsidRPr="00E33A11" w:rsidRDefault="0008051E" w:rsidP="0008051E">
      <w:pPr>
        <w:keepNext/>
        <w:spacing w:before="60" w:after="60" w:line="320" w:lineRule="exact"/>
        <w:ind w:firstLine="720"/>
        <w:jc w:val="both"/>
        <w:rPr>
          <w:rFonts w:ascii="Times New Roman" w:eastAsia="MS Mincho" w:hAnsi="Times New Roman"/>
          <w:color w:val="000000"/>
          <w:szCs w:val="28"/>
        </w:rPr>
      </w:pPr>
      <w:r w:rsidRPr="00E33A11">
        <w:rPr>
          <w:rFonts w:ascii="Times New Roman" w:eastAsia="MS Mincho" w:hAnsi="Times New Roman"/>
          <w:color w:val="000000"/>
          <w:szCs w:val="28"/>
        </w:rPr>
        <w:t>……………………………………………………………………………</w:t>
      </w:r>
    </w:p>
    <w:p w:rsidR="0008051E" w:rsidRPr="00E33A11" w:rsidRDefault="0008051E" w:rsidP="0008051E">
      <w:pPr>
        <w:keepNext/>
        <w:spacing w:before="60" w:after="60" w:line="320" w:lineRule="exact"/>
        <w:ind w:firstLine="720"/>
        <w:jc w:val="both"/>
        <w:rPr>
          <w:rFonts w:ascii="Times New Roman" w:eastAsia="MS Mincho" w:hAnsi="Times New Roman"/>
          <w:b/>
          <w:bCs/>
          <w:color w:val="000000"/>
          <w:sz w:val="26"/>
          <w:szCs w:val="28"/>
        </w:rPr>
      </w:pPr>
      <w:r w:rsidRPr="00E33A11">
        <w:rPr>
          <w:rFonts w:ascii="Times New Roman" w:eastAsia="MS Mincho" w:hAnsi="Times New Roman"/>
          <w:b/>
          <w:bCs/>
          <w:color w:val="000000"/>
          <w:sz w:val="26"/>
          <w:szCs w:val="28"/>
        </w:rPr>
        <w:t>IV. NỘI DUNG THỎA THUẬN</w:t>
      </w:r>
    </w:p>
    <w:p w:rsidR="0008051E" w:rsidRPr="00E33A11" w:rsidRDefault="0008051E" w:rsidP="0008051E">
      <w:pPr>
        <w:keepNext/>
        <w:spacing w:before="60" w:after="60" w:line="320" w:lineRule="exact"/>
        <w:ind w:firstLine="720"/>
        <w:jc w:val="both"/>
        <w:rPr>
          <w:rFonts w:ascii="Times New Roman" w:eastAsia="MS Mincho" w:hAnsi="Times New Roman"/>
          <w:b/>
          <w:bCs/>
          <w:color w:val="000000"/>
          <w:szCs w:val="28"/>
        </w:rPr>
      </w:pPr>
      <w:r w:rsidRPr="00E33A11">
        <w:rPr>
          <w:rFonts w:ascii="Times New Roman" w:eastAsia="MS Mincho" w:hAnsi="Times New Roman"/>
          <w:b/>
          <w:bCs/>
          <w:color w:val="000000"/>
          <w:szCs w:val="28"/>
        </w:rPr>
        <w:t>A. Phương án giao quyền</w:t>
      </w:r>
    </w:p>
    <w:p w:rsidR="0008051E" w:rsidRPr="00E33A11" w:rsidRDefault="0008051E" w:rsidP="0008051E">
      <w:pPr>
        <w:keepNext/>
        <w:spacing w:before="60" w:after="60" w:line="320" w:lineRule="exact"/>
        <w:ind w:firstLine="720"/>
        <w:jc w:val="both"/>
        <w:rPr>
          <w:rFonts w:ascii="Times New Roman" w:eastAsia="MS Mincho" w:hAnsi="Times New Roman"/>
          <w:bCs/>
          <w:color w:val="000000"/>
          <w:szCs w:val="28"/>
        </w:rPr>
      </w:pPr>
      <w:r w:rsidRPr="00E33A11">
        <w:rPr>
          <w:rFonts w:ascii="Times New Roman" w:eastAsia="MS Mincho" w:hAnsi="Times New Roman"/>
          <w:bCs/>
          <w:color w:val="000000"/>
          <w:szCs w:val="28"/>
        </w:rPr>
        <w:t>1. Phạm vi giao quyền sở hữu/quyền sử dụng:</w:t>
      </w:r>
    </w:p>
    <w:p w:rsidR="0008051E" w:rsidRPr="00E33A11" w:rsidRDefault="0008051E" w:rsidP="0008051E">
      <w:pPr>
        <w:keepNext/>
        <w:spacing w:before="60" w:after="60" w:line="320" w:lineRule="exact"/>
        <w:ind w:firstLine="720"/>
        <w:jc w:val="both"/>
        <w:rPr>
          <w:rFonts w:ascii="Times New Roman" w:eastAsia="MS Mincho" w:hAnsi="Times New Roman"/>
          <w:bCs/>
          <w:color w:val="000000"/>
          <w:szCs w:val="28"/>
        </w:rPr>
      </w:pPr>
      <w:r>
        <w:rPr>
          <w:rFonts w:ascii="Times New Roman" w:eastAsia="MS Mincho" w:hAnsi="Times New Roman"/>
          <w:bCs/>
          <w:noProof/>
          <w:color w:val="000000"/>
          <w:szCs w:val="28"/>
        </w:rPr>
        <mc:AlternateContent>
          <mc:Choice Requires="wps">
            <w:drawing>
              <wp:anchor distT="0" distB="0" distL="114300" distR="114300" simplePos="0" relativeHeight="251660288" behindDoc="0" locked="0" layoutInCell="1" allowOverlap="1" wp14:anchorId="1C61E67C" wp14:editId="72D3D8D8">
                <wp:simplePos x="0" y="0"/>
                <wp:positionH relativeFrom="column">
                  <wp:posOffset>2508250</wp:posOffset>
                </wp:positionH>
                <wp:positionV relativeFrom="paragraph">
                  <wp:posOffset>41275</wp:posOffset>
                </wp:positionV>
                <wp:extent cx="142875" cy="123825"/>
                <wp:effectExtent l="0" t="0" r="28575" b="28575"/>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238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26" style="position:absolute;margin-left:197.5pt;margin-top:3.25pt;width:11.25pt;height: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">
                <v:textbox inset="5.85pt,.7pt,5.85pt,.7pt"/>
              </v:rect>
            </w:pict>
          </mc:Fallback>
        </mc:AlternateContent>
      </w:r>
      <w:r w:rsidRPr="00E33A11">
        <w:rPr>
          <w:rFonts w:ascii="Times New Roman" w:eastAsia="MS Mincho" w:hAnsi="Times New Roman"/>
          <w:bCs/>
          <w:color w:val="000000"/>
          <w:szCs w:val="28"/>
        </w:rPr>
        <w:t xml:space="preserve">a) Toàn bộ quyền sở hữu            </w:t>
      </w:r>
    </w:p>
    <w:p w:rsidR="0008051E" w:rsidRPr="00E33A11" w:rsidRDefault="0008051E" w:rsidP="0008051E">
      <w:pPr>
        <w:keepNext/>
        <w:spacing w:before="60" w:after="60" w:line="320" w:lineRule="exact"/>
        <w:ind w:firstLine="720"/>
        <w:jc w:val="both"/>
        <w:rPr>
          <w:rFonts w:ascii="Times New Roman" w:eastAsia="MS Mincho" w:hAnsi="Times New Roman"/>
          <w:bCs/>
          <w:color w:val="000000"/>
          <w:szCs w:val="28"/>
        </w:rPr>
      </w:pPr>
      <w:r>
        <w:rPr>
          <w:rFonts w:ascii="Times New Roman" w:eastAsia="MS Mincho" w:hAnsi="Times New Roman"/>
          <w:bCs/>
          <w:noProof/>
          <w:color w:val="000000"/>
          <w:szCs w:val="28"/>
        </w:rPr>
        <mc:AlternateContent>
          <mc:Choice Requires="wps">
            <w:drawing>
              <wp:anchor distT="0" distB="0" distL="114300" distR="114300" simplePos="0" relativeHeight="251661312" behindDoc="0" locked="0" layoutInCell="1" allowOverlap="1" wp14:anchorId="6A09BCC5" wp14:editId="129BB260">
                <wp:simplePos x="0" y="0"/>
                <wp:positionH relativeFrom="column">
                  <wp:posOffset>2508250</wp:posOffset>
                </wp:positionH>
                <wp:positionV relativeFrom="paragraph">
                  <wp:posOffset>38100</wp:posOffset>
                </wp:positionV>
                <wp:extent cx="142875" cy="123825"/>
                <wp:effectExtent l="0" t="0" r="28575" b="28575"/>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238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 o:spid="_x0000_s1026" style="position:absolute;margin-left:197.5pt;margin-top:3pt;width:11.25pt;height: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">
                <v:textbox inset="5.85pt,.7pt,5.85pt,.7pt"/>
              </v:rect>
            </w:pict>
          </mc:Fallback>
        </mc:AlternateContent>
      </w:r>
      <w:r w:rsidRPr="00E33A11">
        <w:rPr>
          <w:rFonts w:ascii="Times New Roman" w:eastAsia="MS Mincho" w:hAnsi="Times New Roman"/>
          <w:bCs/>
          <w:color w:val="000000"/>
          <w:szCs w:val="28"/>
        </w:rPr>
        <w:t xml:space="preserve">b) Một phần quyền sở hữu </w:t>
      </w:r>
    </w:p>
    <w:p w:rsidR="0008051E" w:rsidRPr="00E33A11" w:rsidRDefault="0008051E" w:rsidP="0008051E">
      <w:pPr>
        <w:keepNext/>
        <w:spacing w:before="60" w:after="60" w:line="320" w:lineRule="exact"/>
        <w:ind w:firstLine="720"/>
        <w:jc w:val="both"/>
        <w:rPr>
          <w:rFonts w:ascii="Times New Roman" w:eastAsia="MS Mincho" w:hAnsi="Times New Roman"/>
          <w:bCs/>
          <w:color w:val="000000"/>
          <w:szCs w:val="28"/>
        </w:rPr>
      </w:pPr>
      <w:r>
        <w:rPr>
          <w:rFonts w:ascii="Times New Roman" w:eastAsia="MS Mincho" w:hAnsi="Times New Roman"/>
          <w:bCs/>
          <w:noProof/>
          <w:color w:val="000000"/>
          <w:szCs w:val="28"/>
        </w:rPr>
        <mc:AlternateContent>
          <mc:Choice Requires="wps">
            <w:drawing>
              <wp:anchor distT="0" distB="0" distL="114300" distR="114300" simplePos="0" relativeHeight="251662336" behindDoc="0" locked="0" layoutInCell="1" allowOverlap="1" wp14:anchorId="59C6615C" wp14:editId="2A91F77E">
                <wp:simplePos x="0" y="0"/>
                <wp:positionH relativeFrom="column">
                  <wp:posOffset>2509520</wp:posOffset>
                </wp:positionH>
                <wp:positionV relativeFrom="paragraph">
                  <wp:posOffset>46355</wp:posOffset>
                </wp:positionV>
                <wp:extent cx="142875" cy="123825"/>
                <wp:effectExtent l="0" t="0" r="28575" b="28575"/>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238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 o:spid="_x0000_s1026" style="position:absolute;margin-left:197.6pt;margin-top:3.65pt;width:11.25pt;height: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">
                <v:textbox inset="5.85pt,.7pt,5.85pt,.7pt"/>
              </v:rect>
            </w:pict>
          </mc:Fallback>
        </mc:AlternateContent>
      </w:r>
      <w:r w:rsidRPr="00E33A11">
        <w:rPr>
          <w:rFonts w:ascii="Times New Roman" w:eastAsia="MS Mincho" w:hAnsi="Times New Roman"/>
          <w:bCs/>
          <w:color w:val="000000"/>
          <w:szCs w:val="28"/>
        </w:rPr>
        <w:t xml:space="preserve">c) Toàn bộ quyền sử dụng            </w:t>
      </w:r>
    </w:p>
    <w:p w:rsidR="0008051E" w:rsidRPr="00E33A11" w:rsidRDefault="0008051E" w:rsidP="0008051E">
      <w:pPr>
        <w:keepNext/>
        <w:spacing w:before="60" w:after="60" w:line="320" w:lineRule="exact"/>
        <w:ind w:firstLine="720"/>
        <w:jc w:val="both"/>
        <w:rPr>
          <w:rFonts w:ascii="Times New Roman" w:eastAsia="MS Mincho" w:hAnsi="Times New Roman"/>
          <w:bCs/>
          <w:color w:val="000000"/>
          <w:szCs w:val="28"/>
        </w:rPr>
      </w:pPr>
      <w:r>
        <w:rPr>
          <w:rFonts w:ascii="Times New Roman" w:eastAsia="MS Mincho" w:hAnsi="Times New Roman"/>
          <w:bCs/>
          <w:noProof/>
          <w:color w:val="000000"/>
          <w:szCs w:val="28"/>
        </w:rPr>
        <mc:AlternateContent>
          <mc:Choice Requires="wps">
            <w:drawing>
              <wp:anchor distT="0" distB="0" distL="114300" distR="114300" simplePos="0" relativeHeight="251663360" behindDoc="0" locked="0" layoutInCell="1" allowOverlap="1" wp14:anchorId="1F305296" wp14:editId="1BDD13C5">
                <wp:simplePos x="0" y="0"/>
                <wp:positionH relativeFrom="column">
                  <wp:posOffset>2510790</wp:posOffset>
                </wp:positionH>
                <wp:positionV relativeFrom="paragraph">
                  <wp:posOffset>54610</wp:posOffset>
                </wp:positionV>
                <wp:extent cx="142875" cy="123825"/>
                <wp:effectExtent l="0" t="0" r="28575" b="28575"/>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238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26" style="position:absolute;margin-left:197.7pt;margin-top:4.3pt;width:11.25pt;height: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">
                <v:textbox inset="5.85pt,.7pt,5.85pt,.7pt"/>
              </v:rect>
            </w:pict>
          </mc:Fallback>
        </mc:AlternateContent>
      </w:r>
      <w:r w:rsidRPr="00E33A11">
        <w:rPr>
          <w:rFonts w:ascii="Times New Roman" w:eastAsia="MS Mincho" w:hAnsi="Times New Roman"/>
          <w:bCs/>
          <w:color w:val="000000"/>
          <w:szCs w:val="28"/>
        </w:rPr>
        <w:t>d) Một phần quyền sử dụng</w:t>
      </w:r>
    </w:p>
    <w:p w:rsidR="0008051E" w:rsidRPr="00E33A11" w:rsidRDefault="0008051E" w:rsidP="0008051E">
      <w:pPr>
        <w:keepNext/>
        <w:spacing w:before="60" w:after="60" w:line="320" w:lineRule="exact"/>
        <w:ind w:firstLine="720"/>
        <w:jc w:val="both"/>
        <w:rPr>
          <w:rFonts w:ascii="Times New Roman" w:eastAsia="MS Mincho" w:hAnsi="Times New Roman"/>
          <w:bCs/>
          <w:color w:val="000000"/>
          <w:szCs w:val="28"/>
        </w:rPr>
      </w:pPr>
      <w:r w:rsidRPr="00E33A11">
        <w:rPr>
          <w:rFonts w:ascii="Times New Roman" w:eastAsia="MS Mincho" w:hAnsi="Times New Roman"/>
          <w:bCs/>
          <w:color w:val="000000"/>
          <w:szCs w:val="28"/>
        </w:rPr>
        <w:t>2. Mô tả đối tượng kết quả nghiên cứu và nội dung quyền đề nghị giao:</w:t>
      </w:r>
    </w:p>
    <w:p w:rsidR="0008051E" w:rsidRPr="00E33A11" w:rsidRDefault="0008051E" w:rsidP="0008051E">
      <w:pPr>
        <w:keepNext/>
        <w:spacing w:before="60" w:after="60" w:line="320" w:lineRule="exact"/>
        <w:ind w:firstLine="720"/>
        <w:jc w:val="both"/>
        <w:rPr>
          <w:rFonts w:ascii="Times New Roman" w:eastAsia="MS Mincho" w:hAnsi="Times New Roman"/>
          <w:color w:val="000000"/>
          <w:szCs w:val="28"/>
          <w:lang w:val="pt-BR"/>
        </w:rPr>
      </w:pPr>
      <w:r w:rsidRPr="00E33A11">
        <w:rPr>
          <w:rFonts w:ascii="Times New Roman" w:eastAsia="MS Mincho" w:hAnsi="Times New Roman"/>
          <w:color w:val="000000"/>
          <w:szCs w:val="28"/>
          <w:lang w:val="pt-BR"/>
        </w:rPr>
        <w:t>……………………………………………………………………………</w:t>
      </w:r>
    </w:p>
    <w:p w:rsidR="0008051E" w:rsidRPr="00E33A11" w:rsidRDefault="0008051E" w:rsidP="0008051E">
      <w:pPr>
        <w:keepNext/>
        <w:spacing w:before="60" w:after="60" w:line="320" w:lineRule="exact"/>
        <w:ind w:firstLine="720"/>
        <w:jc w:val="both"/>
        <w:rPr>
          <w:rFonts w:ascii="Times New Roman" w:eastAsia="MS Mincho" w:hAnsi="Times New Roman"/>
          <w:bCs/>
          <w:color w:val="000000"/>
          <w:szCs w:val="28"/>
        </w:rPr>
      </w:pPr>
      <w:r w:rsidRPr="00E33A11">
        <w:rPr>
          <w:rFonts w:ascii="Times New Roman" w:eastAsia="MS Mincho" w:hAnsi="Times New Roman"/>
          <w:bCs/>
          <w:color w:val="000000"/>
          <w:szCs w:val="28"/>
        </w:rPr>
        <w:t xml:space="preserve">3. Phạm vi lãnh thổ sử dụng </w:t>
      </w:r>
      <w:r w:rsidRPr="00E33A11">
        <w:rPr>
          <w:rFonts w:ascii="Times New Roman" w:eastAsia="MS Mincho" w:hAnsi="Times New Roman"/>
          <w:color w:val="000000"/>
          <w:szCs w:val="28"/>
          <w:lang w:val="pt-BR"/>
        </w:rPr>
        <w:t>(đối với quyền sử dụng)</w:t>
      </w:r>
      <w:r w:rsidRPr="00E33A11">
        <w:rPr>
          <w:rFonts w:ascii="Times New Roman" w:eastAsia="MS Mincho" w:hAnsi="Times New Roman"/>
          <w:bCs/>
          <w:color w:val="000000"/>
          <w:szCs w:val="28"/>
        </w:rPr>
        <w:t>:</w:t>
      </w:r>
    </w:p>
    <w:p w:rsidR="0008051E" w:rsidRPr="00E33A11" w:rsidRDefault="0008051E" w:rsidP="0008051E">
      <w:pPr>
        <w:keepNext/>
        <w:spacing w:before="60" w:after="60" w:line="320" w:lineRule="exact"/>
        <w:ind w:firstLine="720"/>
        <w:jc w:val="both"/>
        <w:rPr>
          <w:rFonts w:ascii="Times New Roman" w:eastAsia="MS Mincho" w:hAnsi="Times New Roman"/>
          <w:bCs/>
          <w:color w:val="000000"/>
          <w:szCs w:val="28"/>
        </w:rPr>
      </w:pPr>
      <w:r w:rsidRPr="00E33A11">
        <w:rPr>
          <w:rFonts w:ascii="Times New Roman" w:eastAsia="MS Mincho" w:hAnsi="Times New Roman"/>
          <w:color w:val="000000"/>
          <w:szCs w:val="28"/>
          <w:lang w:val="pt-BR"/>
        </w:rPr>
        <w:t>……………………………………………………………………………</w:t>
      </w:r>
    </w:p>
    <w:p w:rsidR="0008051E" w:rsidRPr="00E33A11" w:rsidRDefault="0008051E" w:rsidP="0008051E">
      <w:pPr>
        <w:keepNext/>
        <w:spacing w:before="60" w:after="60" w:line="320" w:lineRule="exact"/>
        <w:ind w:firstLine="720"/>
        <w:jc w:val="both"/>
        <w:rPr>
          <w:rFonts w:ascii="Times New Roman" w:eastAsia="MS Mincho" w:hAnsi="Times New Roman"/>
          <w:bCs/>
          <w:color w:val="000000"/>
          <w:szCs w:val="28"/>
        </w:rPr>
      </w:pPr>
      <w:r w:rsidRPr="00E33A11">
        <w:rPr>
          <w:rFonts w:ascii="Times New Roman" w:eastAsia="MS Mincho" w:hAnsi="Times New Roman"/>
          <w:bCs/>
          <w:color w:val="000000"/>
          <w:szCs w:val="28"/>
        </w:rPr>
        <w:t xml:space="preserve">4. Thời hạn sử dụng </w:t>
      </w:r>
      <w:r w:rsidRPr="00E33A11">
        <w:rPr>
          <w:rFonts w:ascii="Times New Roman" w:eastAsia="MS Mincho" w:hAnsi="Times New Roman"/>
          <w:color w:val="000000"/>
          <w:szCs w:val="28"/>
          <w:lang w:val="pt-BR"/>
        </w:rPr>
        <w:t>(đối với quyền sử dụng)</w:t>
      </w:r>
      <w:r w:rsidRPr="00E33A11">
        <w:rPr>
          <w:rFonts w:ascii="Times New Roman" w:eastAsia="MS Mincho" w:hAnsi="Times New Roman"/>
          <w:bCs/>
          <w:color w:val="000000"/>
          <w:szCs w:val="28"/>
        </w:rPr>
        <w:t xml:space="preserve">: </w:t>
      </w:r>
    </w:p>
    <w:p w:rsidR="0008051E" w:rsidRPr="00E33A11" w:rsidRDefault="0008051E" w:rsidP="0008051E">
      <w:pPr>
        <w:keepNext/>
        <w:spacing w:before="60" w:after="60" w:line="320" w:lineRule="exact"/>
        <w:ind w:firstLine="720"/>
        <w:jc w:val="both"/>
        <w:rPr>
          <w:rFonts w:ascii="Times New Roman" w:eastAsia="MS Mincho" w:hAnsi="Times New Roman"/>
          <w:color w:val="000000"/>
          <w:szCs w:val="28"/>
          <w:lang w:val="pt-BR"/>
        </w:rPr>
      </w:pPr>
      <w:r w:rsidRPr="00E33A11">
        <w:rPr>
          <w:rFonts w:ascii="Times New Roman" w:eastAsia="MS Mincho" w:hAnsi="Times New Roman"/>
          <w:color w:val="000000"/>
          <w:szCs w:val="28"/>
          <w:lang w:val="pt-BR"/>
        </w:rPr>
        <w:t>……………………………………………………………………………</w:t>
      </w:r>
    </w:p>
    <w:p w:rsidR="0008051E" w:rsidRPr="00E33A11" w:rsidRDefault="0008051E" w:rsidP="0008051E">
      <w:pPr>
        <w:keepNext/>
        <w:spacing w:before="60" w:after="60" w:line="320" w:lineRule="exact"/>
        <w:ind w:firstLine="720"/>
        <w:jc w:val="both"/>
        <w:rPr>
          <w:rFonts w:ascii="Times New Roman" w:eastAsia="MS Mincho" w:hAnsi="Times New Roman"/>
          <w:color w:val="000000"/>
          <w:szCs w:val="28"/>
          <w:lang w:val="pt-BR"/>
        </w:rPr>
      </w:pPr>
      <w:r w:rsidRPr="00E33A11">
        <w:rPr>
          <w:rFonts w:ascii="Times New Roman" w:eastAsia="MS Mincho" w:hAnsi="Times New Roman"/>
          <w:color w:val="000000"/>
          <w:szCs w:val="28"/>
          <w:lang w:val="pt-BR"/>
        </w:rPr>
        <w:t>5. Quyền chuyển giao thứ cấp (đối với quyền sử dụng):</w:t>
      </w:r>
    </w:p>
    <w:p w:rsidR="0008051E" w:rsidRPr="00E33A11" w:rsidRDefault="0008051E" w:rsidP="0008051E">
      <w:pPr>
        <w:keepNext/>
        <w:spacing w:before="60" w:after="60" w:line="320" w:lineRule="exact"/>
        <w:ind w:firstLine="720"/>
        <w:jc w:val="both"/>
        <w:rPr>
          <w:rFonts w:ascii="Times New Roman" w:eastAsia="MS Mincho" w:hAnsi="Times New Roman"/>
          <w:color w:val="000000"/>
          <w:szCs w:val="28"/>
          <w:lang w:val="pt-BR"/>
        </w:rPr>
      </w:pPr>
      <w:r w:rsidRPr="00E33A11">
        <w:rPr>
          <w:rFonts w:ascii="Times New Roman" w:eastAsia="MS Mincho" w:hAnsi="Times New Roman"/>
          <w:color w:val="000000"/>
          <w:szCs w:val="28"/>
          <w:lang w:val="pt-BR"/>
        </w:rPr>
        <w:t>……………………………………………………………………………</w:t>
      </w:r>
    </w:p>
    <w:p w:rsidR="0008051E" w:rsidRPr="00E33A11" w:rsidRDefault="0008051E" w:rsidP="0008051E">
      <w:pPr>
        <w:keepNext/>
        <w:spacing w:before="60" w:after="60" w:line="320" w:lineRule="exact"/>
        <w:ind w:firstLine="720"/>
        <w:jc w:val="both"/>
        <w:rPr>
          <w:rFonts w:ascii="Times New Roman" w:eastAsia="MS Mincho" w:hAnsi="Times New Roman"/>
          <w:bCs/>
          <w:color w:val="000000"/>
          <w:szCs w:val="28"/>
        </w:rPr>
      </w:pPr>
      <w:r w:rsidRPr="00E33A11">
        <w:rPr>
          <w:rFonts w:ascii="Times New Roman" w:eastAsia="Times New Roman" w:hAnsi="Times New Roman"/>
          <w:b/>
          <w:color w:val="000000"/>
          <w:spacing w:val="-8"/>
          <w:szCs w:val="28"/>
          <w:bdr w:val="none" w:sz="0" w:space="0" w:color="auto" w:frame="1"/>
        </w:rPr>
        <w:t>B.</w:t>
      </w:r>
      <w:r w:rsidRPr="00E33A11">
        <w:rPr>
          <w:rFonts w:ascii="Times New Roman" w:eastAsia="MS Mincho" w:hAnsi="Times New Roman"/>
          <w:b/>
          <w:bCs/>
          <w:color w:val="000000"/>
          <w:szCs w:val="28"/>
        </w:rPr>
        <w:t>Phương án phân chia lợi nhuận:</w:t>
      </w:r>
    </w:p>
    <w:p w:rsidR="0008051E" w:rsidRPr="00E33A11" w:rsidRDefault="0008051E" w:rsidP="0008051E">
      <w:pPr>
        <w:keepNext/>
        <w:widowControl w:val="0"/>
        <w:tabs>
          <w:tab w:val="left" w:pos="0"/>
        </w:tabs>
        <w:spacing w:before="120" w:line="320" w:lineRule="exact"/>
        <w:ind w:firstLine="720"/>
        <w:contextualSpacing/>
        <w:jc w:val="both"/>
        <w:rPr>
          <w:rFonts w:ascii="Times New Roman" w:eastAsia="MS Mincho" w:hAnsi="Times New Roman"/>
          <w:color w:val="000000"/>
          <w:szCs w:val="28"/>
          <w:lang w:val="sv-SE"/>
        </w:rPr>
      </w:pPr>
      <w:r w:rsidRPr="00E33A11">
        <w:rPr>
          <w:rFonts w:ascii="Times New Roman" w:eastAsia="MS Mincho" w:hAnsi="Times New Roman"/>
          <w:color w:val="000000"/>
          <w:szCs w:val="28"/>
          <w:lang w:val="sv-SE"/>
        </w:rPr>
        <w:t xml:space="preserve">1. Lợi nhuận sau thuế tạo ra từ thương mại hóa kết quả nghiên được phân chia theo quy định tại Điều 42 </w:t>
      </w:r>
      <w:r w:rsidRPr="00E33A11">
        <w:rPr>
          <w:rFonts w:ascii="Times New Roman" w:eastAsia="Times New Roman" w:hAnsi="Times New Roman"/>
          <w:color w:val="000000"/>
          <w:spacing w:val="-8"/>
          <w:szCs w:val="28"/>
          <w:bdr w:val="none" w:sz="0" w:space="0" w:color="auto" w:frame="1"/>
        </w:rPr>
        <w:t xml:space="preserve">Nghị định số 08/2014/NĐ-CP ngày 27 tháng 01 năm 2014 của Chính phủ </w:t>
      </w:r>
      <w:r w:rsidRPr="00E33A11">
        <w:rPr>
          <w:rFonts w:ascii="Times New Roman" w:eastAsia="MS Mincho" w:hAnsi="Times New Roman"/>
          <w:bCs/>
          <w:color w:val="000000"/>
          <w:szCs w:val="28"/>
          <w:lang w:val="sv-SE"/>
        </w:rPr>
        <w:t>quy định chi tiết và hướng dẫn thi hành một số điều của Luật khoa học và công nghệ</w:t>
      </w:r>
      <w:r w:rsidRPr="00E33A11">
        <w:rPr>
          <w:rFonts w:ascii="Times New Roman" w:eastAsia="Times New Roman" w:hAnsi="Times New Roman"/>
          <w:color w:val="000000"/>
          <w:spacing w:val="-8"/>
          <w:szCs w:val="28"/>
          <w:bdr w:val="none" w:sz="0" w:space="0" w:color="auto" w:frame="1"/>
        </w:rPr>
        <w:t>, cụ thể</w:t>
      </w:r>
      <w:r w:rsidRPr="00E33A11">
        <w:rPr>
          <w:rFonts w:ascii="Times New Roman" w:eastAsia="MS Mincho" w:hAnsi="Times New Roman"/>
          <w:color w:val="000000"/>
          <w:szCs w:val="28"/>
          <w:lang w:val="sv-SE"/>
        </w:rPr>
        <w:t xml:space="preserve"> như sau:</w:t>
      </w:r>
    </w:p>
    <w:p w:rsidR="0008051E" w:rsidRPr="00E33A11" w:rsidRDefault="0008051E" w:rsidP="0008051E">
      <w:pPr>
        <w:keepNext/>
        <w:widowControl w:val="0"/>
        <w:numPr>
          <w:ilvl w:val="0"/>
          <w:numId w:val="3"/>
        </w:numPr>
        <w:spacing w:before="120" w:after="0" w:line="320" w:lineRule="exact"/>
        <w:ind w:left="0" w:firstLine="709"/>
        <w:contextualSpacing/>
        <w:jc w:val="both"/>
        <w:rPr>
          <w:rFonts w:ascii="Times New Roman" w:eastAsia="MS Mincho" w:hAnsi="Times New Roman"/>
          <w:color w:val="000000"/>
          <w:szCs w:val="28"/>
          <w:lang w:val="sv-SE"/>
        </w:rPr>
      </w:pPr>
      <w:r w:rsidRPr="00E33A11">
        <w:rPr>
          <w:rFonts w:ascii="Times New Roman" w:eastAsia="MS Mincho" w:hAnsi="Times New Roman"/>
          <w:color w:val="000000"/>
          <w:szCs w:val="28"/>
          <w:lang w:val="sv-SE"/>
        </w:rPr>
        <w:t>Tác giả được hưởng được hưởng khoản tiền tương ứng với:.......%</w:t>
      </w:r>
      <w:r w:rsidRPr="00E33A11">
        <w:rPr>
          <w:rFonts w:ascii="Times New Roman" w:eastAsia="MS Mincho" w:hAnsi="Times New Roman"/>
          <w:color w:val="000000"/>
          <w:szCs w:val="28"/>
          <w:vertAlign w:val="superscript"/>
          <w:lang w:val="sv-SE"/>
        </w:rPr>
        <w:footnoteReference w:id="4"/>
      </w:r>
      <w:r w:rsidRPr="00E33A11">
        <w:rPr>
          <w:rFonts w:ascii="Times New Roman" w:eastAsia="MS Mincho" w:hAnsi="Times New Roman"/>
          <w:color w:val="000000"/>
          <w:szCs w:val="28"/>
          <w:lang w:val="sv-SE"/>
        </w:rPr>
        <w:t xml:space="preserve"> lợi nhuận sau thuế từ </w:t>
      </w:r>
      <w:r w:rsidRPr="00E33A11">
        <w:rPr>
          <w:rFonts w:ascii="Times New Roman" w:eastAsia="MS Mincho" w:hAnsi="Times New Roman"/>
          <w:color w:val="000000"/>
          <w:szCs w:val="28"/>
          <w:lang w:val="sv-SE"/>
        </w:rPr>
        <w:lastRenderedPageBreak/>
        <w:t>thương mại kết quả nghiên cứu, được thanh toán một lần hoặc định kỳ........ trong thời gian.......năm, kể từ khi có lợi nhuận;</w:t>
      </w:r>
    </w:p>
    <w:p w:rsidR="0008051E" w:rsidRPr="00E33A11" w:rsidRDefault="0008051E" w:rsidP="0008051E">
      <w:pPr>
        <w:keepNext/>
        <w:widowControl w:val="0"/>
        <w:numPr>
          <w:ilvl w:val="0"/>
          <w:numId w:val="3"/>
        </w:numPr>
        <w:spacing w:before="120" w:after="0" w:line="320" w:lineRule="exact"/>
        <w:ind w:left="0" w:firstLine="720"/>
        <w:contextualSpacing/>
        <w:jc w:val="both"/>
        <w:rPr>
          <w:rFonts w:ascii="Times New Roman" w:eastAsia="MS Mincho" w:hAnsi="Times New Roman"/>
          <w:color w:val="000000"/>
          <w:spacing w:val="-4"/>
          <w:szCs w:val="28"/>
          <w:lang w:val="sv-SE"/>
        </w:rPr>
      </w:pPr>
      <w:r w:rsidRPr="00E33A11">
        <w:rPr>
          <w:rFonts w:ascii="Times New Roman" w:eastAsia="MS Mincho" w:hAnsi="Times New Roman"/>
          <w:color w:val="000000"/>
          <w:spacing w:val="-4"/>
          <w:szCs w:val="28"/>
          <w:lang w:val="sv-SE"/>
        </w:rPr>
        <w:t>Người môi giới (nếu có) được hưởng được hưởng khoản tiền tương ứng với:......%</w:t>
      </w:r>
      <w:r w:rsidRPr="00E33A11">
        <w:rPr>
          <w:rFonts w:ascii="Times New Roman" w:eastAsia="MS Mincho" w:hAnsi="Times New Roman"/>
          <w:color w:val="000000"/>
          <w:spacing w:val="-4"/>
          <w:szCs w:val="28"/>
          <w:vertAlign w:val="superscript"/>
          <w:lang w:val="sv-SE"/>
        </w:rPr>
        <w:footnoteReference w:id="5"/>
      </w:r>
      <w:r w:rsidRPr="00E33A11">
        <w:rPr>
          <w:rFonts w:ascii="Times New Roman" w:eastAsia="MS Mincho" w:hAnsi="Times New Roman"/>
          <w:color w:val="000000"/>
          <w:spacing w:val="-4"/>
          <w:szCs w:val="28"/>
          <w:lang w:val="sv-SE"/>
        </w:rPr>
        <w:t xml:space="preserve"> lợi nhuận sau thuế từ thương mại kết quả nghiên cứu, được thanh toán một lần hoặc định kỳ.......trong thời gian......năm, kể từ khi có lợi nhuận.</w:t>
      </w:r>
    </w:p>
    <w:p w:rsidR="0008051E" w:rsidRPr="00E33A11" w:rsidRDefault="0008051E" w:rsidP="0008051E">
      <w:pPr>
        <w:keepNext/>
        <w:widowControl w:val="0"/>
        <w:spacing w:before="120" w:line="320" w:lineRule="exact"/>
        <w:ind w:firstLine="709"/>
        <w:contextualSpacing/>
        <w:jc w:val="both"/>
        <w:rPr>
          <w:rFonts w:ascii="Times New Roman" w:eastAsia="MS Mincho" w:hAnsi="Times New Roman"/>
          <w:color w:val="000000"/>
          <w:spacing w:val="-4"/>
          <w:szCs w:val="28"/>
          <w:lang w:val="sv-SE"/>
        </w:rPr>
      </w:pPr>
      <w:r w:rsidRPr="00E33A11">
        <w:rPr>
          <w:rFonts w:ascii="Times New Roman" w:eastAsia="MS Mincho" w:hAnsi="Times New Roman"/>
          <w:color w:val="000000"/>
          <w:szCs w:val="28"/>
          <w:lang w:val="sv-SE"/>
        </w:rPr>
        <w:t xml:space="preserve">2. </w:t>
      </w:r>
      <w:r w:rsidRPr="00E33A11">
        <w:rPr>
          <w:rFonts w:ascii="Times New Roman" w:eastAsia="MS Mincho" w:hAnsi="Times New Roman"/>
          <w:color w:val="000000"/>
          <w:spacing w:val="-4"/>
          <w:szCs w:val="28"/>
          <w:lang w:val="sv-SE"/>
        </w:rPr>
        <w:t>Sau khi phân chia cho tác giả và người môi giới (nếu có), phần lợi nhuận còn lại được đề xuất phân chia như sau:</w:t>
      </w:r>
    </w:p>
    <w:p w:rsidR="0008051E" w:rsidRPr="00E33A11" w:rsidRDefault="0008051E" w:rsidP="0008051E">
      <w:pPr>
        <w:keepNext/>
        <w:widowControl w:val="0"/>
        <w:spacing w:before="120" w:line="320" w:lineRule="exact"/>
        <w:ind w:firstLine="720"/>
        <w:contextualSpacing/>
        <w:jc w:val="both"/>
        <w:rPr>
          <w:rFonts w:ascii="Times New Roman" w:eastAsia="MS Mincho" w:hAnsi="Times New Roman"/>
          <w:color w:val="000000"/>
          <w:szCs w:val="28"/>
          <w:lang w:val="sv-SE"/>
        </w:rPr>
      </w:pPr>
      <w:r w:rsidRPr="00E33A11">
        <w:rPr>
          <w:rFonts w:ascii="Times New Roman" w:eastAsia="MS Mincho" w:hAnsi="Times New Roman"/>
          <w:color w:val="000000"/>
          <w:spacing w:val="-4"/>
          <w:szCs w:val="28"/>
          <w:lang w:val="sv-SE"/>
        </w:rPr>
        <w:t>a) Đại diện chủ sở hữu nhà nước được hưởng:</w:t>
      </w:r>
    </w:p>
    <w:p w:rsidR="0008051E" w:rsidRPr="00E33A11" w:rsidRDefault="0008051E" w:rsidP="0008051E">
      <w:pPr>
        <w:keepNext/>
        <w:widowControl w:val="0"/>
        <w:spacing w:before="120" w:line="320" w:lineRule="exact"/>
        <w:ind w:firstLine="720"/>
        <w:contextualSpacing/>
        <w:jc w:val="both"/>
        <w:rPr>
          <w:rFonts w:ascii="Times New Roman" w:eastAsia="MS Mincho" w:hAnsi="Times New Roman"/>
          <w:color w:val="000000"/>
          <w:szCs w:val="28"/>
          <w:lang w:val="sv-SE"/>
        </w:rPr>
      </w:pPr>
      <w:r w:rsidRPr="00E33A11">
        <w:rPr>
          <w:rFonts w:ascii="Times New Roman" w:eastAsia="MS Mincho" w:hAnsi="Times New Roman"/>
          <w:color w:val="000000"/>
          <w:szCs w:val="28"/>
          <w:lang w:val="sv-SE"/>
        </w:rPr>
        <w:t>- Khoản tiền tương ứng với.......%</w:t>
      </w:r>
      <w:r w:rsidRPr="00E33A11">
        <w:rPr>
          <w:rFonts w:ascii="Times New Roman" w:eastAsia="MS Mincho" w:hAnsi="Times New Roman"/>
          <w:color w:val="000000"/>
          <w:szCs w:val="28"/>
          <w:vertAlign w:val="superscript"/>
          <w:lang w:val="sv-SE"/>
        </w:rPr>
        <w:footnoteReference w:id="6"/>
      </w:r>
      <w:r w:rsidRPr="00E33A11">
        <w:rPr>
          <w:rFonts w:ascii="Times New Roman" w:eastAsia="MS Mincho" w:hAnsi="Times New Roman"/>
          <w:color w:val="000000"/>
          <w:szCs w:val="28"/>
          <w:lang w:val="sv-SE"/>
        </w:rPr>
        <w:t xml:space="preserve"> lợi nhuận còn lại đối với khoản thu từ chuyển giao công nghệ, được thanh toán một lần hoặc định kỳ........trong thời gian......năm, kể từ khi có lợi nhuậnvà tổng số không vượt quá giá trị kết quả nghiên cứu ghi trong Quyết định giao quyền;</w:t>
      </w:r>
    </w:p>
    <w:p w:rsidR="0008051E" w:rsidRPr="00E33A11" w:rsidRDefault="0008051E" w:rsidP="0008051E">
      <w:pPr>
        <w:keepNext/>
        <w:widowControl w:val="0"/>
        <w:spacing w:before="120" w:line="320" w:lineRule="exact"/>
        <w:ind w:firstLine="720"/>
        <w:contextualSpacing/>
        <w:jc w:val="both"/>
        <w:rPr>
          <w:rFonts w:ascii="Times New Roman" w:eastAsia="MS Mincho" w:hAnsi="Times New Roman"/>
          <w:color w:val="000000"/>
          <w:szCs w:val="28"/>
          <w:lang w:val="sv-SE"/>
        </w:rPr>
      </w:pPr>
      <w:r w:rsidRPr="00E33A11">
        <w:rPr>
          <w:rFonts w:ascii="Times New Roman" w:eastAsia="MS Mincho" w:hAnsi="Times New Roman"/>
          <w:color w:val="000000"/>
          <w:szCs w:val="28"/>
          <w:lang w:val="sv-SE"/>
        </w:rPr>
        <w:t>- Khoản tiền tương ứng với.......%</w:t>
      </w:r>
      <w:r w:rsidRPr="00E33A11">
        <w:rPr>
          <w:rFonts w:ascii="Times New Roman" w:eastAsia="MS Mincho" w:hAnsi="Times New Roman"/>
          <w:color w:val="000000"/>
          <w:szCs w:val="28"/>
          <w:vertAlign w:val="superscript"/>
          <w:lang w:val="sv-SE"/>
        </w:rPr>
        <w:footnoteReference w:id="7"/>
      </w:r>
      <w:r w:rsidRPr="00E33A11">
        <w:rPr>
          <w:rFonts w:ascii="Times New Roman" w:eastAsia="MS Mincho" w:hAnsi="Times New Roman"/>
          <w:color w:val="000000"/>
          <w:szCs w:val="28"/>
          <w:lang w:val="sv-SE"/>
        </w:rPr>
        <w:t xml:space="preserve"> lợi nhuận còn lại đối với khoản thu từ các hoạt động khác, được thanh toán một lần hoặc định kỳ........ trong thời gian......năm kể từ khi có lợi nhuận và tổng số không vượt quá giá trị kết quả nghiên cứu ghi trong Quyết định giao quyền.</w:t>
      </w:r>
    </w:p>
    <w:p w:rsidR="0008051E" w:rsidRPr="00E33A11" w:rsidRDefault="0008051E" w:rsidP="0008051E">
      <w:pPr>
        <w:keepNext/>
        <w:widowControl w:val="0"/>
        <w:spacing w:before="120" w:line="320" w:lineRule="exact"/>
        <w:ind w:firstLine="720"/>
        <w:contextualSpacing/>
        <w:jc w:val="both"/>
        <w:rPr>
          <w:rFonts w:ascii="Times New Roman" w:eastAsia="MS Mincho" w:hAnsi="Times New Roman"/>
          <w:color w:val="000000"/>
          <w:szCs w:val="28"/>
          <w:lang w:val="sv-SE"/>
        </w:rPr>
      </w:pPr>
      <w:r w:rsidRPr="00E33A11">
        <w:rPr>
          <w:rFonts w:ascii="Times New Roman" w:eastAsia="MS Mincho" w:hAnsi="Times New Roman"/>
          <w:color w:val="000000"/>
          <w:szCs w:val="28"/>
          <w:lang w:val="sv-SE"/>
        </w:rPr>
        <w:t>b) ...................</w:t>
      </w:r>
      <w:r w:rsidRPr="00E33A11">
        <w:rPr>
          <w:rFonts w:ascii="Times New Roman" w:eastAsia="MS Mincho" w:hAnsi="Times New Roman"/>
          <w:color w:val="000000"/>
          <w:szCs w:val="28"/>
          <w:vertAlign w:val="superscript"/>
          <w:lang w:val="sv-SE"/>
        </w:rPr>
        <w:footnoteReference w:id="8"/>
      </w:r>
      <w:r w:rsidRPr="00E33A11">
        <w:rPr>
          <w:rFonts w:ascii="Times New Roman" w:eastAsia="MS Mincho" w:hAnsi="Times New Roman"/>
          <w:color w:val="000000"/>
          <w:szCs w:val="28"/>
          <w:lang w:val="sv-SE"/>
        </w:rPr>
        <w:t xml:space="preserve"> được hưởng phần còn lại.</w:t>
      </w:r>
    </w:p>
    <w:p w:rsidR="0008051E" w:rsidRPr="00E33A11" w:rsidRDefault="0008051E" w:rsidP="0008051E">
      <w:pPr>
        <w:keepNext/>
        <w:widowControl w:val="0"/>
        <w:spacing w:after="120" w:line="320" w:lineRule="exact"/>
        <w:ind w:firstLine="720"/>
        <w:contextualSpacing/>
        <w:jc w:val="both"/>
        <w:rPr>
          <w:rFonts w:ascii="Times New Roman" w:eastAsia="Times New Roman" w:hAnsi="Times New Roman"/>
          <w:color w:val="000000"/>
          <w:spacing w:val="-8"/>
          <w:szCs w:val="28"/>
          <w:bdr w:val="none" w:sz="0" w:space="0" w:color="auto" w:frame="1"/>
          <w:lang w:val="sv-SE"/>
        </w:rPr>
      </w:pPr>
      <w:r w:rsidRPr="00E33A11">
        <w:rPr>
          <w:rFonts w:ascii="Times New Roman" w:eastAsia="MS Mincho" w:hAnsi="Times New Roman"/>
          <w:bCs/>
          <w:color w:val="000000"/>
          <w:szCs w:val="28"/>
          <w:lang w:val="sv-SE"/>
        </w:rPr>
        <w:t xml:space="preserve">3. Việc phân chia lợi nhuận cho đại diện chủ sở hữu nhà nước được thực hiện trong vòng .... kể từ ngày tổ chức được giao quyền nhận được số tiền thu được từ thương mại hóa kết quả nghiên cứu </w:t>
      </w:r>
      <w:r w:rsidRPr="00E33A11">
        <w:rPr>
          <w:rFonts w:ascii="Times New Roman" w:eastAsia="Times New Roman" w:hAnsi="Times New Roman"/>
          <w:color w:val="000000"/>
          <w:spacing w:val="-8"/>
          <w:szCs w:val="28"/>
          <w:bdr w:val="none" w:sz="0" w:space="0" w:color="auto" w:frame="1"/>
          <w:lang w:val="sv-SE"/>
        </w:rPr>
        <w:t>hoặc khi kết thúc năm tài chính nếu tự sử dụng, góp vốn bằng kết quả nghiên cứu trong sản xuất, kinh doanh</w:t>
      </w:r>
      <w:r w:rsidRPr="00E33A11">
        <w:rPr>
          <w:rFonts w:ascii="Times New Roman" w:eastAsia="Times New Roman" w:hAnsi="Times New Roman"/>
          <w:color w:val="000000"/>
          <w:spacing w:val="-8"/>
          <w:szCs w:val="28"/>
          <w:bdr w:val="none" w:sz="0" w:space="0" w:color="auto" w:frame="1"/>
          <w:vertAlign w:val="superscript"/>
          <w:lang w:val="sv-SE"/>
        </w:rPr>
        <w:footnoteReference w:id="9"/>
      </w:r>
      <w:r w:rsidRPr="00E33A11">
        <w:rPr>
          <w:rFonts w:ascii="Times New Roman" w:eastAsia="Times New Roman" w:hAnsi="Times New Roman"/>
          <w:color w:val="000000"/>
          <w:spacing w:val="-8"/>
          <w:szCs w:val="28"/>
          <w:bdr w:val="none" w:sz="0" w:space="0" w:color="auto" w:frame="1"/>
          <w:lang w:val="sv-SE"/>
        </w:rPr>
        <w:t xml:space="preserve">. </w:t>
      </w:r>
    </w:p>
    <w:p w:rsidR="0008051E" w:rsidRPr="00E33A11" w:rsidRDefault="0008051E" w:rsidP="0008051E">
      <w:pPr>
        <w:keepNext/>
        <w:widowControl w:val="0"/>
        <w:spacing w:after="120" w:line="320" w:lineRule="exact"/>
        <w:ind w:firstLine="720"/>
        <w:contextualSpacing/>
        <w:jc w:val="both"/>
        <w:rPr>
          <w:rFonts w:ascii="Times New Roman" w:eastAsia="MS Mincho" w:hAnsi="Times New Roman"/>
          <w:bCs/>
          <w:color w:val="000000"/>
          <w:szCs w:val="28"/>
          <w:lang w:val="sv-SE"/>
        </w:rPr>
      </w:pPr>
      <w:r w:rsidRPr="00E33A11">
        <w:rPr>
          <w:rFonts w:ascii="Times New Roman" w:eastAsia="MS Mincho" w:hAnsi="Times New Roman"/>
          <w:bCs/>
          <w:color w:val="000000"/>
          <w:szCs w:val="28"/>
          <w:lang w:val="sv-SE"/>
        </w:rPr>
        <w:t>Phương án phân chia lợi nhuận cho các bên còn lại được thực hiện theo thỏa thuận giữa các bên liên quan.</w:t>
      </w:r>
    </w:p>
    <w:p w:rsidR="0008051E" w:rsidRPr="00E33A11" w:rsidRDefault="0008051E" w:rsidP="0008051E">
      <w:pPr>
        <w:keepNext/>
        <w:widowControl w:val="0"/>
        <w:spacing w:after="120" w:line="320" w:lineRule="exact"/>
        <w:ind w:firstLine="720"/>
        <w:contextualSpacing/>
        <w:jc w:val="both"/>
        <w:rPr>
          <w:rFonts w:ascii="Times New Roman" w:eastAsia="MS Mincho" w:hAnsi="Times New Roman"/>
          <w:bCs/>
          <w:color w:val="000000"/>
          <w:szCs w:val="28"/>
          <w:lang w:val="sv-SE"/>
        </w:rPr>
      </w:pPr>
      <w:r w:rsidRPr="00E33A11">
        <w:rPr>
          <w:rFonts w:ascii="Times New Roman" w:eastAsia="MS Mincho" w:hAnsi="Times New Roman"/>
          <w:bCs/>
          <w:color w:val="000000"/>
          <w:szCs w:val="28"/>
          <w:lang w:val="sv-SE"/>
        </w:rPr>
        <w:t>4. Trong trường hợp tổ chức được giao quyền sử dụng kết quả nghiên cứu trong sản xuất, kinh doanh, các bên xác định đóng góp của kết quả nghiên cứu trong tổng lợi nhuận tạo ra cho tổ chức theo một trong cách thức như sau:</w:t>
      </w:r>
    </w:p>
    <w:p w:rsidR="0008051E" w:rsidRPr="00E33A11" w:rsidRDefault="0008051E" w:rsidP="0008051E">
      <w:pPr>
        <w:keepNext/>
        <w:widowControl w:val="0"/>
        <w:spacing w:after="120" w:line="320" w:lineRule="exact"/>
        <w:ind w:firstLine="720"/>
        <w:contextualSpacing/>
        <w:jc w:val="both"/>
        <w:rPr>
          <w:rFonts w:ascii="Times New Roman" w:eastAsia="MS Mincho" w:hAnsi="Times New Roman"/>
          <w:bCs/>
          <w:color w:val="000000"/>
          <w:szCs w:val="28"/>
          <w:lang w:val="sv-SE"/>
        </w:rPr>
      </w:pPr>
      <w:r w:rsidRPr="00E33A11">
        <w:rPr>
          <w:rFonts w:ascii="Times New Roman" w:eastAsia="MS Mincho" w:hAnsi="Times New Roman"/>
          <w:bCs/>
          <w:color w:val="000000"/>
          <w:szCs w:val="28"/>
          <w:lang w:val="sv-SE"/>
        </w:rPr>
        <w:t xml:space="preserve">a) Các bên tự thỏa thuận về giá trị đóng góp từ kết quả nghiên cứu trong tổng lợi nhuận tạo ra là.......%; </w:t>
      </w:r>
    </w:p>
    <w:p w:rsidR="0008051E" w:rsidRPr="00E33A11" w:rsidRDefault="0008051E" w:rsidP="0008051E">
      <w:pPr>
        <w:keepNext/>
        <w:widowControl w:val="0"/>
        <w:spacing w:after="120" w:line="320" w:lineRule="exact"/>
        <w:ind w:firstLine="720"/>
        <w:contextualSpacing/>
        <w:jc w:val="both"/>
        <w:rPr>
          <w:rFonts w:ascii="Times New Roman" w:eastAsia="MS Mincho" w:hAnsi="Times New Roman"/>
          <w:bCs/>
          <w:color w:val="000000"/>
          <w:szCs w:val="28"/>
          <w:lang w:val="sv-SE"/>
        </w:rPr>
      </w:pPr>
      <w:r w:rsidRPr="00E33A11">
        <w:rPr>
          <w:rFonts w:ascii="Times New Roman" w:eastAsia="MS Mincho" w:hAnsi="Times New Roman"/>
          <w:bCs/>
          <w:color w:val="000000"/>
          <w:szCs w:val="28"/>
          <w:lang w:val="sv-SE"/>
        </w:rPr>
        <w:t xml:space="preserve">b) Các bên yêu cầu hoặc thuê trung tâm hỗ trợ định giá tài sản trí tuệ để xác định đóng góp này sau khi tạo ra lợi nhuận từ sử dụng kết quả nghiên cứu để sản xuất, kinh doanh. </w:t>
      </w:r>
    </w:p>
    <w:p w:rsidR="0008051E" w:rsidRPr="00E33A11" w:rsidRDefault="0008051E" w:rsidP="0008051E">
      <w:pPr>
        <w:keepNext/>
        <w:spacing w:before="60" w:after="60" w:line="320" w:lineRule="exact"/>
        <w:ind w:firstLine="720"/>
        <w:jc w:val="both"/>
        <w:rPr>
          <w:rFonts w:ascii="Times New Roman" w:eastAsia="MS Mincho" w:hAnsi="Times New Roman"/>
          <w:bCs/>
          <w:color w:val="000000"/>
          <w:szCs w:val="28"/>
          <w:lang w:val="sv-SE"/>
        </w:rPr>
      </w:pPr>
      <w:r w:rsidRPr="00E33A11">
        <w:rPr>
          <w:rFonts w:ascii="Times New Roman" w:eastAsia="MS Mincho" w:hAnsi="Times New Roman"/>
          <w:b/>
          <w:bCs/>
          <w:color w:val="000000"/>
          <w:szCs w:val="28"/>
          <w:lang w:val="sv-SE"/>
        </w:rPr>
        <w:t>C. Quyền và nghĩa vụ của tổ chức được giao quyền</w:t>
      </w:r>
    </w:p>
    <w:p w:rsidR="0008051E" w:rsidRPr="00E33A11" w:rsidRDefault="0008051E" w:rsidP="0008051E">
      <w:pPr>
        <w:keepNext/>
        <w:widowControl w:val="0"/>
        <w:numPr>
          <w:ilvl w:val="0"/>
          <w:numId w:val="1"/>
        </w:numPr>
        <w:spacing w:after="120" w:line="320" w:lineRule="exact"/>
        <w:ind w:left="0" w:firstLine="709"/>
        <w:contextualSpacing/>
        <w:jc w:val="both"/>
        <w:rPr>
          <w:rFonts w:ascii="Times New Roman" w:eastAsia="MS Mincho" w:hAnsi="Times New Roman"/>
          <w:bCs/>
          <w:color w:val="000000"/>
          <w:szCs w:val="28"/>
          <w:lang w:val="sv-SE"/>
        </w:rPr>
      </w:pPr>
      <w:r w:rsidRPr="00E33A11">
        <w:rPr>
          <w:rFonts w:ascii="Times New Roman" w:eastAsia="MS Mincho" w:hAnsi="Times New Roman"/>
          <w:bCs/>
          <w:color w:val="000000"/>
          <w:szCs w:val="28"/>
          <w:lang w:val="sv-SE"/>
        </w:rPr>
        <w:t xml:space="preserve">Có quyền và nghĩa vụ theo quy định tại Điều 41 Nghị định số 08/2014/NĐ-CP ngày 27 tháng 01 năm 2014 của Chính phủ quy định chi tiết và hướng dẫn thi hành một số điều của Luật khoa học và </w:t>
      </w:r>
      <w:r w:rsidRPr="00E33A11">
        <w:rPr>
          <w:rFonts w:ascii="Times New Roman" w:eastAsia="MS Mincho" w:hAnsi="Times New Roman"/>
          <w:bCs/>
          <w:color w:val="000000"/>
          <w:szCs w:val="28"/>
          <w:lang w:val="sv-SE"/>
        </w:rPr>
        <w:lastRenderedPageBreak/>
        <w:t xml:space="preserve">công nghệ. </w:t>
      </w:r>
    </w:p>
    <w:p w:rsidR="0008051E" w:rsidRPr="00E33A11" w:rsidRDefault="0008051E" w:rsidP="0008051E">
      <w:pPr>
        <w:keepNext/>
        <w:widowControl w:val="0"/>
        <w:numPr>
          <w:ilvl w:val="0"/>
          <w:numId w:val="1"/>
        </w:numPr>
        <w:spacing w:after="120" w:line="320" w:lineRule="exact"/>
        <w:ind w:left="0" w:firstLine="709"/>
        <w:contextualSpacing/>
        <w:jc w:val="both"/>
        <w:rPr>
          <w:rFonts w:ascii="Times New Roman" w:eastAsia="MS Mincho" w:hAnsi="Times New Roman"/>
          <w:bCs/>
          <w:color w:val="000000"/>
          <w:szCs w:val="28"/>
          <w:lang w:val="sv-SE"/>
        </w:rPr>
      </w:pPr>
      <w:r w:rsidRPr="00E33A11">
        <w:rPr>
          <w:rFonts w:ascii="Times New Roman" w:eastAsia="MS Mincho" w:hAnsi="Times New Roman"/>
          <w:bCs/>
          <w:color w:val="000000"/>
          <w:szCs w:val="28"/>
          <w:lang w:val="sv-SE"/>
        </w:rPr>
        <w:t xml:space="preserve">Phải thực hiện việc phân chia lợi nhuận theo thời gian, cách thức thỏa thuận bởi các bên và theo quy định tại Điều 42 Nghị định số 08/2014/NĐ-CP ngày 27 tháng 01 năm 2014 của Chính phủ quy định chi tiết và hướng dẫn thi hành một số điều của Luật khoa học và công nghệ. </w:t>
      </w:r>
    </w:p>
    <w:p w:rsidR="0008051E" w:rsidRPr="00E33A11" w:rsidRDefault="0008051E" w:rsidP="0008051E">
      <w:pPr>
        <w:keepNext/>
        <w:widowControl w:val="0"/>
        <w:numPr>
          <w:ilvl w:val="0"/>
          <w:numId w:val="1"/>
        </w:numPr>
        <w:spacing w:after="120" w:line="320" w:lineRule="exact"/>
        <w:ind w:left="0" w:firstLine="709"/>
        <w:contextualSpacing/>
        <w:jc w:val="both"/>
        <w:rPr>
          <w:rFonts w:ascii="Times New Roman" w:eastAsia="MS Mincho" w:hAnsi="Times New Roman"/>
          <w:bCs/>
          <w:color w:val="000000"/>
          <w:szCs w:val="28"/>
          <w:lang w:val="sv-SE"/>
        </w:rPr>
      </w:pPr>
      <w:r w:rsidRPr="00E33A11">
        <w:rPr>
          <w:rFonts w:ascii="Times New Roman" w:eastAsia="MS Mincho" w:hAnsi="Times New Roman"/>
          <w:bCs/>
          <w:color w:val="000000"/>
          <w:szCs w:val="28"/>
          <w:lang w:val="sv-SE"/>
        </w:rPr>
        <w:t>Có quyền định giá kết quả nghiên cứu, tài sản trí tuệ trong thương mại hóa kết quả nghiên cứu, tài sản trí tuệ đó. Phương pháp định giá tuân theo hướng dẫn của Bộ Khoa học và Công nghệ và Bộ Tài chính về định giá kết quả nghiên cứu, tài sản trí tuệ sử dụng ngân sách nhà nước.</w:t>
      </w:r>
    </w:p>
    <w:p w:rsidR="0008051E" w:rsidRPr="00E33A11" w:rsidRDefault="0008051E" w:rsidP="0008051E">
      <w:pPr>
        <w:keepNext/>
        <w:widowControl w:val="0"/>
        <w:numPr>
          <w:ilvl w:val="0"/>
          <w:numId w:val="1"/>
        </w:numPr>
        <w:spacing w:after="120" w:line="320" w:lineRule="exact"/>
        <w:ind w:left="0" w:firstLine="709"/>
        <w:contextualSpacing/>
        <w:jc w:val="both"/>
        <w:rPr>
          <w:rFonts w:ascii="Times New Roman" w:eastAsia="MS Mincho" w:hAnsi="Times New Roman"/>
          <w:bCs/>
          <w:color w:val="000000"/>
          <w:szCs w:val="28"/>
          <w:lang w:val="sv-SE"/>
        </w:rPr>
      </w:pPr>
      <w:r w:rsidRPr="00E33A11">
        <w:rPr>
          <w:rFonts w:ascii="Times New Roman" w:eastAsia="MS Mincho" w:hAnsi="Times New Roman"/>
          <w:bCs/>
          <w:color w:val="000000"/>
          <w:szCs w:val="28"/>
          <w:lang w:val="sv-SE"/>
        </w:rPr>
        <w:t>Nếu được giao quyền sở hữu:</w:t>
      </w:r>
    </w:p>
    <w:p w:rsidR="0008051E" w:rsidRPr="00E33A11" w:rsidRDefault="0008051E" w:rsidP="0008051E">
      <w:pPr>
        <w:keepNext/>
        <w:widowControl w:val="0"/>
        <w:numPr>
          <w:ilvl w:val="0"/>
          <w:numId w:val="2"/>
        </w:numPr>
        <w:spacing w:after="120" w:line="320" w:lineRule="exact"/>
        <w:ind w:left="0" w:firstLine="709"/>
        <w:contextualSpacing/>
        <w:jc w:val="both"/>
        <w:rPr>
          <w:rFonts w:ascii="Times New Roman" w:eastAsia="MS Mincho" w:hAnsi="Times New Roman"/>
          <w:bCs/>
          <w:color w:val="000000"/>
          <w:szCs w:val="28"/>
          <w:lang w:val="sv-SE"/>
        </w:rPr>
      </w:pPr>
      <w:r w:rsidRPr="00E33A11">
        <w:rPr>
          <w:rFonts w:ascii="Times New Roman" w:eastAsia="MS Mincho" w:hAnsi="Times New Roman"/>
          <w:bCs/>
          <w:color w:val="000000"/>
          <w:szCs w:val="28"/>
          <w:lang w:val="sv-SE"/>
        </w:rPr>
        <w:t>Phải thực hiện đăng ký bảo hộ quyền sở hữu trí tuệ đối với kết quả nghiên cứu hoặc đối tượng được phát sinh từ kết quả nghiên cứu có khả năng được bảo hộ quyền sở hữu trí tuệ trong thời hạn...... kể từ ngày Quyết định giao quyền có hiệu lực.</w:t>
      </w:r>
    </w:p>
    <w:p w:rsidR="0008051E" w:rsidRPr="00E33A11" w:rsidRDefault="0008051E" w:rsidP="0008051E">
      <w:pPr>
        <w:keepNext/>
        <w:widowControl w:val="0"/>
        <w:numPr>
          <w:ilvl w:val="0"/>
          <w:numId w:val="2"/>
        </w:numPr>
        <w:spacing w:after="120" w:line="320" w:lineRule="exact"/>
        <w:ind w:left="0" w:firstLine="709"/>
        <w:contextualSpacing/>
        <w:jc w:val="both"/>
        <w:rPr>
          <w:rFonts w:ascii="Times New Roman" w:eastAsia="MS Mincho" w:hAnsi="Times New Roman"/>
          <w:bCs/>
          <w:color w:val="000000"/>
          <w:szCs w:val="28"/>
          <w:lang w:val="sv-SE"/>
        </w:rPr>
      </w:pPr>
      <w:r w:rsidRPr="00E33A11">
        <w:rPr>
          <w:rFonts w:ascii="Times New Roman" w:eastAsia="MS Mincho" w:hAnsi="Times New Roman"/>
          <w:bCs/>
          <w:color w:val="000000"/>
          <w:szCs w:val="28"/>
          <w:lang w:val="sv-SE"/>
        </w:rPr>
        <w:t>Trong thời gian......năm kể từ ngày Quyết định giao quyền có hiệu lực phải có ý kiến của đại diện chủ sở hữu nhà nước trước khi chuyển nhượng cho bên thứ ba.</w:t>
      </w:r>
    </w:p>
    <w:p w:rsidR="0008051E" w:rsidRPr="00E33A11" w:rsidRDefault="0008051E" w:rsidP="0008051E">
      <w:pPr>
        <w:keepNext/>
        <w:widowControl w:val="0"/>
        <w:numPr>
          <w:ilvl w:val="0"/>
          <w:numId w:val="2"/>
        </w:numPr>
        <w:spacing w:after="0" w:line="320" w:lineRule="exact"/>
        <w:ind w:left="0" w:firstLine="709"/>
        <w:contextualSpacing/>
        <w:jc w:val="both"/>
        <w:rPr>
          <w:rFonts w:ascii="Times New Roman" w:eastAsia="MS Mincho" w:hAnsi="Times New Roman"/>
          <w:bCs/>
          <w:color w:val="000000"/>
          <w:szCs w:val="28"/>
          <w:lang w:val="sv-SE"/>
        </w:rPr>
      </w:pPr>
      <w:r w:rsidRPr="00E33A11">
        <w:rPr>
          <w:rFonts w:ascii="Times New Roman" w:eastAsia="MS Mincho" w:hAnsi="Times New Roman"/>
          <w:bCs/>
          <w:color w:val="000000"/>
          <w:szCs w:val="28"/>
          <w:lang w:val="sv-SE"/>
        </w:rPr>
        <w:t>Phải cấp quyền sử dụng miễn phí, không độc quyền, không chuyển giao thứ cấp kết quả nghiên cứu với điều kiện, thời hạn hợp lý cho cơ quan, tổ chức do Nhà nước chỉ định để đáp ứng nhu cầu phòng bệnh, chữa bệnh, dinh dưỡng cho nhân dân hoặc đáp ứng các nhu cầu cấp thiết của xã hội.</w:t>
      </w:r>
    </w:p>
    <w:p w:rsidR="0008051E" w:rsidRPr="00E33A11" w:rsidRDefault="0008051E" w:rsidP="0008051E">
      <w:pPr>
        <w:keepNext/>
        <w:keepLines/>
        <w:autoSpaceDE w:val="0"/>
        <w:autoSpaceDN w:val="0"/>
        <w:adjustRightInd w:val="0"/>
        <w:spacing w:line="320" w:lineRule="exact"/>
        <w:ind w:firstLine="720"/>
        <w:contextualSpacing/>
        <w:jc w:val="both"/>
        <w:rPr>
          <w:rFonts w:ascii="Times New Roman" w:eastAsia="MS Mincho" w:hAnsi="Times New Roman"/>
          <w:bCs/>
          <w:color w:val="000000"/>
          <w:szCs w:val="28"/>
          <w:lang w:val="sv-SE"/>
        </w:rPr>
      </w:pPr>
      <w:r w:rsidRPr="00E33A11">
        <w:rPr>
          <w:rFonts w:ascii="Times New Roman" w:eastAsia="MS Mincho" w:hAnsi="Times New Roman"/>
          <w:bCs/>
          <w:color w:val="000000"/>
          <w:szCs w:val="28"/>
          <w:lang w:val="sv-SE"/>
        </w:rPr>
        <w:t>5. Ưu tiên việc khai thác, sử dụng kết quả nghiên cứu được giao để phục vụ sản xuất, kinh doanh tại Việt Nam.</w:t>
      </w:r>
    </w:p>
    <w:p w:rsidR="0008051E" w:rsidRPr="00E33A11" w:rsidRDefault="0008051E" w:rsidP="0008051E">
      <w:pPr>
        <w:keepNext/>
        <w:spacing w:line="320" w:lineRule="exact"/>
        <w:ind w:firstLine="709"/>
        <w:contextualSpacing/>
        <w:jc w:val="both"/>
        <w:rPr>
          <w:rFonts w:ascii="Times New Roman" w:eastAsia="MS Mincho" w:hAnsi="Times New Roman"/>
          <w:color w:val="000000"/>
          <w:szCs w:val="28"/>
          <w:lang w:val="it-IT"/>
        </w:rPr>
      </w:pPr>
      <w:r w:rsidRPr="00E33A11">
        <w:rPr>
          <w:rFonts w:ascii="Times New Roman" w:eastAsia="MS Mincho" w:hAnsi="Times New Roman"/>
          <w:color w:val="000000"/>
          <w:szCs w:val="28"/>
          <w:lang w:val="it-IT"/>
        </w:rPr>
        <w:t xml:space="preserve">6. </w:t>
      </w:r>
      <w:r w:rsidRPr="00E33A11">
        <w:rPr>
          <w:rFonts w:ascii="Times New Roman" w:eastAsia="MS Mincho" w:hAnsi="Times New Roman"/>
          <w:color w:val="000000"/>
          <w:spacing w:val="-2"/>
          <w:szCs w:val="28"/>
          <w:lang w:val="sv-SE"/>
        </w:rPr>
        <w:t xml:space="preserve">Ưu tiên giao kết quả nghiên cứu thuộc phạm vi quyền sở hữu, sử dụng của mình cho nhà khoa học trẻ tài năng theo quy định </w:t>
      </w:r>
      <w:r w:rsidRPr="00E33A11">
        <w:rPr>
          <w:rFonts w:ascii="Times New Roman" w:eastAsia="MS Mincho" w:hAnsi="Times New Roman"/>
          <w:color w:val="000000"/>
          <w:szCs w:val="28"/>
          <w:lang w:val="it-IT"/>
        </w:rPr>
        <w:t>để thành lập hoặc góp vốn thành lập doanh nghiệp khoa học và công nghệ theo quy định tại Khoản 3 Điều 24 Nghị định 40/2014/NĐ-CP ngày 12 tháng 5 năm 2014 của Chính phủ quy định việc sử dụng, trọng dụng cá nhân hoạt động khoa học và công nghệ.</w:t>
      </w:r>
    </w:p>
    <w:p w:rsidR="0008051E" w:rsidRPr="00E33A11" w:rsidRDefault="0008051E" w:rsidP="0008051E">
      <w:pPr>
        <w:keepNext/>
        <w:spacing w:line="320" w:lineRule="exact"/>
        <w:ind w:firstLine="709"/>
        <w:contextualSpacing/>
        <w:jc w:val="both"/>
        <w:rPr>
          <w:rFonts w:ascii="Times New Roman" w:eastAsia="MS Mincho" w:hAnsi="Times New Roman"/>
          <w:b/>
          <w:bCs/>
          <w:color w:val="000000"/>
          <w:szCs w:val="28"/>
        </w:rPr>
      </w:pPr>
      <w:r w:rsidRPr="00E33A11">
        <w:rPr>
          <w:rFonts w:ascii="Times New Roman" w:eastAsia="MS Mincho" w:hAnsi="Times New Roman"/>
          <w:color w:val="000000"/>
          <w:szCs w:val="28"/>
          <w:lang w:val="it-IT"/>
        </w:rPr>
        <w:t xml:space="preserve">7. Tổ chức, cá nhân vi phạm quy định của Quyết định giao quyền, Thỏa thuận giao quyền và các quy định khác liên quan đến việc giao quyền bị xử lý theo quyết định của đại diện chủ sở hữu nhà nước và chịu trách nhiệm hành chính, dân sự theo quy định hiện hành. </w:t>
      </w:r>
    </w:p>
    <w:p w:rsidR="0008051E" w:rsidRPr="00E33A11" w:rsidRDefault="0008051E" w:rsidP="0008051E">
      <w:pPr>
        <w:keepNext/>
        <w:keepLines/>
        <w:autoSpaceDE w:val="0"/>
        <w:autoSpaceDN w:val="0"/>
        <w:adjustRightInd w:val="0"/>
        <w:spacing w:line="320" w:lineRule="exact"/>
        <w:ind w:firstLine="720"/>
        <w:contextualSpacing/>
        <w:jc w:val="both"/>
        <w:rPr>
          <w:rFonts w:ascii="Times New Roman" w:eastAsia="MS Mincho" w:hAnsi="Times New Roman"/>
          <w:bCs/>
          <w:i/>
          <w:color w:val="000000"/>
          <w:sz w:val="24"/>
          <w:szCs w:val="24"/>
        </w:rPr>
      </w:pPr>
      <w:r w:rsidRPr="00E33A11">
        <w:rPr>
          <w:rFonts w:ascii="Times New Roman" w:eastAsia="MS Mincho" w:hAnsi="Times New Roman"/>
          <w:color w:val="000000"/>
          <w:szCs w:val="24"/>
          <w:lang w:val="sv-SE"/>
        </w:rPr>
        <w:t>....................................................................................................................</w:t>
      </w:r>
      <w:r w:rsidRPr="00E33A11">
        <w:rPr>
          <w:rFonts w:ascii="Times New Roman" w:eastAsia="MS Mincho" w:hAnsi="Times New Roman"/>
          <w:bCs/>
          <w:color w:val="000000"/>
          <w:sz w:val="26"/>
          <w:szCs w:val="24"/>
          <w:vertAlign w:val="superscript"/>
        </w:rPr>
        <w:footnoteReference w:id="10"/>
      </w:r>
    </w:p>
    <w:p w:rsidR="0008051E" w:rsidRPr="00E33A11" w:rsidRDefault="0008051E" w:rsidP="0008051E">
      <w:pPr>
        <w:keepNext/>
        <w:spacing w:before="60" w:after="60" w:line="320" w:lineRule="exact"/>
        <w:ind w:firstLine="720"/>
        <w:contextualSpacing/>
        <w:jc w:val="both"/>
        <w:rPr>
          <w:rFonts w:ascii="Times New Roman" w:eastAsia="MS Mincho" w:hAnsi="Times New Roman"/>
          <w:bCs/>
          <w:color w:val="000000"/>
          <w:szCs w:val="28"/>
        </w:rPr>
      </w:pPr>
      <w:r w:rsidRPr="00E33A11">
        <w:rPr>
          <w:rFonts w:ascii="Times New Roman" w:eastAsia="MS Mincho" w:hAnsi="Times New Roman"/>
          <w:b/>
          <w:bCs/>
          <w:color w:val="000000"/>
          <w:szCs w:val="28"/>
        </w:rPr>
        <w:t>D. Quyền và nghĩa vụ của đại diện chủ sở hữu nhà nước</w:t>
      </w:r>
    </w:p>
    <w:p w:rsidR="0008051E" w:rsidRPr="00E33A11" w:rsidRDefault="0008051E" w:rsidP="0008051E">
      <w:pPr>
        <w:keepNext/>
        <w:numPr>
          <w:ilvl w:val="0"/>
          <w:numId w:val="5"/>
        </w:numPr>
        <w:spacing w:after="0" w:line="320" w:lineRule="exact"/>
        <w:ind w:left="0" w:firstLine="709"/>
        <w:contextualSpacing/>
        <w:jc w:val="both"/>
        <w:rPr>
          <w:rFonts w:ascii="Times New Roman" w:eastAsia="MS Mincho" w:hAnsi="Times New Roman"/>
          <w:color w:val="000000"/>
          <w:szCs w:val="28"/>
          <w:lang w:val="it-IT"/>
        </w:rPr>
      </w:pPr>
      <w:r w:rsidRPr="00E33A11">
        <w:rPr>
          <w:rFonts w:ascii="Times New Roman" w:eastAsia="MS Mincho" w:hAnsi="Times New Roman"/>
          <w:color w:val="000000"/>
          <w:szCs w:val="28"/>
          <w:lang w:val="it-IT"/>
        </w:rPr>
        <w:t xml:space="preserve">Được hưởng phần phân chia lợi nhuận tạo ra từ thương mại hóa kết quả nghiên cứu theo quy định tại Điều 42 Nghị định số 08/2014/NĐ-CP ngày 27 tháng 01 năm 2014 của Chính phủ </w:t>
      </w:r>
      <w:r w:rsidRPr="00E33A11">
        <w:rPr>
          <w:rFonts w:ascii="Times New Roman" w:eastAsia="MS Mincho" w:hAnsi="Times New Roman"/>
          <w:bCs/>
          <w:color w:val="000000"/>
          <w:szCs w:val="28"/>
          <w:lang w:val="sv-SE"/>
        </w:rPr>
        <w:t>quy định chi tiết và hướng dẫn thi hành một số điều của Luật khoa học và công nghệ</w:t>
      </w:r>
      <w:r w:rsidRPr="00E33A11">
        <w:rPr>
          <w:rFonts w:ascii="Times New Roman" w:eastAsia="MS Mincho" w:hAnsi="Times New Roman"/>
          <w:color w:val="000000"/>
          <w:szCs w:val="28"/>
          <w:lang w:val="it-IT"/>
        </w:rPr>
        <w:t xml:space="preserve"> và theo thỏa thuận này.</w:t>
      </w:r>
    </w:p>
    <w:p w:rsidR="0008051E" w:rsidRPr="00E33A11" w:rsidRDefault="0008051E" w:rsidP="0008051E">
      <w:pPr>
        <w:keepNext/>
        <w:numPr>
          <w:ilvl w:val="0"/>
          <w:numId w:val="5"/>
        </w:numPr>
        <w:spacing w:after="0" w:line="320" w:lineRule="exact"/>
        <w:ind w:left="0" w:firstLine="709"/>
        <w:contextualSpacing/>
        <w:jc w:val="both"/>
        <w:rPr>
          <w:rFonts w:ascii="Times New Roman" w:eastAsia="MS Mincho" w:hAnsi="Times New Roman"/>
          <w:color w:val="000000"/>
          <w:szCs w:val="28"/>
          <w:lang w:val="it-IT"/>
        </w:rPr>
      </w:pPr>
      <w:r w:rsidRPr="00E33A11">
        <w:rPr>
          <w:rFonts w:ascii="Times New Roman" w:eastAsia="MS Mincho" w:hAnsi="Times New Roman"/>
          <w:color w:val="000000"/>
          <w:szCs w:val="28"/>
          <w:lang w:val="it-IT"/>
        </w:rPr>
        <w:t>Có quyền lưu lại bản sao tài liệu báo cáo nghiệm thu của kết quả nghiên cứu khi giao.</w:t>
      </w:r>
    </w:p>
    <w:p w:rsidR="0008051E" w:rsidRPr="00E33A11" w:rsidRDefault="0008051E" w:rsidP="0008051E">
      <w:pPr>
        <w:keepNext/>
        <w:numPr>
          <w:ilvl w:val="0"/>
          <w:numId w:val="5"/>
        </w:numPr>
        <w:spacing w:after="0" w:line="320" w:lineRule="exact"/>
        <w:ind w:left="0" w:firstLine="709"/>
        <w:contextualSpacing/>
        <w:jc w:val="both"/>
        <w:rPr>
          <w:rFonts w:ascii="Times New Roman" w:eastAsia="MS Mincho" w:hAnsi="Times New Roman"/>
          <w:color w:val="000000"/>
          <w:szCs w:val="28"/>
          <w:lang w:val="it-IT"/>
        </w:rPr>
      </w:pPr>
      <w:r w:rsidRPr="00E33A11">
        <w:rPr>
          <w:rFonts w:ascii="Times New Roman" w:eastAsia="MS Mincho" w:hAnsi="Times New Roman"/>
          <w:color w:val="000000"/>
          <w:szCs w:val="28"/>
          <w:lang w:val="it-IT"/>
        </w:rPr>
        <w:t>Có quyền giao quyền sử dụng miễn phí, không độc quyền, không chuyển giao thứ cấp kết quả nghiên cứu với điều kiện, thời hạn hợp lý cho tổ chức, cơ quan nhà nước để đáp ứng nhu cầu phòng bệnh, chữa bệnh, dinh dưỡng cho nhân dân hoặc đáp ứng các nhu cầu cấp thiết của xã hội.</w:t>
      </w:r>
    </w:p>
    <w:p w:rsidR="0008051E" w:rsidRPr="00E33A11" w:rsidRDefault="0008051E" w:rsidP="0008051E">
      <w:pPr>
        <w:keepNext/>
        <w:numPr>
          <w:ilvl w:val="0"/>
          <w:numId w:val="5"/>
        </w:numPr>
        <w:spacing w:after="0" w:line="320" w:lineRule="exact"/>
        <w:ind w:left="0" w:firstLine="709"/>
        <w:contextualSpacing/>
        <w:jc w:val="both"/>
        <w:rPr>
          <w:rFonts w:ascii="Times New Roman" w:eastAsia="MS Mincho" w:hAnsi="Times New Roman"/>
          <w:color w:val="000000"/>
          <w:szCs w:val="28"/>
          <w:lang w:val="it-IT"/>
        </w:rPr>
      </w:pPr>
      <w:r w:rsidRPr="00E33A11">
        <w:rPr>
          <w:rFonts w:ascii="Times New Roman" w:eastAsia="MS Mincho" w:hAnsi="Times New Roman"/>
          <w:color w:val="000000"/>
          <w:szCs w:val="28"/>
          <w:lang w:val="it-IT"/>
        </w:rPr>
        <w:t>Đối với sáng chế, có quyền bắt buộc chuyển giao, sử dụng nhân danh Nhà nước với các điều kiện theo quy định của Luật Sở hữu trí tuệ.</w:t>
      </w:r>
    </w:p>
    <w:p w:rsidR="0008051E" w:rsidRPr="00E33A11" w:rsidRDefault="0008051E" w:rsidP="0008051E">
      <w:pPr>
        <w:keepNext/>
        <w:numPr>
          <w:ilvl w:val="0"/>
          <w:numId w:val="5"/>
        </w:numPr>
        <w:spacing w:after="0" w:line="320" w:lineRule="exact"/>
        <w:ind w:left="0" w:firstLine="709"/>
        <w:contextualSpacing/>
        <w:jc w:val="both"/>
        <w:rPr>
          <w:rFonts w:ascii="Times New Roman" w:eastAsia="MS Mincho" w:hAnsi="Times New Roman"/>
          <w:color w:val="000000"/>
          <w:spacing w:val="-6"/>
          <w:szCs w:val="28"/>
          <w:lang w:val="it-IT"/>
        </w:rPr>
      </w:pPr>
      <w:r w:rsidRPr="00E33A11">
        <w:rPr>
          <w:rFonts w:ascii="Times New Roman" w:eastAsia="MS Mincho" w:hAnsi="Times New Roman"/>
          <w:color w:val="000000"/>
          <w:spacing w:val="-6"/>
          <w:szCs w:val="28"/>
          <w:lang w:val="it-IT"/>
        </w:rPr>
        <w:t>Có quyền được cải tiến, nhận thông tin cải tiến kết quả nghiên cứu đã giao.</w:t>
      </w:r>
    </w:p>
    <w:p w:rsidR="0008051E" w:rsidRPr="00E33A11" w:rsidRDefault="0008051E" w:rsidP="0008051E">
      <w:pPr>
        <w:keepNext/>
        <w:numPr>
          <w:ilvl w:val="0"/>
          <w:numId w:val="5"/>
        </w:numPr>
        <w:spacing w:after="0" w:line="320" w:lineRule="exact"/>
        <w:ind w:left="0" w:firstLine="709"/>
        <w:contextualSpacing/>
        <w:jc w:val="both"/>
        <w:rPr>
          <w:rFonts w:ascii="Times New Roman" w:eastAsia="MS Mincho" w:hAnsi="Times New Roman"/>
          <w:color w:val="000000"/>
          <w:szCs w:val="28"/>
          <w:lang w:val="it-IT"/>
        </w:rPr>
      </w:pPr>
      <w:r w:rsidRPr="00E33A11">
        <w:rPr>
          <w:rFonts w:ascii="Times New Roman" w:eastAsia="MS Mincho" w:hAnsi="Times New Roman"/>
          <w:color w:val="000000"/>
          <w:szCs w:val="28"/>
          <w:lang w:val="it-IT"/>
        </w:rPr>
        <w:lastRenderedPageBreak/>
        <w:t>Có quyền chỉ định đơn vị đứng tên chủ văn bằng bảo hộ và thực hiện nghĩa vụ liên quan đến xác lập, duy trì, bảo vệ quyền sở hữu trí tuệ trong trường hợp đại diện chủ sở hữu nhà nước không hoặc chưa giao quyền sở hữu cho tổ chức khác.</w:t>
      </w:r>
    </w:p>
    <w:p w:rsidR="0008051E" w:rsidRPr="00E33A11" w:rsidRDefault="0008051E" w:rsidP="0008051E">
      <w:pPr>
        <w:keepNext/>
        <w:numPr>
          <w:ilvl w:val="0"/>
          <w:numId w:val="5"/>
        </w:numPr>
        <w:spacing w:after="0" w:line="320" w:lineRule="exact"/>
        <w:ind w:left="0" w:firstLine="709"/>
        <w:contextualSpacing/>
        <w:jc w:val="both"/>
        <w:rPr>
          <w:rFonts w:ascii="Times New Roman" w:eastAsia="MS Mincho" w:hAnsi="Times New Roman"/>
          <w:color w:val="000000"/>
          <w:szCs w:val="28"/>
          <w:lang w:val="it-IT"/>
        </w:rPr>
      </w:pPr>
      <w:r w:rsidRPr="00E33A11">
        <w:rPr>
          <w:rFonts w:ascii="Times New Roman" w:eastAsia="MS Mincho" w:hAnsi="Times New Roman"/>
          <w:color w:val="000000"/>
          <w:szCs w:val="28"/>
          <w:lang w:val="it-IT"/>
        </w:rPr>
        <w:t>Có quyền sửa đổi, bổ sung hoặc chấm dứt, hủy bỏ hiệu lực Quyết định giao quyền hoặc buộc tổ chức được giao quyền chuyển giao quyền cho tổ chức khác trong trường hợp có vi phạm về thủ tục giao quyền hoặc trong quá trình thực hiện Quyết định giao quyền. </w:t>
      </w:r>
    </w:p>
    <w:p w:rsidR="0008051E" w:rsidRPr="00E33A11" w:rsidRDefault="0008051E" w:rsidP="0008051E">
      <w:pPr>
        <w:keepNext/>
        <w:spacing w:before="60" w:after="60" w:line="320" w:lineRule="exact"/>
        <w:ind w:firstLine="720"/>
        <w:contextualSpacing/>
        <w:jc w:val="both"/>
        <w:rPr>
          <w:rFonts w:ascii="Times New Roman" w:eastAsia="Times New Roman" w:hAnsi="Times New Roman"/>
          <w:color w:val="000000"/>
          <w:spacing w:val="-8"/>
          <w:szCs w:val="28"/>
          <w:bdr w:val="none" w:sz="0" w:space="0" w:color="auto" w:frame="1"/>
        </w:rPr>
      </w:pPr>
      <w:r w:rsidRPr="00E33A11">
        <w:rPr>
          <w:rFonts w:ascii="Times New Roman" w:eastAsia="Times New Roman" w:hAnsi="Times New Roman"/>
          <w:color w:val="000000"/>
          <w:spacing w:val="-8"/>
          <w:szCs w:val="28"/>
          <w:bdr w:val="none" w:sz="0" w:space="0" w:color="auto" w:frame="1"/>
        </w:rPr>
        <w:t>………………………………………………………………………………</w:t>
      </w:r>
      <w:r w:rsidRPr="00E33A11">
        <w:rPr>
          <w:rFonts w:ascii="Times New Roman" w:eastAsia="Times New Roman" w:hAnsi="Times New Roman"/>
          <w:color w:val="000000"/>
          <w:spacing w:val="-8"/>
          <w:szCs w:val="28"/>
          <w:bdr w:val="none" w:sz="0" w:space="0" w:color="auto" w:frame="1"/>
          <w:vertAlign w:val="superscript"/>
        </w:rPr>
        <w:footnoteReference w:id="11"/>
      </w:r>
    </w:p>
    <w:p w:rsidR="0008051E" w:rsidRPr="00E33A11" w:rsidRDefault="0008051E" w:rsidP="0008051E">
      <w:pPr>
        <w:keepNext/>
        <w:spacing w:before="60" w:after="60" w:line="320" w:lineRule="exact"/>
        <w:ind w:firstLine="720"/>
        <w:contextualSpacing/>
        <w:jc w:val="both"/>
        <w:rPr>
          <w:rFonts w:ascii="Times New Roman" w:eastAsia="Times New Roman" w:hAnsi="Times New Roman"/>
          <w:color w:val="000000"/>
          <w:spacing w:val="-8"/>
          <w:szCs w:val="28"/>
          <w:bdr w:val="none" w:sz="0" w:space="0" w:color="auto" w:frame="1"/>
        </w:rPr>
      </w:pPr>
      <w:r w:rsidRPr="00E33A11">
        <w:rPr>
          <w:rFonts w:ascii="Times New Roman" w:eastAsia="Times New Roman" w:hAnsi="Times New Roman"/>
          <w:b/>
          <w:color w:val="000000"/>
          <w:spacing w:val="-8"/>
          <w:szCs w:val="28"/>
          <w:bdr w:val="none" w:sz="0" w:space="0" w:color="auto" w:frame="1"/>
        </w:rPr>
        <w:t xml:space="preserve">E.  Nội dung thỏa thuận khác </w:t>
      </w:r>
      <w:r w:rsidRPr="00E33A11">
        <w:rPr>
          <w:rFonts w:ascii="Times New Roman" w:eastAsia="Times New Roman" w:hAnsi="Times New Roman"/>
          <w:i/>
          <w:color w:val="000000"/>
          <w:spacing w:val="-8"/>
          <w:szCs w:val="28"/>
          <w:bdr w:val="none" w:sz="0" w:space="0" w:color="auto" w:frame="1"/>
        </w:rPr>
        <w:t>(nếu có)</w:t>
      </w:r>
    </w:p>
    <w:p w:rsidR="0008051E" w:rsidRPr="00E33A11" w:rsidRDefault="0008051E" w:rsidP="0008051E">
      <w:pPr>
        <w:keepNext/>
        <w:spacing w:before="60" w:after="60" w:line="320" w:lineRule="exact"/>
        <w:ind w:left="270"/>
        <w:contextualSpacing/>
        <w:jc w:val="both"/>
        <w:rPr>
          <w:rFonts w:ascii="Times New Roman" w:eastAsia="Times New Roman" w:hAnsi="Times New Roman"/>
          <w:color w:val="000000"/>
          <w:spacing w:val="-8"/>
          <w:szCs w:val="28"/>
          <w:bdr w:val="none" w:sz="0" w:space="0" w:color="auto" w:frame="1"/>
        </w:rPr>
      </w:pPr>
      <w:r w:rsidRPr="00E33A11">
        <w:rPr>
          <w:rFonts w:ascii="Times New Roman" w:eastAsia="Times New Roman" w:hAnsi="Times New Roman"/>
          <w:color w:val="000000"/>
          <w:spacing w:val="-8"/>
          <w:szCs w:val="28"/>
          <w:bdr w:val="none" w:sz="0" w:space="0" w:color="auto" w:frame="1"/>
        </w:rPr>
        <w:t xml:space="preserve">       ………………………………………………………………………………</w:t>
      </w:r>
      <w:r w:rsidRPr="00E33A11">
        <w:rPr>
          <w:rFonts w:ascii="Times New Roman" w:eastAsia="Times New Roman" w:hAnsi="Times New Roman"/>
          <w:color w:val="000000"/>
          <w:spacing w:val="-8"/>
          <w:szCs w:val="28"/>
          <w:bdr w:val="none" w:sz="0" w:space="0" w:color="auto" w:frame="1"/>
          <w:vertAlign w:val="superscript"/>
        </w:rPr>
        <w:footnoteReference w:id="12"/>
      </w:r>
    </w:p>
    <w:p w:rsidR="0008051E" w:rsidRPr="00E33A11" w:rsidRDefault="0008051E" w:rsidP="0008051E">
      <w:pPr>
        <w:keepNext/>
        <w:spacing w:before="60" w:after="60" w:line="320" w:lineRule="exact"/>
        <w:ind w:left="270"/>
        <w:contextualSpacing/>
        <w:jc w:val="both"/>
        <w:rPr>
          <w:rFonts w:ascii="Times New Roman" w:eastAsia="Times New Roman" w:hAnsi="Times New Roman"/>
          <w:b/>
          <w:color w:val="000000"/>
          <w:spacing w:val="-8"/>
          <w:szCs w:val="28"/>
          <w:bdr w:val="none" w:sz="0" w:space="0" w:color="auto" w:frame="1"/>
        </w:rPr>
      </w:pPr>
      <w:r w:rsidRPr="00E33A11">
        <w:rPr>
          <w:rFonts w:ascii="Times New Roman" w:eastAsia="Times New Roman" w:hAnsi="Times New Roman"/>
          <w:b/>
          <w:color w:val="000000"/>
          <w:spacing w:val="-8"/>
          <w:szCs w:val="28"/>
          <w:bdr w:val="none" w:sz="0" w:space="0" w:color="auto" w:frame="1"/>
        </w:rPr>
        <w:tab/>
        <w:t xml:space="preserve">G.  Hiệu lực </w:t>
      </w:r>
    </w:p>
    <w:p w:rsidR="0008051E" w:rsidRPr="00E33A11" w:rsidRDefault="0008051E" w:rsidP="0008051E">
      <w:pPr>
        <w:keepNext/>
        <w:numPr>
          <w:ilvl w:val="0"/>
          <w:numId w:val="4"/>
        </w:numPr>
        <w:spacing w:before="60" w:after="60" w:line="320" w:lineRule="exact"/>
        <w:ind w:left="0" w:firstLine="709"/>
        <w:contextualSpacing/>
        <w:jc w:val="both"/>
        <w:rPr>
          <w:rFonts w:ascii="Times New Roman" w:eastAsia="Times New Roman" w:hAnsi="Times New Roman"/>
          <w:color w:val="000000"/>
          <w:spacing w:val="-4"/>
          <w:szCs w:val="28"/>
          <w:bdr w:val="none" w:sz="0" w:space="0" w:color="auto" w:frame="1"/>
        </w:rPr>
      </w:pPr>
      <w:r w:rsidRPr="00E33A11">
        <w:rPr>
          <w:rFonts w:ascii="Times New Roman" w:eastAsia="Times New Roman" w:hAnsi="Times New Roman"/>
          <w:color w:val="000000"/>
          <w:spacing w:val="-4"/>
          <w:szCs w:val="28"/>
          <w:bdr w:val="none" w:sz="0" w:space="0" w:color="auto" w:frame="1"/>
        </w:rPr>
        <w:t xml:space="preserve">Thỏa thuận này có hiệu lực trong thời hạn từ ngày ký kết đến khi kết thúc thời hạn thực hiện quyền và nghĩa vụ của các bên quy định trong Thỏa thuận này. </w:t>
      </w:r>
    </w:p>
    <w:p w:rsidR="0008051E" w:rsidRPr="00E33A11" w:rsidRDefault="0008051E" w:rsidP="0008051E">
      <w:pPr>
        <w:keepNext/>
        <w:numPr>
          <w:ilvl w:val="0"/>
          <w:numId w:val="4"/>
        </w:numPr>
        <w:spacing w:before="60" w:after="60" w:line="320" w:lineRule="exact"/>
        <w:ind w:left="0" w:firstLine="709"/>
        <w:contextualSpacing/>
        <w:jc w:val="both"/>
        <w:rPr>
          <w:rFonts w:ascii="Times New Roman" w:eastAsia="Times New Roman" w:hAnsi="Times New Roman"/>
          <w:color w:val="000000"/>
          <w:spacing w:val="-4"/>
          <w:szCs w:val="28"/>
          <w:bdr w:val="none" w:sz="0" w:space="0" w:color="auto" w:frame="1"/>
        </w:rPr>
      </w:pPr>
      <w:r w:rsidRPr="00E33A11">
        <w:rPr>
          <w:rFonts w:ascii="Times New Roman" w:eastAsia="Times New Roman" w:hAnsi="Times New Roman"/>
          <w:color w:val="000000"/>
          <w:spacing w:val="-4"/>
          <w:szCs w:val="28"/>
          <w:bdr w:val="none" w:sz="0" w:space="0" w:color="auto" w:frame="1"/>
        </w:rPr>
        <w:t>Thỏa thuận này có thể chấm dứt hiệu lực trước thời hạn trong các trường hợp sau:</w:t>
      </w:r>
    </w:p>
    <w:p w:rsidR="0008051E" w:rsidRPr="00E33A11" w:rsidRDefault="0008051E" w:rsidP="0008051E">
      <w:pPr>
        <w:keepNext/>
        <w:spacing w:before="60" w:after="60" w:line="320" w:lineRule="exact"/>
        <w:ind w:firstLine="709"/>
        <w:contextualSpacing/>
        <w:jc w:val="both"/>
        <w:rPr>
          <w:rFonts w:ascii="Times New Roman" w:eastAsia="Times New Roman" w:hAnsi="Times New Roman"/>
          <w:color w:val="000000"/>
          <w:spacing w:val="-4"/>
          <w:szCs w:val="28"/>
          <w:bdr w:val="none" w:sz="0" w:space="0" w:color="auto" w:frame="1"/>
        </w:rPr>
      </w:pPr>
      <w:r w:rsidRPr="00E33A11">
        <w:rPr>
          <w:rFonts w:ascii="Times New Roman" w:eastAsia="Times New Roman" w:hAnsi="Times New Roman"/>
          <w:color w:val="000000"/>
          <w:spacing w:val="-4"/>
          <w:szCs w:val="28"/>
          <w:bdr w:val="none" w:sz="0" w:space="0" w:color="auto" w:frame="1"/>
        </w:rPr>
        <w:t xml:space="preserve">a) Hai bên cùng nhất trí chấm dứt hiệu lực Thỏa thuận trước thời hạn do có tình huống khách quan trong quá trình thực hiện Thỏa thuận; </w:t>
      </w:r>
    </w:p>
    <w:p w:rsidR="0008051E" w:rsidRPr="00E33A11" w:rsidRDefault="0008051E" w:rsidP="0008051E">
      <w:pPr>
        <w:keepNext/>
        <w:spacing w:before="60" w:after="60" w:line="320" w:lineRule="exact"/>
        <w:ind w:firstLine="709"/>
        <w:contextualSpacing/>
        <w:jc w:val="both"/>
        <w:rPr>
          <w:rFonts w:ascii="Times New Roman" w:eastAsia="Times New Roman" w:hAnsi="Times New Roman"/>
          <w:color w:val="000000"/>
          <w:spacing w:val="-4"/>
          <w:szCs w:val="28"/>
          <w:bdr w:val="none" w:sz="0" w:space="0" w:color="auto" w:frame="1"/>
        </w:rPr>
      </w:pPr>
      <w:r w:rsidRPr="00E33A11">
        <w:rPr>
          <w:rFonts w:ascii="Times New Roman" w:eastAsia="Times New Roman" w:hAnsi="Times New Roman"/>
          <w:color w:val="000000"/>
          <w:spacing w:val="-4"/>
          <w:szCs w:val="28"/>
          <w:bdr w:val="none" w:sz="0" w:space="0" w:color="auto" w:frame="1"/>
        </w:rPr>
        <w:t>b) Một trong hai bên có vi phạm trong quá trình thực hiện Thỏa thuận và không chấm dứt vi phạm trong thời hạn hợp lý theo yêu cầu của bên còn lại thì bên còn lại có quyền đơn phương chấm dứt hiệu lực Thỏa thuận này trước thời hạn;</w:t>
      </w:r>
    </w:p>
    <w:p w:rsidR="0008051E" w:rsidRPr="00E33A11" w:rsidRDefault="0008051E" w:rsidP="0008051E">
      <w:pPr>
        <w:keepNext/>
        <w:spacing w:before="60" w:after="60" w:line="320" w:lineRule="exact"/>
        <w:ind w:firstLine="709"/>
        <w:contextualSpacing/>
        <w:jc w:val="both"/>
        <w:rPr>
          <w:rFonts w:ascii="Times New Roman" w:eastAsia="Times New Roman" w:hAnsi="Times New Roman"/>
          <w:color w:val="000000"/>
          <w:spacing w:val="-4"/>
          <w:szCs w:val="28"/>
          <w:bdr w:val="none" w:sz="0" w:space="0" w:color="auto" w:frame="1"/>
        </w:rPr>
      </w:pPr>
      <w:r w:rsidRPr="00E33A11">
        <w:rPr>
          <w:rFonts w:ascii="Times New Roman" w:eastAsia="Times New Roman" w:hAnsi="Times New Roman"/>
          <w:color w:val="000000"/>
          <w:spacing w:val="-4"/>
          <w:szCs w:val="28"/>
          <w:bdr w:val="none" w:sz="0" w:space="0" w:color="auto" w:frame="1"/>
        </w:rPr>
        <w:t>c) Quyết định giao quyền bị chấm dứt hoặc hủy bỏ hiệu lực do có vi phạm trong thủ tục giao quyền.</w:t>
      </w:r>
    </w:p>
    <w:p w:rsidR="0008051E" w:rsidRPr="00E33A11" w:rsidRDefault="0008051E" w:rsidP="0008051E">
      <w:pPr>
        <w:keepNext/>
        <w:numPr>
          <w:ilvl w:val="0"/>
          <w:numId w:val="4"/>
        </w:numPr>
        <w:spacing w:before="60" w:after="60" w:line="320" w:lineRule="exact"/>
        <w:ind w:left="0" w:firstLine="709"/>
        <w:contextualSpacing/>
        <w:jc w:val="both"/>
        <w:rPr>
          <w:rFonts w:ascii="Times New Roman" w:eastAsia="Times New Roman" w:hAnsi="Times New Roman"/>
          <w:color w:val="000000"/>
          <w:spacing w:val="-4"/>
          <w:szCs w:val="28"/>
          <w:bdr w:val="none" w:sz="0" w:space="0" w:color="auto" w:frame="1"/>
        </w:rPr>
      </w:pPr>
      <w:r w:rsidRPr="00E33A11">
        <w:rPr>
          <w:rFonts w:ascii="Times New Roman" w:eastAsia="Times New Roman" w:hAnsi="Times New Roman"/>
          <w:color w:val="000000"/>
          <w:spacing w:val="-4"/>
          <w:szCs w:val="28"/>
          <w:bdr w:val="none" w:sz="0" w:space="0" w:color="auto" w:frame="1"/>
        </w:rPr>
        <w:t xml:space="preserve">Khi có tình huống cần sửa đổi, bổ sung Thỏa thuận này, một trong hai bên thông báo cho bên còn lại về nội dung và lý do cần sửa đổi, bố sung. Mọi sửa đổi, bổ sung Thỏa thuận này phải được làm bằng văn bản và do đại diện có thẩm quyền của hai bên ký kết. </w:t>
      </w:r>
    </w:p>
    <w:p w:rsidR="0008051E" w:rsidRPr="00E33A11" w:rsidRDefault="0008051E" w:rsidP="0008051E">
      <w:pPr>
        <w:keepNext/>
        <w:numPr>
          <w:ilvl w:val="0"/>
          <w:numId w:val="4"/>
        </w:numPr>
        <w:spacing w:before="60" w:after="60" w:line="320" w:lineRule="exact"/>
        <w:ind w:left="0" w:firstLine="709"/>
        <w:contextualSpacing/>
        <w:jc w:val="both"/>
        <w:rPr>
          <w:rFonts w:ascii="Times New Roman" w:eastAsia="Times New Roman" w:hAnsi="Times New Roman"/>
          <w:color w:val="000000"/>
          <w:spacing w:val="-4"/>
          <w:szCs w:val="28"/>
          <w:bdr w:val="none" w:sz="0" w:space="0" w:color="auto" w:frame="1"/>
        </w:rPr>
      </w:pPr>
      <w:r w:rsidRPr="00E33A11">
        <w:rPr>
          <w:rFonts w:ascii="Times New Roman" w:eastAsia="Times New Roman" w:hAnsi="Times New Roman"/>
          <w:color w:val="000000"/>
          <w:spacing w:val="-4"/>
          <w:szCs w:val="28"/>
          <w:bdr w:val="none" w:sz="0" w:space="0" w:color="auto" w:frame="1"/>
        </w:rPr>
        <w:t>Thỏa thuận này và các văn bản sửa đổi, bổ sung (nếu có) là một phần nội dung không tách rời của Quyết định giao quyền.</w:t>
      </w:r>
    </w:p>
    <w:p w:rsidR="0008051E" w:rsidRPr="00E33A11" w:rsidRDefault="0008051E" w:rsidP="0008051E">
      <w:pPr>
        <w:keepNext/>
        <w:spacing w:before="60" w:after="60" w:line="320" w:lineRule="exact"/>
        <w:ind w:left="270"/>
        <w:contextualSpacing/>
        <w:jc w:val="both"/>
        <w:rPr>
          <w:rFonts w:ascii="Times New Roman" w:eastAsia="Times New Roman" w:hAnsi="Times New Roman"/>
          <w:color w:val="000000"/>
          <w:spacing w:val="-8"/>
          <w:szCs w:val="28"/>
          <w:bdr w:val="none" w:sz="0" w:space="0" w:color="auto" w:frame="1"/>
        </w:rPr>
      </w:pPr>
    </w:p>
    <w:p w:rsidR="0008051E" w:rsidRPr="00E33A11" w:rsidRDefault="0008051E" w:rsidP="0008051E">
      <w:pPr>
        <w:keepNext/>
        <w:spacing w:before="60" w:after="60" w:line="320" w:lineRule="exact"/>
        <w:ind w:left="270"/>
        <w:contextualSpacing/>
        <w:jc w:val="both"/>
        <w:rPr>
          <w:rFonts w:ascii="Times New Roman" w:eastAsia="MS Mincho" w:hAnsi="Times New Roman"/>
          <w:bCs/>
          <w:color w:val="000000"/>
          <w:szCs w:val="28"/>
        </w:rPr>
      </w:pPr>
      <w:r w:rsidRPr="00E33A11">
        <w:rPr>
          <w:rFonts w:ascii="Times New Roman" w:eastAsia="Times New Roman" w:hAnsi="Times New Roman"/>
          <w:color w:val="000000"/>
          <w:spacing w:val="-8"/>
          <w:szCs w:val="28"/>
          <w:bdr w:val="none" w:sz="0" w:space="0" w:color="auto" w:frame="1"/>
        </w:rPr>
        <w:tab/>
      </w:r>
      <w:r w:rsidRPr="00E33A11">
        <w:rPr>
          <w:rFonts w:ascii="Times New Roman" w:eastAsia="Times New Roman" w:hAnsi="Times New Roman"/>
          <w:color w:val="000000"/>
          <w:spacing w:val="-8"/>
          <w:szCs w:val="28"/>
          <w:bdr w:val="none" w:sz="0" w:space="0" w:color="auto" w:frame="1"/>
        </w:rPr>
        <w:tab/>
      </w:r>
      <w:r w:rsidRPr="00E33A11">
        <w:rPr>
          <w:rFonts w:ascii="Times New Roman" w:eastAsia="Times New Roman" w:hAnsi="Times New Roman"/>
          <w:color w:val="000000"/>
          <w:spacing w:val="-8"/>
          <w:szCs w:val="28"/>
          <w:bdr w:val="none" w:sz="0" w:space="0" w:color="auto" w:frame="1"/>
        </w:rPr>
        <w:tab/>
      </w:r>
      <w:r w:rsidRPr="00E33A11">
        <w:rPr>
          <w:rFonts w:ascii="Times New Roman" w:eastAsia="Times New Roman" w:hAnsi="Times New Roman"/>
          <w:color w:val="000000"/>
          <w:spacing w:val="-8"/>
          <w:szCs w:val="28"/>
          <w:bdr w:val="none" w:sz="0" w:space="0" w:color="auto" w:frame="1"/>
        </w:rPr>
        <w:tab/>
      </w:r>
      <w:r w:rsidRPr="00E33A11">
        <w:rPr>
          <w:rFonts w:ascii="Times New Roman" w:eastAsia="Times New Roman" w:hAnsi="Times New Roman"/>
          <w:color w:val="000000"/>
          <w:spacing w:val="-8"/>
          <w:szCs w:val="28"/>
          <w:bdr w:val="none" w:sz="0" w:space="0" w:color="auto" w:frame="1"/>
        </w:rPr>
        <w:tab/>
      </w:r>
      <w:r w:rsidRPr="00E33A11">
        <w:rPr>
          <w:rFonts w:ascii="Times New Roman" w:eastAsia="Times New Roman" w:hAnsi="Times New Roman"/>
          <w:color w:val="000000"/>
          <w:spacing w:val="-8"/>
          <w:szCs w:val="28"/>
          <w:bdr w:val="none" w:sz="0" w:space="0" w:color="auto" w:frame="1"/>
        </w:rPr>
        <w:tab/>
      </w:r>
      <w:r w:rsidRPr="00E33A11">
        <w:rPr>
          <w:rFonts w:ascii="Times New Roman" w:eastAsia="Times New Roman" w:hAnsi="Times New Roman"/>
          <w:color w:val="000000"/>
          <w:spacing w:val="-8"/>
          <w:szCs w:val="28"/>
          <w:bdr w:val="none" w:sz="0" w:space="0" w:color="auto" w:frame="1"/>
        </w:rPr>
        <w:tab/>
        <w:t xml:space="preserve">      ……, ngày… tháng….năm…</w:t>
      </w:r>
    </w:p>
    <w:p w:rsidR="0008051E" w:rsidRPr="00E33A11" w:rsidRDefault="0008051E" w:rsidP="0008051E">
      <w:pPr>
        <w:keepNext/>
        <w:spacing w:before="60" w:after="60" w:line="320" w:lineRule="exact"/>
        <w:ind w:left="270" w:firstLine="720"/>
        <w:contextualSpacing/>
        <w:jc w:val="both"/>
        <w:rPr>
          <w:rFonts w:ascii="Times New Roman" w:eastAsia="MS Mincho" w:hAnsi="Times New Roman"/>
          <w:bCs/>
          <w:color w:val="000000"/>
          <w:szCs w:val="28"/>
        </w:rPr>
      </w:pPr>
    </w:p>
    <w:tbl>
      <w:tblPr>
        <w:tblW w:w="9606" w:type="dxa"/>
        <w:tblCellMar>
          <w:left w:w="0" w:type="dxa"/>
          <w:right w:w="0" w:type="dxa"/>
        </w:tblCellMar>
        <w:tblLook w:val="04A0" w:firstRow="1" w:lastRow="0" w:firstColumn="1" w:lastColumn="0" w:noHBand="0" w:noVBand="1"/>
      </w:tblPr>
      <w:tblGrid>
        <w:gridCol w:w="4953"/>
        <w:gridCol w:w="4653"/>
      </w:tblGrid>
      <w:tr w:rsidR="0008051E" w:rsidRPr="00E33A11" w:rsidTr="00B13904">
        <w:tc>
          <w:tcPr>
            <w:tcW w:w="4953" w:type="dxa"/>
            <w:shd w:val="clear" w:color="auto" w:fill="auto"/>
            <w:tcMar>
              <w:top w:w="0" w:type="dxa"/>
              <w:left w:w="108" w:type="dxa"/>
              <w:bottom w:w="0" w:type="dxa"/>
              <w:right w:w="108" w:type="dxa"/>
            </w:tcMar>
          </w:tcPr>
          <w:p w:rsidR="0008051E" w:rsidRPr="00E33A11" w:rsidRDefault="0008051E" w:rsidP="00B13904">
            <w:pPr>
              <w:keepNext/>
              <w:spacing w:line="320" w:lineRule="exact"/>
              <w:jc w:val="center"/>
              <w:rPr>
                <w:rFonts w:ascii="Times New Roman" w:eastAsia="MS Mincho" w:hAnsi="Times New Roman"/>
                <w:b/>
                <w:color w:val="000000"/>
                <w:sz w:val="26"/>
                <w:szCs w:val="28"/>
              </w:rPr>
            </w:pPr>
            <w:r w:rsidRPr="00E33A11">
              <w:rPr>
                <w:rFonts w:ascii="Times New Roman" w:eastAsia="MS Mincho" w:hAnsi="Times New Roman"/>
                <w:b/>
                <w:color w:val="000000"/>
                <w:sz w:val="26"/>
                <w:szCs w:val="28"/>
              </w:rPr>
              <w:t>THỦ TRƯỞNG TỔ CHỨC ĐỀ NGHỊ GIAO QUYỀN</w:t>
            </w:r>
          </w:p>
          <w:p w:rsidR="0008051E" w:rsidRPr="00E33A11" w:rsidRDefault="0008051E" w:rsidP="00B13904">
            <w:pPr>
              <w:keepNext/>
              <w:spacing w:line="320" w:lineRule="exact"/>
              <w:ind w:left="-118" w:right="-143"/>
              <w:contextualSpacing/>
              <w:jc w:val="center"/>
              <w:rPr>
                <w:rFonts w:ascii="Times New Roman" w:eastAsia="MS Mincho" w:hAnsi="Times New Roman"/>
                <w:i/>
                <w:color w:val="000000"/>
                <w:szCs w:val="28"/>
              </w:rPr>
            </w:pPr>
            <w:r w:rsidRPr="00E33A11">
              <w:rPr>
                <w:rFonts w:ascii="Times New Roman" w:eastAsia="MS Mincho" w:hAnsi="Times New Roman"/>
                <w:i/>
                <w:color w:val="000000"/>
                <w:szCs w:val="28"/>
              </w:rPr>
              <w:t>(ký, ghi rõ họ, tên và đóng dấu)</w:t>
            </w:r>
          </w:p>
          <w:p w:rsidR="0008051E" w:rsidRPr="00E33A11" w:rsidRDefault="0008051E" w:rsidP="00B13904">
            <w:pPr>
              <w:keepNext/>
              <w:spacing w:line="320" w:lineRule="exact"/>
              <w:contextualSpacing/>
              <w:jc w:val="center"/>
              <w:rPr>
                <w:rFonts w:ascii="Times New Roman" w:eastAsia="Times New Roman" w:hAnsi="Times New Roman"/>
                <w:b/>
                <w:color w:val="000000"/>
                <w:szCs w:val="28"/>
              </w:rPr>
            </w:pPr>
          </w:p>
        </w:tc>
        <w:tc>
          <w:tcPr>
            <w:tcW w:w="4653" w:type="dxa"/>
            <w:shd w:val="clear" w:color="auto" w:fill="auto"/>
            <w:tcMar>
              <w:top w:w="0" w:type="dxa"/>
              <w:left w:w="108" w:type="dxa"/>
              <w:bottom w:w="0" w:type="dxa"/>
              <w:right w:w="108" w:type="dxa"/>
            </w:tcMar>
          </w:tcPr>
          <w:p w:rsidR="0008051E" w:rsidRPr="00E33A11" w:rsidRDefault="0008051E" w:rsidP="00B13904">
            <w:pPr>
              <w:keepNext/>
              <w:spacing w:line="320" w:lineRule="exact"/>
              <w:ind w:left="-118" w:right="-143"/>
              <w:contextualSpacing/>
              <w:jc w:val="center"/>
              <w:rPr>
                <w:rFonts w:ascii="Times New Roman" w:eastAsia="Times New Roman" w:hAnsi="Times New Roman"/>
                <w:b/>
                <w:bCs/>
                <w:color w:val="000000"/>
                <w:sz w:val="26"/>
                <w:szCs w:val="28"/>
                <w:bdr w:val="none" w:sz="0" w:space="0" w:color="auto" w:frame="1"/>
              </w:rPr>
            </w:pPr>
            <w:r w:rsidRPr="00E33A11">
              <w:rPr>
                <w:rFonts w:ascii="Times New Roman" w:eastAsia="Times New Roman" w:hAnsi="Times New Roman"/>
                <w:b/>
                <w:bCs/>
                <w:color w:val="000000"/>
                <w:sz w:val="26"/>
                <w:szCs w:val="28"/>
                <w:bdr w:val="none" w:sz="0" w:space="0" w:color="auto" w:frame="1"/>
              </w:rPr>
              <w:t xml:space="preserve">ĐẠI DIỆN CHỦ SỞ HỮU </w:t>
            </w:r>
          </w:p>
          <w:p w:rsidR="0008051E" w:rsidRPr="00E33A11" w:rsidRDefault="0008051E" w:rsidP="00B13904">
            <w:pPr>
              <w:keepNext/>
              <w:spacing w:line="320" w:lineRule="exact"/>
              <w:ind w:left="-118" w:right="-143"/>
              <w:contextualSpacing/>
              <w:jc w:val="center"/>
              <w:rPr>
                <w:rFonts w:ascii="Times New Roman" w:eastAsia="Times New Roman" w:hAnsi="Times New Roman"/>
                <w:b/>
                <w:bCs/>
                <w:color w:val="000000"/>
                <w:szCs w:val="28"/>
                <w:bdr w:val="none" w:sz="0" w:space="0" w:color="auto" w:frame="1"/>
              </w:rPr>
            </w:pPr>
            <w:r w:rsidRPr="00E33A11">
              <w:rPr>
                <w:rFonts w:ascii="Times New Roman" w:eastAsia="Times New Roman" w:hAnsi="Times New Roman"/>
                <w:b/>
                <w:bCs/>
                <w:color w:val="000000"/>
                <w:sz w:val="26"/>
                <w:szCs w:val="28"/>
                <w:bdr w:val="none" w:sz="0" w:space="0" w:color="auto" w:frame="1"/>
              </w:rPr>
              <w:t>NHÀ NƯỚC</w:t>
            </w:r>
          </w:p>
          <w:p w:rsidR="0008051E" w:rsidRPr="00E33A11" w:rsidRDefault="0008051E" w:rsidP="00B13904">
            <w:pPr>
              <w:keepNext/>
              <w:spacing w:line="320" w:lineRule="exact"/>
              <w:ind w:left="-118" w:right="-143"/>
              <w:contextualSpacing/>
              <w:jc w:val="center"/>
              <w:rPr>
                <w:rFonts w:ascii="Times New Roman" w:eastAsia="MS Mincho" w:hAnsi="Times New Roman"/>
                <w:i/>
                <w:color w:val="000000"/>
                <w:szCs w:val="28"/>
              </w:rPr>
            </w:pPr>
            <w:r w:rsidRPr="00E33A11">
              <w:rPr>
                <w:rFonts w:ascii="Times New Roman" w:eastAsia="MS Mincho" w:hAnsi="Times New Roman"/>
                <w:i/>
                <w:color w:val="000000"/>
                <w:szCs w:val="28"/>
              </w:rPr>
              <w:t>(ký, ghi rõ họ, tên và đóng dấu)</w:t>
            </w:r>
          </w:p>
          <w:p w:rsidR="0008051E" w:rsidRPr="00E33A11" w:rsidRDefault="0008051E" w:rsidP="00B13904">
            <w:pPr>
              <w:keepNext/>
              <w:spacing w:line="320" w:lineRule="exact"/>
              <w:contextualSpacing/>
              <w:jc w:val="center"/>
              <w:rPr>
                <w:rFonts w:ascii="Times New Roman" w:eastAsia="Times New Roman" w:hAnsi="Times New Roman"/>
                <w:color w:val="000000"/>
                <w:szCs w:val="28"/>
              </w:rPr>
            </w:pPr>
          </w:p>
        </w:tc>
      </w:tr>
    </w:tbl>
    <w:p w:rsidR="0008051E" w:rsidRPr="00E33A11" w:rsidRDefault="0008051E" w:rsidP="0008051E">
      <w:pPr>
        <w:ind w:firstLine="567"/>
        <w:rPr>
          <w:rFonts w:ascii="Times New Roman" w:hAnsi="Times New Roman"/>
          <w:b/>
          <w:color w:val="000000"/>
          <w:szCs w:val="28"/>
        </w:rPr>
      </w:pPr>
    </w:p>
    <w:p w:rsidR="0008051E" w:rsidRPr="00E33A11" w:rsidRDefault="0008051E" w:rsidP="0008051E">
      <w:pPr>
        <w:tabs>
          <w:tab w:val="left" w:pos="992"/>
        </w:tabs>
        <w:spacing w:before="80"/>
        <w:ind w:firstLine="567"/>
        <w:jc w:val="both"/>
        <w:rPr>
          <w:rFonts w:ascii="Times New Roman" w:hAnsi="Times New Roman"/>
          <w:b/>
          <w:color w:val="000000"/>
          <w:sz w:val="28"/>
          <w:szCs w:val="28"/>
        </w:rPr>
      </w:pPr>
    </w:p>
    <w:p w:rsidR="0008051E" w:rsidRPr="00E33A11" w:rsidRDefault="0008051E" w:rsidP="0008051E">
      <w:pPr>
        <w:tabs>
          <w:tab w:val="left" w:pos="992"/>
        </w:tabs>
        <w:spacing w:before="80"/>
        <w:ind w:firstLine="567"/>
        <w:jc w:val="both"/>
        <w:rPr>
          <w:rFonts w:ascii="Times New Roman" w:hAnsi="Times New Roman"/>
          <w:b/>
          <w:color w:val="000000"/>
          <w:sz w:val="28"/>
          <w:szCs w:val="28"/>
        </w:rPr>
      </w:pPr>
    </w:p>
    <w:p w:rsidR="0008051E" w:rsidRPr="00E33A11" w:rsidRDefault="0008051E" w:rsidP="0008051E">
      <w:pPr>
        <w:tabs>
          <w:tab w:val="left" w:pos="992"/>
        </w:tabs>
        <w:spacing w:before="80"/>
        <w:ind w:firstLine="567"/>
        <w:jc w:val="both"/>
        <w:rPr>
          <w:rFonts w:ascii="Times New Roman" w:hAnsi="Times New Roman"/>
          <w:b/>
          <w:color w:val="000000"/>
          <w:sz w:val="28"/>
          <w:szCs w:val="28"/>
        </w:rPr>
      </w:pPr>
    </w:p>
    <w:p w:rsidR="0008051E" w:rsidRPr="00E33A11" w:rsidRDefault="0008051E" w:rsidP="0008051E">
      <w:pPr>
        <w:tabs>
          <w:tab w:val="left" w:pos="992"/>
        </w:tabs>
        <w:spacing w:before="80"/>
        <w:ind w:firstLine="567"/>
        <w:jc w:val="both"/>
        <w:rPr>
          <w:rFonts w:ascii="Times New Roman" w:hAnsi="Times New Roman"/>
          <w:b/>
          <w:color w:val="000000"/>
          <w:sz w:val="28"/>
          <w:szCs w:val="28"/>
        </w:rPr>
      </w:pPr>
    </w:p>
    <w:p w:rsidR="0008051E" w:rsidRPr="00E33A11" w:rsidRDefault="0008051E" w:rsidP="0008051E">
      <w:pPr>
        <w:tabs>
          <w:tab w:val="left" w:pos="992"/>
        </w:tabs>
        <w:spacing w:before="80"/>
        <w:ind w:firstLine="567"/>
        <w:jc w:val="both"/>
        <w:rPr>
          <w:rFonts w:ascii="Times New Roman" w:hAnsi="Times New Roman"/>
          <w:b/>
          <w:color w:val="000000"/>
          <w:sz w:val="28"/>
          <w:szCs w:val="28"/>
        </w:rPr>
      </w:pPr>
    </w:p>
    <w:p w:rsidR="0008051E" w:rsidRPr="00E33A11" w:rsidRDefault="0008051E" w:rsidP="0008051E">
      <w:pPr>
        <w:tabs>
          <w:tab w:val="left" w:pos="992"/>
        </w:tabs>
        <w:spacing w:before="80"/>
        <w:ind w:firstLine="567"/>
        <w:jc w:val="both"/>
        <w:rPr>
          <w:rFonts w:ascii="Times New Roman" w:hAnsi="Times New Roman"/>
          <w:b/>
          <w:color w:val="000000"/>
          <w:sz w:val="28"/>
          <w:szCs w:val="28"/>
        </w:rPr>
      </w:pPr>
    </w:p>
    <w:p w:rsidR="0008051E" w:rsidRPr="00E33A11" w:rsidRDefault="0008051E" w:rsidP="0008051E">
      <w:pPr>
        <w:tabs>
          <w:tab w:val="left" w:pos="992"/>
        </w:tabs>
        <w:spacing w:before="80"/>
        <w:ind w:firstLine="567"/>
        <w:jc w:val="both"/>
        <w:rPr>
          <w:rFonts w:ascii="Times New Roman" w:hAnsi="Times New Roman"/>
          <w:b/>
          <w:color w:val="000000"/>
          <w:sz w:val="28"/>
          <w:szCs w:val="28"/>
        </w:rPr>
      </w:pPr>
    </w:p>
    <w:p w:rsidR="0008051E" w:rsidRPr="00E33A11" w:rsidRDefault="0008051E" w:rsidP="0008051E">
      <w:pPr>
        <w:tabs>
          <w:tab w:val="left" w:pos="992"/>
        </w:tabs>
        <w:spacing w:before="80"/>
        <w:ind w:firstLine="567"/>
        <w:jc w:val="both"/>
        <w:rPr>
          <w:rFonts w:ascii="Times New Roman" w:hAnsi="Times New Roman"/>
          <w:b/>
          <w:color w:val="000000"/>
          <w:sz w:val="28"/>
          <w:szCs w:val="28"/>
        </w:rPr>
      </w:pPr>
    </w:p>
    <w:p w:rsidR="0008051E" w:rsidRPr="00E33A11" w:rsidRDefault="0008051E" w:rsidP="0008051E">
      <w:pPr>
        <w:tabs>
          <w:tab w:val="left" w:pos="992"/>
        </w:tabs>
        <w:spacing w:before="80"/>
        <w:ind w:firstLine="567"/>
        <w:jc w:val="both"/>
        <w:rPr>
          <w:rFonts w:ascii="Times New Roman" w:hAnsi="Times New Roman"/>
          <w:b/>
          <w:color w:val="000000"/>
          <w:sz w:val="28"/>
          <w:szCs w:val="28"/>
        </w:rPr>
      </w:pPr>
    </w:p>
    <w:p w:rsidR="0008051E" w:rsidRPr="00E33A11" w:rsidRDefault="0008051E" w:rsidP="0008051E">
      <w:pPr>
        <w:tabs>
          <w:tab w:val="left" w:pos="992"/>
        </w:tabs>
        <w:spacing w:before="80"/>
        <w:ind w:firstLine="567"/>
        <w:jc w:val="both"/>
        <w:rPr>
          <w:rFonts w:ascii="Times New Roman" w:hAnsi="Times New Roman"/>
          <w:b/>
          <w:color w:val="000000"/>
          <w:sz w:val="28"/>
          <w:szCs w:val="28"/>
        </w:rPr>
      </w:pPr>
    </w:p>
    <w:p w:rsidR="0008051E" w:rsidRPr="00E33A11" w:rsidRDefault="0008051E" w:rsidP="0008051E">
      <w:pPr>
        <w:tabs>
          <w:tab w:val="left" w:pos="992"/>
        </w:tabs>
        <w:spacing w:before="80"/>
        <w:ind w:firstLine="567"/>
        <w:jc w:val="both"/>
        <w:rPr>
          <w:rFonts w:ascii="Times New Roman" w:hAnsi="Times New Roman"/>
          <w:b/>
          <w:color w:val="000000"/>
          <w:sz w:val="28"/>
          <w:szCs w:val="28"/>
        </w:rPr>
      </w:pPr>
    </w:p>
    <w:p w:rsidR="0008051E" w:rsidRPr="00E33A11" w:rsidRDefault="0008051E" w:rsidP="0008051E">
      <w:pPr>
        <w:tabs>
          <w:tab w:val="left" w:pos="992"/>
        </w:tabs>
        <w:spacing w:before="80"/>
        <w:ind w:firstLine="567"/>
        <w:jc w:val="both"/>
        <w:rPr>
          <w:rFonts w:ascii="Times New Roman" w:hAnsi="Times New Roman"/>
          <w:b/>
          <w:color w:val="000000"/>
          <w:sz w:val="28"/>
          <w:szCs w:val="28"/>
        </w:rPr>
      </w:pPr>
    </w:p>
    <w:p w:rsidR="0008051E" w:rsidRPr="00E33A11" w:rsidRDefault="0008051E" w:rsidP="0008051E">
      <w:pPr>
        <w:tabs>
          <w:tab w:val="left" w:pos="992"/>
        </w:tabs>
        <w:spacing w:before="80"/>
        <w:ind w:firstLine="567"/>
        <w:jc w:val="both"/>
        <w:rPr>
          <w:rFonts w:ascii="Times New Roman" w:hAnsi="Times New Roman"/>
          <w:b/>
          <w:color w:val="000000"/>
          <w:sz w:val="28"/>
          <w:szCs w:val="28"/>
        </w:rPr>
      </w:pPr>
    </w:p>
    <w:p w:rsidR="0008051E" w:rsidRPr="00E33A11" w:rsidRDefault="0008051E" w:rsidP="0008051E">
      <w:pPr>
        <w:tabs>
          <w:tab w:val="left" w:pos="992"/>
        </w:tabs>
        <w:spacing w:before="80"/>
        <w:ind w:firstLine="567"/>
        <w:jc w:val="both"/>
        <w:rPr>
          <w:rFonts w:ascii="Times New Roman" w:hAnsi="Times New Roman"/>
          <w:b/>
          <w:color w:val="000000"/>
          <w:sz w:val="28"/>
          <w:szCs w:val="28"/>
        </w:rPr>
      </w:pPr>
    </w:p>
    <w:p w:rsidR="0008051E" w:rsidRDefault="0008051E" w:rsidP="0008051E"/>
    <w:p w:rsidR="00CC5ED9" w:rsidRDefault="00CC5ED9">
      <w:bookmarkStart w:id="0" w:name="_GoBack"/>
      <w:bookmarkEnd w:id="0"/>
    </w:p>
    <w:sectPr w:rsidR="00CC5E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437C" w:rsidRDefault="00D2437C" w:rsidP="0008051E">
      <w:pPr>
        <w:spacing w:after="0" w:line="240" w:lineRule="auto"/>
      </w:pPr>
      <w:r>
        <w:separator/>
      </w:r>
    </w:p>
  </w:endnote>
  <w:endnote w:type="continuationSeparator" w:id="0">
    <w:p w:rsidR="00D2437C" w:rsidRDefault="00D2437C" w:rsidP="000805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437C" w:rsidRDefault="00D2437C" w:rsidP="0008051E">
      <w:pPr>
        <w:spacing w:after="0" w:line="240" w:lineRule="auto"/>
      </w:pPr>
      <w:r>
        <w:separator/>
      </w:r>
    </w:p>
  </w:footnote>
  <w:footnote w:type="continuationSeparator" w:id="0">
    <w:p w:rsidR="00D2437C" w:rsidRDefault="00D2437C" w:rsidP="0008051E">
      <w:pPr>
        <w:spacing w:after="0" w:line="240" w:lineRule="auto"/>
      </w:pPr>
      <w:r>
        <w:continuationSeparator/>
      </w:r>
    </w:p>
  </w:footnote>
  <w:footnote w:id="1">
    <w:p w:rsidR="0008051E" w:rsidRPr="009C2E05" w:rsidRDefault="0008051E" w:rsidP="0008051E">
      <w:pPr>
        <w:pStyle w:val="FootnoteText"/>
        <w:jc w:val="both"/>
      </w:pPr>
      <w:r w:rsidRPr="009C2E05">
        <w:rPr>
          <w:rStyle w:val="FootnoteReference"/>
        </w:rPr>
        <w:footnoteRef/>
      </w:r>
      <w:r w:rsidRPr="009C2E05">
        <w:rPr>
          <w:iCs/>
          <w:lang w:val="pt-BR"/>
        </w:rPr>
        <w:t>Ghi tên đơn vị thụ lý hồ sơ đề nghị giao quyền.</w:t>
      </w:r>
      <w:r>
        <w:rPr>
          <w:iCs/>
          <w:lang w:val="pt-BR"/>
        </w:rPr>
        <w:tab/>
      </w:r>
    </w:p>
  </w:footnote>
  <w:footnote w:id="2">
    <w:p w:rsidR="0008051E" w:rsidRPr="009C2E05" w:rsidRDefault="0008051E" w:rsidP="0008051E">
      <w:pPr>
        <w:pStyle w:val="FootnoteText"/>
        <w:jc w:val="both"/>
      </w:pPr>
      <w:r w:rsidRPr="009C2E05">
        <w:rPr>
          <w:rStyle w:val="FootnoteReference"/>
        </w:rPr>
        <w:footnoteRef/>
      </w:r>
      <w:r w:rsidRPr="009C2E05">
        <w:rPr>
          <w:iCs/>
          <w:lang w:val="pt-BR"/>
        </w:rPr>
        <w:t>Ghi tên tổ chức đề nghị giao quyền.</w:t>
      </w:r>
    </w:p>
  </w:footnote>
  <w:footnote w:id="3">
    <w:p w:rsidR="0008051E" w:rsidRPr="009C2E05" w:rsidRDefault="0008051E" w:rsidP="0008051E">
      <w:pPr>
        <w:pStyle w:val="FootnoteText"/>
        <w:jc w:val="both"/>
      </w:pPr>
      <w:r w:rsidRPr="009C2E05">
        <w:rPr>
          <w:iCs/>
          <w:vertAlign w:val="superscript"/>
          <w:lang w:val="pt-BR"/>
        </w:rPr>
        <w:footnoteRef/>
      </w:r>
      <w:r w:rsidRPr="009C2E05">
        <w:rPr>
          <w:iCs/>
          <w:lang w:val="pt-BR"/>
        </w:rPr>
        <w:t xml:space="preserve"> Trong nội dung văn bản này viết tắ</w:t>
      </w:r>
      <w:r>
        <w:rPr>
          <w:iCs/>
          <w:lang w:val="pt-BR"/>
        </w:rPr>
        <w:t xml:space="preserve">t là </w:t>
      </w:r>
      <w:r w:rsidRPr="009C2E05">
        <w:rPr>
          <w:iCs/>
          <w:lang w:val="pt-BR"/>
        </w:rPr>
        <w:t>kết quả nghiên cứu.</w:t>
      </w:r>
    </w:p>
  </w:footnote>
  <w:footnote w:id="4">
    <w:p w:rsidR="0008051E" w:rsidRPr="009C2E05" w:rsidRDefault="0008051E" w:rsidP="0008051E">
      <w:pPr>
        <w:pStyle w:val="FootnoteText"/>
        <w:jc w:val="both"/>
        <w:rPr>
          <w:lang w:val="sv-SE"/>
        </w:rPr>
      </w:pPr>
      <w:r w:rsidRPr="009C2E05">
        <w:rPr>
          <w:rStyle w:val="FootnoteReference"/>
        </w:rPr>
        <w:footnoteRef/>
      </w:r>
      <w:r w:rsidRPr="009C2E05">
        <w:t xml:space="preserve"> T</w:t>
      </w:r>
      <w:r w:rsidRPr="009C2E05">
        <w:rPr>
          <w:lang w:val="sv-SE"/>
        </w:rPr>
        <w:t>ối thiểu là 30% lợi nhuận sau thuế theo quy định tại Điều 43 Luật khoa học và công nghệ. Trong trường hợp không có thỏa thuận hoặc không thỏa thuận được với tác giả kết quả nghiên cứu, tổ chức được giao quyền có trách nhiệm trả cho tác giả 30% lợi nhuận sau thuế thu được từ thương mại hóa kết quả nghiên cứu.</w:t>
      </w:r>
    </w:p>
    <w:p w:rsidR="0008051E" w:rsidRPr="009C2E05" w:rsidRDefault="0008051E" w:rsidP="0008051E">
      <w:pPr>
        <w:pStyle w:val="FootnoteText"/>
        <w:tabs>
          <w:tab w:val="left" w:pos="3119"/>
        </w:tabs>
        <w:jc w:val="both"/>
        <w:rPr>
          <w:lang w:val="sv-SE"/>
        </w:rPr>
      </w:pPr>
      <w:r w:rsidRPr="009C2E05">
        <w:rPr>
          <w:lang w:val="sv-SE"/>
        </w:rPr>
        <w:t>Lưu ý: theo quy định tại Điều 135 Luật sở hữu trí tuệ, mức thù lao dành cho tác giả sáng chế, kiểu dáng công nghiệp, thiết kế bố trí theo thỏa thuận giữa chủ sở hữu đối tượng trên và tác giả. Trường hợp có nhiều tác giả tạo ra đối tượng nói trên, c</w:t>
      </w:r>
      <w:r w:rsidRPr="009C2E05">
        <w:rPr>
          <w:lang w:val="fr-FR"/>
        </w:rPr>
        <w:t>ác đồng tác giả tự thoả thuận việc phân chia số tiền thù lao do chủ sở hữu chi trả.</w:t>
      </w:r>
    </w:p>
    <w:p w:rsidR="0008051E" w:rsidRPr="009C2E05" w:rsidRDefault="0008051E" w:rsidP="0008051E">
      <w:pPr>
        <w:pStyle w:val="FootnoteText"/>
        <w:jc w:val="both"/>
        <w:rPr>
          <w:lang w:val="sv-SE"/>
        </w:rPr>
      </w:pPr>
      <w:r w:rsidRPr="009C2E05">
        <w:rPr>
          <w:lang w:val="sv-SE"/>
        </w:rPr>
        <w:t>Trường hợp không có thỏa thuận về thù lao dành cho tác giả (đồng tác giả) sáng chế, kiểu dáng công nghiệp, thiết kế bố trí thuộc phạm vi kết quả nghiên cứu hoặc tạo ra từ kết quả nghiên cứu, mức lợi nhuận sau thuế chia cho tác giả (đồng tác giả) kết quả nghiên cứu theo quy định tại Điều 43 Luật khoa học và công nghệ phải đáp ứng quy định về mức thù lao tối thiểu dành cho tác giả (đồng tác giả) sáng chế, kiểu dáng công nghiệp, thiết kế bố trí theo quy định tại Khoản 2 Điều 135 Luật sở hữu trí tuệ:</w:t>
      </w:r>
    </w:p>
    <w:p w:rsidR="0008051E" w:rsidRPr="009C2E05" w:rsidRDefault="0008051E" w:rsidP="0008051E">
      <w:pPr>
        <w:pStyle w:val="FootnoteText"/>
        <w:jc w:val="both"/>
        <w:rPr>
          <w:lang w:val="sv-SE"/>
        </w:rPr>
      </w:pPr>
      <w:r w:rsidRPr="009C2E05">
        <w:rPr>
          <w:lang w:val="sv-SE"/>
        </w:rPr>
        <w:t xml:space="preserve">- 10% số tiền làm lợi mà chủ sở hữu thu được do sử dụng sáng chế, kiểu dáng công nghiệp, thiết kế bố trí; hoặc </w:t>
      </w:r>
    </w:p>
    <w:p w:rsidR="0008051E" w:rsidRPr="009C2E05" w:rsidRDefault="0008051E" w:rsidP="0008051E">
      <w:pPr>
        <w:pStyle w:val="FootnoteText"/>
        <w:jc w:val="both"/>
      </w:pPr>
      <w:r w:rsidRPr="009C2E05">
        <w:rPr>
          <w:lang w:val="sv-SE"/>
        </w:rPr>
        <w:t>- 15% tổng số tiền mà chủ sở hữu nhận được trong mỗi lần nhận tiền thanh toán do chuyển giao quyền sử dụng sáng chế, kiểu dáng công nghiệp, thiết kế bố trí.</w:t>
      </w:r>
    </w:p>
  </w:footnote>
  <w:footnote w:id="5">
    <w:p w:rsidR="0008051E" w:rsidRPr="009C2E05" w:rsidRDefault="0008051E" w:rsidP="0008051E">
      <w:pPr>
        <w:pStyle w:val="FootnoteText"/>
        <w:jc w:val="both"/>
      </w:pPr>
      <w:r w:rsidRPr="009C2E05">
        <w:rPr>
          <w:rStyle w:val="FootnoteReference"/>
        </w:rPr>
        <w:footnoteRef/>
      </w:r>
      <w:r w:rsidRPr="009C2E05">
        <w:rPr>
          <w:lang w:val="sv-SE"/>
        </w:rPr>
        <w:t>Tối đa là 10%.</w:t>
      </w:r>
    </w:p>
  </w:footnote>
  <w:footnote w:id="6">
    <w:p w:rsidR="0008051E" w:rsidRPr="009C2E05" w:rsidRDefault="0008051E" w:rsidP="0008051E">
      <w:pPr>
        <w:pStyle w:val="FootnoteText"/>
        <w:jc w:val="both"/>
      </w:pPr>
      <w:r w:rsidRPr="009C2E05">
        <w:rPr>
          <w:rStyle w:val="FootnoteReference"/>
        </w:rPr>
        <w:footnoteRef/>
      </w:r>
      <w:r w:rsidRPr="009C2E05">
        <w:rPr>
          <w:lang w:val="sv-SE"/>
        </w:rPr>
        <w:t>Tối đa là 10%.</w:t>
      </w:r>
    </w:p>
  </w:footnote>
  <w:footnote w:id="7">
    <w:p w:rsidR="0008051E" w:rsidRPr="009C2E05" w:rsidRDefault="0008051E" w:rsidP="0008051E">
      <w:pPr>
        <w:pStyle w:val="FootnoteText"/>
        <w:jc w:val="both"/>
      </w:pPr>
      <w:r w:rsidRPr="009C2E05">
        <w:rPr>
          <w:rStyle w:val="FootnoteReference"/>
        </w:rPr>
        <w:footnoteRef/>
      </w:r>
      <w:r w:rsidRPr="009C2E05">
        <w:rPr>
          <w:lang w:val="sv-SE"/>
        </w:rPr>
        <w:t>Tối đa là 10%. Đại diện chủ sở hữu nhà nước xem xét không thu khoản này đối với trường hợp tổ chức được giao quyền sử dụng kết quả nghiên cứu để đầu tư nghiên cứu khoa học và phát triển công nghệ, ươm tạo công nghệ, ươm tạo doanh nghiệp khoa học và công nghệ; thành lập, góp vốn thành lập doanh nghiệp, tổ chức khoa học và công nghệ; ứng dụng trong sản xuất, kinh doanh; cung cấp dịch vụ công phục vụ lợi ích cộng đồng, an sinh xã hội.</w:t>
      </w:r>
    </w:p>
  </w:footnote>
  <w:footnote w:id="8">
    <w:p w:rsidR="0008051E" w:rsidRPr="009C2E05" w:rsidRDefault="0008051E" w:rsidP="0008051E">
      <w:pPr>
        <w:pStyle w:val="FootnoteText"/>
        <w:jc w:val="both"/>
      </w:pPr>
      <w:r w:rsidRPr="009C2E05">
        <w:rPr>
          <w:rStyle w:val="FootnoteReference"/>
        </w:rPr>
        <w:footnoteRef/>
      </w:r>
      <w:r w:rsidRPr="009C2E05">
        <w:rPr>
          <w:lang w:val="sv-SE"/>
        </w:rPr>
        <w:t>Ghi tên tổ chức đề nghị giao quyền.</w:t>
      </w:r>
    </w:p>
  </w:footnote>
  <w:footnote w:id="9">
    <w:p w:rsidR="0008051E" w:rsidRPr="009C2E05" w:rsidRDefault="0008051E" w:rsidP="0008051E">
      <w:pPr>
        <w:pStyle w:val="FootnoteText"/>
        <w:jc w:val="both"/>
        <w:rPr>
          <w:lang w:val="sv-SE"/>
        </w:rPr>
      </w:pPr>
      <w:r w:rsidRPr="009C2E05">
        <w:rPr>
          <w:vertAlign w:val="superscript"/>
          <w:lang w:val="sv-SE"/>
        </w:rPr>
        <w:footnoteRef/>
      </w:r>
      <w:r w:rsidRPr="009C2E05">
        <w:rPr>
          <w:lang w:val="sv-SE"/>
        </w:rPr>
        <w:t>Thủ tục nộp khoản thu cho đại diện chủ sở hữu nhà nước thực hiện theo hướng dẫn của Bộ Tài chính và Bộ Khoa học và Công nghệ về quản lý, xử lý tài sản được hình thành trong quá trình thực hiện các nhiệm vụ khoa học và công nghệ sử dụng ngân sách nhà nước.</w:t>
      </w:r>
    </w:p>
    <w:p w:rsidR="0008051E" w:rsidRPr="009C2E05" w:rsidRDefault="0008051E" w:rsidP="0008051E">
      <w:pPr>
        <w:pStyle w:val="FootnoteText"/>
        <w:jc w:val="both"/>
      </w:pPr>
    </w:p>
  </w:footnote>
  <w:footnote w:id="10">
    <w:p w:rsidR="0008051E" w:rsidRPr="009C2E05" w:rsidRDefault="0008051E" w:rsidP="0008051E">
      <w:pPr>
        <w:pStyle w:val="Default"/>
        <w:keepNext/>
        <w:contextualSpacing/>
        <w:jc w:val="both"/>
        <w:rPr>
          <w:color w:val="auto"/>
          <w:sz w:val="20"/>
          <w:szCs w:val="20"/>
        </w:rPr>
      </w:pPr>
      <w:r w:rsidRPr="009C2E05">
        <w:rPr>
          <w:rStyle w:val="FootnoteReference"/>
          <w:color w:val="auto"/>
          <w:sz w:val="20"/>
          <w:szCs w:val="20"/>
        </w:rPr>
        <w:footnoteRef/>
      </w:r>
      <w:r w:rsidRPr="009C2E05">
        <w:rPr>
          <w:color w:val="auto"/>
          <w:sz w:val="20"/>
          <w:szCs w:val="20"/>
        </w:rPr>
        <w:t xml:space="preserve"> Ghi những quyền và nghĩa vụ khác (nếu có). Ví dụ: Quyền và nghĩa vụ liên quan đến xác lập, duy trì, chuyển giao, bảo vệ quyền sở hữu trí tuệ và các chi phí có liên quan được thực hiện trước và sau khi được giao quyền đối với kết quả nghiên cứu.</w:t>
      </w:r>
    </w:p>
  </w:footnote>
  <w:footnote w:id="11">
    <w:p w:rsidR="0008051E" w:rsidRPr="009C2E05" w:rsidRDefault="0008051E" w:rsidP="0008051E">
      <w:pPr>
        <w:pStyle w:val="FootnoteText"/>
        <w:contextualSpacing/>
        <w:jc w:val="both"/>
      </w:pPr>
      <w:r w:rsidRPr="009C2E05">
        <w:rPr>
          <w:rStyle w:val="FootnoteReference"/>
        </w:rPr>
        <w:footnoteRef/>
      </w:r>
      <w:r w:rsidRPr="009C2E05">
        <w:t xml:space="preserve"> Ghi những quyền và nghĩa vụ khác (nếu có).</w:t>
      </w:r>
    </w:p>
  </w:footnote>
  <w:footnote w:id="12">
    <w:p w:rsidR="0008051E" w:rsidRPr="009C2E05" w:rsidRDefault="0008051E" w:rsidP="0008051E">
      <w:pPr>
        <w:pStyle w:val="FootnoteText"/>
        <w:jc w:val="both"/>
        <w:rPr>
          <w:spacing w:val="-4"/>
        </w:rPr>
      </w:pPr>
      <w:r w:rsidRPr="009C2E05">
        <w:rPr>
          <w:rStyle w:val="FootnoteReference"/>
          <w:spacing w:val="-4"/>
        </w:rPr>
        <w:footnoteRef/>
      </w:r>
      <w:r w:rsidRPr="009C2E05">
        <w:rPr>
          <w:spacing w:val="-4"/>
        </w:rPr>
        <w:t xml:space="preserve"> Ví dụ: trách nhiệm bồi thường thiệt hại của bên vi phạm đối với bên còn lại và bên thứ ba; trường hợp miễn trách nhiệm đối với bên gây thiệt hại hoặc không thể thực hiện nghĩa vụ theo thỏa thuận do nguyên nhân khách quan.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84EA9"/>
    <w:multiLevelType w:val="hybridMultilevel"/>
    <w:tmpl w:val="88E096B2"/>
    <w:lvl w:ilvl="0" w:tplc="F4F05B5E">
      <w:start w:val="1"/>
      <w:numFmt w:val="decimal"/>
      <w:suff w:val="space"/>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
    <w:nsid w:val="18094373"/>
    <w:multiLevelType w:val="hybridMultilevel"/>
    <w:tmpl w:val="91642936"/>
    <w:lvl w:ilvl="0" w:tplc="0EC6FD4A">
      <w:start w:val="1"/>
      <w:numFmt w:val="decimal"/>
      <w:suff w:val="space"/>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nsid w:val="44A707BB"/>
    <w:multiLevelType w:val="hybridMultilevel"/>
    <w:tmpl w:val="B068F876"/>
    <w:lvl w:ilvl="0" w:tplc="046C09F8">
      <w:start w:val="1"/>
      <w:numFmt w:val="lowerLetter"/>
      <w:suff w:val="space"/>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57D24941"/>
    <w:multiLevelType w:val="hybridMultilevel"/>
    <w:tmpl w:val="FE3C1194"/>
    <w:lvl w:ilvl="0" w:tplc="29448126">
      <w:start w:val="1"/>
      <w:numFmt w:val="decimal"/>
      <w:suff w:val="space"/>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
    <w:nsid w:val="5F063B10"/>
    <w:multiLevelType w:val="hybridMultilevel"/>
    <w:tmpl w:val="25266972"/>
    <w:lvl w:ilvl="0" w:tplc="1DC222D2">
      <w:start w:val="3"/>
      <w:numFmt w:val="bullet"/>
      <w:suff w:val="space"/>
      <w:lvlText w:val="-"/>
      <w:lvlJc w:val="left"/>
      <w:pPr>
        <w:ind w:left="1440" w:hanging="360"/>
      </w:pPr>
      <w:rPr>
        <w:rFonts w:ascii="Times New Roman" w:eastAsia="MS Mincho" w:hAnsi="Times New Roman"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51E"/>
    <w:rsid w:val="0008051E"/>
    <w:rsid w:val="00CC5ED9"/>
    <w:rsid w:val="00D243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51E"/>
    <w:rPr>
      <w:rFonts w:ascii="Arial" w:eastAsia="Arial" w:hAnsi="Arial"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8051E"/>
    <w:pPr>
      <w:spacing w:after="0" w:line="240" w:lineRule="auto"/>
    </w:pPr>
    <w:rPr>
      <w:rFonts w:ascii="Times New Roman" w:eastAsia="Calibri" w:hAnsi="Times New Roman"/>
      <w:sz w:val="20"/>
      <w:szCs w:val="20"/>
      <w:lang w:val="x-none" w:eastAsia="x-none"/>
    </w:rPr>
  </w:style>
  <w:style w:type="character" w:customStyle="1" w:styleId="FootnoteTextChar">
    <w:name w:val="Footnote Text Char"/>
    <w:basedOn w:val="DefaultParagraphFont"/>
    <w:link w:val="FootnoteText"/>
    <w:uiPriority w:val="99"/>
    <w:rsid w:val="0008051E"/>
    <w:rPr>
      <w:rFonts w:eastAsia="Calibri" w:cs="Times New Roman"/>
      <w:sz w:val="20"/>
      <w:szCs w:val="20"/>
      <w:lang w:val="x-none" w:eastAsia="x-none"/>
    </w:rPr>
  </w:style>
  <w:style w:type="character" w:styleId="FootnoteReference">
    <w:name w:val="footnote reference"/>
    <w:uiPriority w:val="99"/>
    <w:unhideWhenUsed/>
    <w:rsid w:val="0008051E"/>
    <w:rPr>
      <w:vertAlign w:val="superscript"/>
    </w:rPr>
  </w:style>
  <w:style w:type="paragraph" w:customStyle="1" w:styleId="Default">
    <w:name w:val="Default"/>
    <w:rsid w:val="0008051E"/>
    <w:pPr>
      <w:autoSpaceDE w:val="0"/>
      <w:autoSpaceDN w:val="0"/>
      <w:adjustRightInd w:val="0"/>
      <w:spacing w:after="0" w:line="240" w:lineRule="auto"/>
    </w:pPr>
    <w:rPr>
      <w:rFonts w:eastAsia="MS Mincho"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51E"/>
    <w:rPr>
      <w:rFonts w:ascii="Arial" w:eastAsia="Arial" w:hAnsi="Arial"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8051E"/>
    <w:pPr>
      <w:spacing w:after="0" w:line="240" w:lineRule="auto"/>
    </w:pPr>
    <w:rPr>
      <w:rFonts w:ascii="Times New Roman" w:eastAsia="Calibri" w:hAnsi="Times New Roman"/>
      <w:sz w:val="20"/>
      <w:szCs w:val="20"/>
      <w:lang w:val="x-none" w:eastAsia="x-none"/>
    </w:rPr>
  </w:style>
  <w:style w:type="character" w:customStyle="1" w:styleId="FootnoteTextChar">
    <w:name w:val="Footnote Text Char"/>
    <w:basedOn w:val="DefaultParagraphFont"/>
    <w:link w:val="FootnoteText"/>
    <w:uiPriority w:val="99"/>
    <w:rsid w:val="0008051E"/>
    <w:rPr>
      <w:rFonts w:eastAsia="Calibri" w:cs="Times New Roman"/>
      <w:sz w:val="20"/>
      <w:szCs w:val="20"/>
      <w:lang w:val="x-none" w:eastAsia="x-none"/>
    </w:rPr>
  </w:style>
  <w:style w:type="character" w:styleId="FootnoteReference">
    <w:name w:val="footnote reference"/>
    <w:uiPriority w:val="99"/>
    <w:unhideWhenUsed/>
    <w:rsid w:val="0008051E"/>
    <w:rPr>
      <w:vertAlign w:val="superscript"/>
    </w:rPr>
  </w:style>
  <w:style w:type="paragraph" w:customStyle="1" w:styleId="Default">
    <w:name w:val="Default"/>
    <w:rsid w:val="0008051E"/>
    <w:pPr>
      <w:autoSpaceDE w:val="0"/>
      <w:autoSpaceDN w:val="0"/>
      <w:adjustRightInd w:val="0"/>
      <w:spacing w:after="0" w:line="240" w:lineRule="auto"/>
    </w:pPr>
    <w:rPr>
      <w:rFonts w:eastAsia="MS Mincho"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1464</Words>
  <Characters>8351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2020-04-13T09:22:00Z</dcterms:created>
  <dcterms:modified xsi:type="dcterms:W3CDTF">2020-04-13T09:22:00Z</dcterms:modified>
</cp:coreProperties>
</file>