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01" w:rsidRPr="000E6BF4" w:rsidRDefault="00331C01" w:rsidP="00331C01">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sv-SE"/>
        </w:rPr>
        <w:t>Mẫu A.I.11.g</w:t>
      </w:r>
    </w:p>
    <w:p w:rsidR="00331C01" w:rsidRPr="000E6BF4" w:rsidRDefault="00331C01" w:rsidP="00331C01">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331C01" w:rsidRPr="000E6BF4" w:rsidRDefault="00331C01" w:rsidP="00331C01">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sử dụng quyền sử dụng đất, tài sản gắn liền với đất thuộc dự án đầu tư để hợp tác kinh doanh</w:t>
      </w:r>
      <w:r>
        <w:rPr>
          <w:rFonts w:ascii="Times New Roman" w:hAnsi="Times New Roman"/>
          <w:i/>
          <w:sz w:val="26"/>
          <w:szCs w:val="26"/>
          <w:lang w:val="pt-BR"/>
        </w:rPr>
        <w:t>)</w:t>
      </w:r>
      <w:r w:rsidRPr="000E6BF4">
        <w:rPr>
          <w:rFonts w:ascii="Times New Roman" w:hAnsi="Times New Roman"/>
          <w:i/>
          <w:sz w:val="26"/>
          <w:szCs w:val="26"/>
          <w:lang w:val="pt-BR"/>
        </w:rPr>
        <w:br/>
        <w:t>(Điều 53 Nghị định số 31/2021/NĐ-CP)</w:t>
      </w:r>
    </w:p>
    <w:p w:rsidR="00331C01" w:rsidRPr="000E6BF4" w:rsidRDefault="00331C01" w:rsidP="00331C01">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noProof/>
          <w:sz w:val="26"/>
          <w:szCs w:val="26"/>
        </w:rPr>
        <w:pict>
          <v:line id="Straight Connector 260" o:spid="_x0000_s1026" style="position:absolute;left:0;text-align:left;z-index:251660288;visibility:visible;mso-position-horizontal-relative:margin"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" strokecolor="black [3040]">
            <w10:wrap anchorx="margin"/>
          </v:line>
        </w:pict>
      </w:r>
    </w:p>
    <w:p w:rsidR="00331C01" w:rsidRPr="000E6BF4" w:rsidRDefault="00331C01" w:rsidP="00331C01">
      <w:pPr>
        <w:tabs>
          <w:tab w:val="left" w:leader="dot" w:pos="9072"/>
        </w:tabs>
        <w:spacing w:before="80" w:after="80" w:line="21" w:lineRule="atLeast"/>
        <w:jc w:val="center"/>
        <w:rPr>
          <w:rFonts w:ascii="Times New Roman" w:hAnsi="Times New Roman"/>
          <w:sz w:val="26"/>
          <w:szCs w:val="26"/>
          <w:lang w:val="sv-SE"/>
        </w:rPr>
      </w:pPr>
      <w:r w:rsidRPr="0080245E">
        <w:rPr>
          <w:rFonts w:ascii="Times New Roman" w:hAnsi="Times New Roman"/>
          <w:b/>
          <w:noProof/>
          <w:sz w:val="26"/>
          <w:szCs w:val="26"/>
        </w:rPr>
        <w:pict>
          <v:line id="Straight Connector 261" o:spid="_x0000_s1027" style="position:absolute;left:0;text-align:left;z-index:251661312;visibility:visible;mso-width-relative:margin;mso-height-relative:margin" from="173.55pt,34.1pt" to="308.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" strokecolor="black [3040]"/>
        </w:pic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331C01" w:rsidRPr="000E6BF4" w:rsidRDefault="00331C01" w:rsidP="00331C01">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p>
    <w:p w:rsidR="00331C01" w:rsidRPr="000E6BF4" w:rsidRDefault="00331C01" w:rsidP="00331C01">
      <w:pPr>
        <w:tabs>
          <w:tab w:val="left" w:leader="dot" w:pos="9072"/>
        </w:tabs>
        <w:spacing w:before="80" w:after="80" w:line="21" w:lineRule="atLeast"/>
        <w:jc w:val="center"/>
        <w:outlineLvl w:val="0"/>
        <w:rPr>
          <w:rFonts w:ascii="Times New Roman" w:hAnsi="Times New Roman"/>
          <w:i/>
          <w:sz w:val="26"/>
          <w:szCs w:val="26"/>
          <w:lang w:val="sv-SE"/>
        </w:rPr>
      </w:pPr>
      <w:r w:rsidRPr="000E6BF4">
        <w:rPr>
          <w:rFonts w:ascii="Times New Roman" w:hAnsi="Times New Roman"/>
          <w:i/>
          <w:sz w:val="26"/>
          <w:szCs w:val="26"/>
          <w:lang w:val="sv-SE"/>
        </w:rPr>
        <w:t>(Trường hợp sử dụng quyền sử dụng đất, tài sản gắn liền với đất thuộc dự án đầu tư để hợp tác kinh doanh)</w:t>
      </w:r>
    </w:p>
    <w:p w:rsidR="00331C01" w:rsidRPr="000E6BF4" w:rsidRDefault="00331C01" w:rsidP="00331C01">
      <w:pPr>
        <w:tabs>
          <w:tab w:val="left" w:leader="dot" w:pos="9072"/>
        </w:tabs>
        <w:spacing w:before="80" w:after="80" w:line="21" w:lineRule="atLeast"/>
        <w:jc w:val="center"/>
        <w:outlineLvl w:val="0"/>
        <w:rPr>
          <w:rFonts w:ascii="Times New Roman" w:hAnsi="Times New Roman"/>
          <w:b/>
          <w:sz w:val="26"/>
          <w:szCs w:val="26"/>
          <w:lang w:val="sv-SE"/>
        </w:rPr>
      </w:pPr>
    </w:p>
    <w:p w:rsidR="00331C01" w:rsidRPr="000E6BF4" w:rsidRDefault="00331C01" w:rsidP="00331C01">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Nhà đầu tư …. </w:t>
      </w:r>
      <w:r w:rsidRPr="000E6BF4">
        <w:rPr>
          <w:rFonts w:ascii="Times New Roman" w:hAnsi="Times New Roman"/>
          <w:i/>
          <w:sz w:val="26"/>
          <w:szCs w:val="26"/>
          <w:lang w:val="sv-SE"/>
        </w:rPr>
        <w:t xml:space="preserve">(tên nhà đầu tư) </w:t>
      </w:r>
      <w:r w:rsidRPr="000E6BF4">
        <w:rPr>
          <w:rFonts w:ascii="Times New Roman" w:hAnsi="Times New Roman"/>
          <w:sz w:val="26"/>
          <w:szCs w:val="26"/>
          <w:lang w:val="sv-SE"/>
        </w:rPr>
        <w:t>đề nghị điều chỉnh dự án đầu tư trong trường hợp sử dụng quyền sử dụng đất, tài sản gắn liền với đất thuộc dự án đầu tư để hợp tác kinh doanh với các nội dung như sau:</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TÊN NHÀ ĐẦU TƯ</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Nhà đầu tư sử dụng quyền sử dụng đất, tài sản gắn liền với đất thuộc dự án đầu tư để hợp tác kinh doanh</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a. Đối với nhà đầu tư là cá nhân:</w:t>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331C01" w:rsidRPr="000E6BF4" w:rsidRDefault="00331C01" w:rsidP="00331C01">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 Quốc tịch: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31C01" w:rsidRPr="000E6BF4" w:rsidRDefault="00331C01" w:rsidP="00331C01">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b. Đối với nhà đầu tư là tổ chức:</w:t>
      </w:r>
    </w:p>
    <w:p w:rsidR="00331C01" w:rsidRPr="00EC673E" w:rsidRDefault="00331C01" w:rsidP="00331C01">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331C01" w:rsidRPr="00EC673E" w:rsidRDefault="00331C01" w:rsidP="00331C01">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3"/>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331C01" w:rsidRPr="000E6BF4" w:rsidRDefault="00331C01" w:rsidP="00331C01">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31C01" w:rsidRPr="000E6BF4" w:rsidRDefault="00331C01" w:rsidP="00331C01">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trụ sở: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ab/>
      </w:r>
    </w:p>
    <w:p w:rsidR="00331C01" w:rsidRPr="000E6BF4" w:rsidRDefault="00331C01" w:rsidP="00331C01">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rsidR="00331C01" w:rsidRPr="000E6BF4" w:rsidRDefault="00331C01" w:rsidP="00331C01">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r w:rsidRPr="000E6BF4">
        <w:rPr>
          <w:rFonts w:ascii="Times New Roman" w:hAnsi="Times New Roman"/>
          <w:sz w:val="26"/>
          <w:szCs w:val="26"/>
          <w:lang w:val="sv-SE"/>
        </w:rPr>
        <w:tab/>
      </w:r>
    </w:p>
    <w:p w:rsidR="00331C01" w:rsidRPr="000E6BF4" w:rsidRDefault="00331C01" w:rsidP="00331C01">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 Quốc tịch: </w:t>
      </w:r>
      <w:r w:rsidRPr="000E6BF4">
        <w:rPr>
          <w:rFonts w:ascii="Times New Roman" w:hAnsi="Times New Roman"/>
          <w:sz w:val="26"/>
          <w:szCs w:val="26"/>
          <w:lang w:val="sv-SE"/>
        </w:rPr>
        <w:tab/>
        <w:t>.......................</w:t>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2. Nhà đầu tư nhận hợp tác kinh doanh</w:t>
      </w:r>
      <w:r w:rsidRPr="000E6BF4">
        <w:rPr>
          <w:rFonts w:ascii="Times New Roman" w:hAnsi="Times New Roman"/>
          <w:sz w:val="26"/>
          <w:szCs w:val="26"/>
          <w:lang w:val="sv-SE"/>
        </w:rPr>
        <w:t>:thông tin kê khai tương tự như nội dung đối với nhà đầu tư tại mục 1</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 NỘI DUNG DỰ ÁN ĐẦU TƯ CÓ QUYỀN SỬ DỤNG ĐẤT, TÀI SẢN GẮN LIỀN VỚI ĐẤT ĐƯỢC SỬ DỤNG ĐỂ HỢP TÁC KINH DOANH</w:t>
      </w:r>
    </w:p>
    <w:p w:rsidR="00331C01" w:rsidRPr="000E6BF4" w:rsidRDefault="00331C01" w:rsidP="00331C01">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 xml:space="preserve">1.Các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tbl>
      <w:tblPr>
        <w:tblW w:w="0" w:type="auto"/>
        <w:tblInd w:w="108" w:type="dxa"/>
        <w:tblCellMar>
          <w:left w:w="10" w:type="dxa"/>
          <w:right w:w="10" w:type="dxa"/>
        </w:tblCellMar>
        <w:tblLook w:val="04A0"/>
      </w:tblPr>
      <w:tblGrid>
        <w:gridCol w:w="800"/>
        <w:gridCol w:w="1188"/>
        <w:gridCol w:w="1520"/>
        <w:gridCol w:w="1669"/>
        <w:gridCol w:w="1531"/>
        <w:gridCol w:w="2760"/>
      </w:tblGrid>
      <w:tr w:rsidR="00331C01" w:rsidRPr="00054939" w:rsidTr="0036388E">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rsidR="00331C01" w:rsidRPr="000E6BF4" w:rsidRDefault="00331C01" w:rsidP="0036388E">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331C01" w:rsidRPr="00054939" w:rsidTr="0036388E">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r>
      <w:tr w:rsidR="00331C01" w:rsidRPr="00054939" w:rsidTr="0036388E">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ind w:firstLine="567"/>
              <w:contextualSpacing/>
              <w:jc w:val="both"/>
              <w:rPr>
                <w:rFonts w:ascii="Times New Roman" w:hAnsi="Times New Roman"/>
                <w:sz w:val="26"/>
                <w:szCs w:val="26"/>
              </w:rPr>
            </w:pPr>
          </w:p>
        </w:tc>
      </w:tr>
    </w:tbl>
    <w:p w:rsidR="00331C01" w:rsidRPr="000E6BF4" w:rsidRDefault="00331C01" w:rsidP="00331C01">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spacing w:val="-2"/>
          <w:sz w:val="26"/>
          <w:szCs w:val="26"/>
          <w:lang w:val="sv-SE"/>
        </w:rPr>
        <w:t xml:space="preserve"> 2.Nội dung dự án đã quy định tại các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w:t>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Mục tiêu:</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Tổng vốn đầu tư </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Quy mô dự án: </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lang w:val="vi-VN"/>
        </w:rPr>
        <w:t xml:space="preserve">- Địa điểm: </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Tiến độ:</w:t>
      </w:r>
      <w:r w:rsidRPr="000E6BF4">
        <w:rPr>
          <w:rFonts w:ascii="Times New Roman" w:hAnsi="Times New Roman"/>
          <w:color w:val="000000"/>
          <w:sz w:val="26"/>
          <w:szCs w:val="26"/>
        </w:rPr>
        <w:tab/>
      </w:r>
    </w:p>
    <w:p w:rsidR="00331C01" w:rsidRPr="000E6BF4" w:rsidRDefault="00331C01" w:rsidP="00331C01">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lang w:val="vi-VN"/>
        </w:rPr>
        <w:t xml:space="preserve">- Thời hạn dự án: </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color w:val="000000"/>
          <w:sz w:val="26"/>
          <w:szCs w:val="26"/>
          <w:lang w:val="vi-VN"/>
        </w:rPr>
        <w:t xml:space="preserve">- Tóm tắt tình hình triển khai dự án: </w:t>
      </w:r>
      <w:r w:rsidRPr="000E6BF4">
        <w:rPr>
          <w:rFonts w:ascii="Times New Roman" w:hAnsi="Times New Roman"/>
          <w:color w:val="000000"/>
          <w:sz w:val="26"/>
          <w:szCs w:val="26"/>
          <w:lang w:val="vi-VN"/>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3.Giải trình việc đáp ứng các điều kiện sử dụng quyền sử dụng đất, tài sản gắn liền với đất thuộc dự án đầu tư để hợp tác kinh doanh quy định tại khoản 2 Điều 52 Nghị định số 31/2021/NĐ-CP.</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lastRenderedPageBreak/>
        <w:t>III. THÔNG TIN VỀ QUYỀN SỬ DỤNG ĐẤT, TÀI SẢN GẮN LIỀN VỚI ĐẤT THUỘC DỰ ÁN ĐẦU TƯ CỦA NHÀ ĐẦU TƯ</w:t>
      </w:r>
    </w:p>
    <w:p w:rsidR="00331C01" w:rsidRPr="000E6BF4" w:rsidRDefault="00331C01" w:rsidP="00331C01">
      <w:pPr>
        <w:tabs>
          <w:tab w:val="left" w:leader="dot" w:pos="9072"/>
        </w:tabs>
        <w:spacing w:before="80" w:after="80" w:line="21" w:lineRule="atLeast"/>
        <w:ind w:firstLine="567"/>
        <w:jc w:val="both"/>
        <w:rPr>
          <w:rFonts w:ascii="Times New Roman" w:hAnsi="Times New Roman"/>
          <w:spacing w:val="-8"/>
          <w:sz w:val="26"/>
          <w:szCs w:val="26"/>
          <w:lang w:val="sv-SE"/>
        </w:rPr>
      </w:pPr>
      <w:r w:rsidRPr="000E6BF4">
        <w:rPr>
          <w:rFonts w:ascii="Times New Roman" w:hAnsi="Times New Roman"/>
          <w:spacing w:val="-8"/>
          <w:sz w:val="26"/>
          <w:szCs w:val="26"/>
          <w:lang w:val="sv-SE"/>
        </w:rPr>
        <w:t>1. Tài liệu về tư cách pháp lý:…(Giấy chứng nhận quyền sử dụng đất/Hợp đồng thuê đất…)</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Mã số:….. do….. (tên cơ quan cấp) ngày….tháng…năm….</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Diện tích sử dụng đất:</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Mục đích sử dụng đất:</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5. Căn cứ xác lập quyền sử dụng đất:….. (được Nhà nước giao; thuê đất của Nhà nước trả tiền một lần/hàng năm; nhận chuyển nhượng;...).  </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6. Thông tin về tài sản trên đất:</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7. Các thông tin khác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IV. NỘI DUNG HỢP TÁC KINH DOANH</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1. Tên, địa chỉ, người đại diện có thẩm quyền của các bên tham gia hợp đồng:</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Địa điểm thực hiện dự án đầu tư:</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3. Mục tiêu và phạm vi hoạt động đầu tư kinh doanh:</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4. Đóng góp của các bên tham gia hợp đồng và phân chia kết quả đầu tư kinh doanh giữa các bên:</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5. Tiến độ và thời hạn thực hiện hợp đồng:</w:t>
      </w:r>
      <w:r w:rsidRPr="000E6BF4">
        <w:rPr>
          <w:rFonts w:ascii="Times New Roman" w:hAnsi="Times New Roman"/>
          <w:sz w:val="26"/>
          <w:szCs w:val="26"/>
          <w:lang w:val="sv-SE"/>
        </w:rPr>
        <w:tab/>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sz w:val="26"/>
          <w:szCs w:val="26"/>
          <w:lang w:val="sv-SE"/>
        </w:rPr>
        <w:t>Nhà đầu tư kê khai theo mẫu hướng dẫn tại A.I.11.h Phụ lục này</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CÁC NHÀ ĐẦU TƯ CAM KẾT:</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rsidR="00331C01" w:rsidRPr="000E6BF4" w:rsidRDefault="00331C01" w:rsidP="00331C01">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khoản 3 Điều 53 Nghị định số 31/2021/NĐ-CP. </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sv-SE"/>
        </w:rPr>
        <w:t>2. Các tài liệu khác có liên quan.</w:t>
      </w:r>
    </w:p>
    <w:p w:rsidR="00331C01" w:rsidRPr="000E6BF4" w:rsidRDefault="00331C01" w:rsidP="00331C01">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tblPr>
      <w:tblGrid>
        <w:gridCol w:w="3903"/>
        <w:gridCol w:w="5673"/>
      </w:tblGrid>
      <w:tr w:rsidR="00331C01" w:rsidRPr="00054939" w:rsidTr="0036388E">
        <w:trPr>
          <w:trHeight w:val="1674"/>
        </w:trPr>
        <w:tc>
          <w:tcPr>
            <w:tcW w:w="3969" w:type="dxa"/>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jc w:val="center"/>
              <w:rPr>
                <w:rFonts w:ascii="Times New Roman" w:hAnsi="Times New Roman"/>
                <w:b/>
                <w:sz w:val="26"/>
                <w:szCs w:val="26"/>
                <w:lang w:val="pt-BR"/>
              </w:rPr>
            </w:pPr>
          </w:p>
          <w:p w:rsidR="00331C01" w:rsidRPr="000E6BF4" w:rsidRDefault="00331C01" w:rsidP="0036388E">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nhận hợp tác kinh doanh</w:t>
            </w:r>
          </w:p>
          <w:p w:rsidR="00331C01" w:rsidRPr="000E6BF4" w:rsidRDefault="00331C01" w:rsidP="0036388E">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c>
          <w:tcPr>
            <w:tcW w:w="5778" w:type="dxa"/>
            <w:shd w:val="clear" w:color="000000" w:fill="FFFFFF"/>
            <w:tcMar>
              <w:left w:w="108" w:type="dxa"/>
              <w:right w:w="108" w:type="dxa"/>
            </w:tcMar>
          </w:tcPr>
          <w:p w:rsidR="00331C01" w:rsidRPr="000E6BF4" w:rsidRDefault="00331C01" w:rsidP="0036388E">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331C01" w:rsidRPr="000E6BF4" w:rsidRDefault="00331C01" w:rsidP="0036388E">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Nhà đầu tư sử dụng quyền sử dụng đất, tài sản gắn liền với đất thuộc dự án đầu tư</w:t>
            </w:r>
          </w:p>
          <w:p w:rsidR="00331C01" w:rsidRPr="000E6BF4" w:rsidRDefault="00331C01" w:rsidP="0036388E">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rsidR="00771DD7" w:rsidRDefault="00771DD7"/>
    <w:sectPr w:rsidR="00771DD7" w:rsidSect="00771D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EFC" w:rsidRDefault="00117EFC" w:rsidP="00331C01">
      <w:pPr>
        <w:spacing w:after="0" w:line="240" w:lineRule="auto"/>
      </w:pPr>
      <w:r>
        <w:separator/>
      </w:r>
    </w:p>
  </w:endnote>
  <w:endnote w:type="continuationSeparator" w:id="1">
    <w:p w:rsidR="00117EFC" w:rsidRDefault="00117EFC" w:rsidP="00331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EFC" w:rsidRDefault="00117EFC" w:rsidP="00331C01">
      <w:pPr>
        <w:spacing w:after="0" w:line="240" w:lineRule="auto"/>
      </w:pPr>
      <w:r>
        <w:separator/>
      </w:r>
    </w:p>
  </w:footnote>
  <w:footnote w:type="continuationSeparator" w:id="1">
    <w:p w:rsidR="00117EFC" w:rsidRDefault="00117EFC" w:rsidP="00331C01">
      <w:pPr>
        <w:spacing w:after="0" w:line="240" w:lineRule="auto"/>
      </w:pPr>
      <w:r>
        <w:continuationSeparator/>
      </w:r>
    </w:p>
  </w:footnote>
  <w:footnote w:id="2">
    <w:p w:rsidR="00331C01" w:rsidRDefault="00331C01" w:rsidP="00331C01">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3">
    <w:p w:rsidR="00331C01" w:rsidRPr="00161B9A" w:rsidRDefault="00331C01" w:rsidP="00331C01">
      <w:pPr>
        <w:pStyle w:val="FootnoteText"/>
        <w:jc w:val="both"/>
        <w:rPr>
          <w:spacing w:val="-4"/>
        </w:rPr>
      </w:pPr>
      <w:r w:rsidRPr="00161B9A">
        <w:rPr>
          <w:rStyle w:val="FootnoteReference"/>
          <w:spacing w:val="-4"/>
        </w:rPr>
        <w:footnoteRef/>
      </w:r>
      <w:r w:rsidRPr="00161B9A">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31C01"/>
    <w:rsid w:val="0006224E"/>
    <w:rsid w:val="00117EFC"/>
    <w:rsid w:val="00331C01"/>
    <w:rsid w:val="00771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C0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331C01"/>
    <w:rPr>
      <w:vertAlign w:val="superscript"/>
    </w:rPr>
  </w:style>
  <w:style w:type="paragraph" w:styleId="FootnoteText">
    <w:name w:val="footnote text"/>
    <w:basedOn w:val="Normal"/>
    <w:link w:val="FootnoteTextChar"/>
    <w:uiPriority w:val="99"/>
    <w:unhideWhenUsed/>
    <w:rsid w:val="00331C0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331C0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DELL N4050</cp:lastModifiedBy>
  <cp:revision>1</cp:revision>
  <dcterms:created xsi:type="dcterms:W3CDTF">2021-07-14T08:29:00Z</dcterms:created>
  <dcterms:modified xsi:type="dcterms:W3CDTF">2021-07-14T08:29:00Z</dcterms:modified>
</cp:coreProperties>
</file>