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3B" w:rsidRPr="00977508" w:rsidRDefault="00296D3B" w:rsidP="00296D3B">
      <w:pPr>
        <w:widowControl w:val="0"/>
        <w:ind w:right="45"/>
        <w:jc w:val="center"/>
        <w:outlineLvl w:val="0"/>
        <w:rPr>
          <w:b/>
          <w:bCs/>
          <w:color w:val="000000" w:themeColor="text1"/>
          <w:sz w:val="26"/>
          <w:szCs w:val="26"/>
        </w:rPr>
      </w:pPr>
      <w:bookmarkStart w:id="0" w:name="_GoBack"/>
      <w:bookmarkEnd w:id="0"/>
      <w:r w:rsidRPr="00977508">
        <w:rPr>
          <w:b/>
          <w:bCs/>
          <w:color w:val="000000" w:themeColor="text1"/>
          <w:sz w:val="26"/>
          <w:szCs w:val="26"/>
        </w:rPr>
        <w:t>PHỤ LỤC</w:t>
      </w:r>
    </w:p>
    <w:p w:rsidR="00296D3B" w:rsidRPr="00977508" w:rsidRDefault="00296D3B" w:rsidP="00296D3B">
      <w:pPr>
        <w:widowControl w:val="0"/>
        <w:ind w:right="45"/>
        <w:jc w:val="center"/>
        <w:outlineLvl w:val="0"/>
        <w:rPr>
          <w:b/>
          <w:bCs/>
          <w:color w:val="000000" w:themeColor="text1"/>
          <w:sz w:val="26"/>
          <w:szCs w:val="26"/>
        </w:rPr>
      </w:pPr>
      <w:r w:rsidRPr="00977508">
        <w:rPr>
          <w:b/>
          <w:bCs/>
          <w:color w:val="000000" w:themeColor="text1"/>
          <w:sz w:val="26"/>
          <w:szCs w:val="26"/>
        </w:rPr>
        <w:t xml:space="preserve">THỦ TỤC HÀNH CHÍNH ĐƯỢC CHUẨN HÓA THUỘC PHẠM VI CHỨC NĂNG QUẢN LÝ CỦA SỞ Y TẾ </w:t>
      </w:r>
    </w:p>
    <w:p w:rsidR="00296D3B" w:rsidRPr="00977508" w:rsidRDefault="00296D3B" w:rsidP="00D9193D">
      <w:pPr>
        <w:widowControl w:val="0"/>
        <w:ind w:left="284" w:firstLine="283"/>
        <w:jc w:val="center"/>
        <w:outlineLvl w:val="0"/>
        <w:rPr>
          <w:i/>
          <w:color w:val="000000" w:themeColor="text1"/>
          <w:sz w:val="26"/>
          <w:szCs w:val="26"/>
        </w:rPr>
      </w:pPr>
      <w:r w:rsidRPr="00977508">
        <w:rPr>
          <w:i/>
          <w:color w:val="000000" w:themeColor="text1"/>
          <w:sz w:val="26"/>
          <w:szCs w:val="26"/>
        </w:rPr>
        <w:t xml:space="preserve">(Ban hành theo Quyết định số: </w:t>
      </w:r>
      <w:r w:rsidR="008449E2" w:rsidRPr="00977508">
        <w:rPr>
          <w:i/>
          <w:color w:val="000000" w:themeColor="text1"/>
          <w:sz w:val="26"/>
          <w:szCs w:val="26"/>
        </w:rPr>
        <w:t xml:space="preserve"> </w:t>
      </w:r>
      <w:r w:rsidR="004C01AF" w:rsidRPr="00977508">
        <w:rPr>
          <w:i/>
          <w:color w:val="000000" w:themeColor="text1"/>
          <w:sz w:val="26"/>
          <w:szCs w:val="26"/>
        </w:rPr>
        <w:t>1522</w:t>
      </w:r>
      <w:r w:rsidR="008449E2" w:rsidRPr="00977508">
        <w:rPr>
          <w:i/>
          <w:color w:val="000000" w:themeColor="text1"/>
          <w:sz w:val="26"/>
          <w:szCs w:val="26"/>
        </w:rPr>
        <w:t xml:space="preserve">   </w:t>
      </w:r>
      <w:r w:rsidRPr="00977508">
        <w:rPr>
          <w:i/>
          <w:color w:val="000000" w:themeColor="text1"/>
          <w:sz w:val="26"/>
          <w:szCs w:val="26"/>
        </w:rPr>
        <w:t xml:space="preserve">/QĐ-UBND  ngày </w:t>
      </w:r>
      <w:r w:rsidRPr="00977508">
        <w:rPr>
          <w:i/>
          <w:color w:val="000000" w:themeColor="text1"/>
          <w:sz w:val="26"/>
          <w:szCs w:val="26"/>
          <w:lang w:val="vi-VN"/>
        </w:rPr>
        <w:t xml:space="preserve"> </w:t>
      </w:r>
      <w:r w:rsidR="004C01AF" w:rsidRPr="00977508">
        <w:rPr>
          <w:i/>
          <w:color w:val="000000" w:themeColor="text1"/>
          <w:sz w:val="26"/>
          <w:szCs w:val="26"/>
        </w:rPr>
        <w:t>11</w:t>
      </w:r>
      <w:r w:rsidRPr="00977508">
        <w:rPr>
          <w:i/>
          <w:color w:val="000000" w:themeColor="text1"/>
          <w:sz w:val="26"/>
          <w:szCs w:val="26"/>
        </w:rPr>
        <w:t xml:space="preserve"> tháng  </w:t>
      </w:r>
      <w:r w:rsidR="008449E2" w:rsidRPr="00977508">
        <w:rPr>
          <w:i/>
          <w:color w:val="000000" w:themeColor="text1"/>
          <w:sz w:val="26"/>
          <w:szCs w:val="26"/>
        </w:rPr>
        <w:t xml:space="preserve">7 </w:t>
      </w:r>
      <w:r w:rsidRPr="00977508">
        <w:rPr>
          <w:i/>
          <w:color w:val="000000" w:themeColor="text1"/>
          <w:sz w:val="26"/>
          <w:szCs w:val="26"/>
        </w:rPr>
        <w:t xml:space="preserve"> năm 2018</w:t>
      </w:r>
      <w:r w:rsidR="008449E2" w:rsidRPr="00977508">
        <w:rPr>
          <w:i/>
          <w:color w:val="000000" w:themeColor="text1"/>
          <w:sz w:val="26"/>
          <w:szCs w:val="26"/>
        </w:rPr>
        <w:t xml:space="preserve"> </w:t>
      </w:r>
      <w:r w:rsidRPr="00977508">
        <w:rPr>
          <w:i/>
          <w:color w:val="000000" w:themeColor="text1"/>
          <w:sz w:val="26"/>
          <w:szCs w:val="26"/>
        </w:rPr>
        <w:t>của Chủ tịch Ủy ban nhân dân tỉnh Thừa Thiên Huế)</w:t>
      </w:r>
    </w:p>
    <w:p w:rsidR="00296D3B" w:rsidRPr="00977508" w:rsidRDefault="000C1B54" w:rsidP="00296D3B">
      <w:pPr>
        <w:widowControl w:val="0"/>
        <w:rPr>
          <w:b/>
          <w:color w:val="000000" w:themeColor="text1"/>
          <w:sz w:val="26"/>
          <w:szCs w:val="26"/>
        </w:rPr>
      </w:pPr>
      <w:r w:rsidRPr="00977508">
        <w:rPr>
          <w:b/>
          <w:noProof/>
          <w:color w:val="000000" w:themeColor="text1"/>
          <w:sz w:val="26"/>
          <w:szCs w:val="26"/>
          <w:lang w:val="vi-VN" w:eastAsia="vi-VN"/>
        </w:rPr>
        <w:pict>
          <v:shapetype id="_x0000_t32" coordsize="21600,21600" o:spt="32" o:oned="t" path="m,l21600,21600e" filled="f">
            <v:path arrowok="t" fillok="f" o:connecttype="none"/>
            <o:lock v:ext="edit" shapetype="t"/>
          </v:shapetype>
          <v:shape id="_x0000_s1026" type="#_x0000_t32" style="position:absolute;margin-left:184.25pt;margin-top:1.9pt;width:310.8pt;height:0;z-index:251660288" o:connectortype="straight"/>
        </w:pict>
      </w:r>
    </w:p>
    <w:p w:rsidR="00296D3B" w:rsidRPr="00977508" w:rsidRDefault="00296D3B" w:rsidP="00296D3B">
      <w:pPr>
        <w:widowControl w:val="0"/>
        <w:jc w:val="center"/>
        <w:rPr>
          <w:b/>
          <w:color w:val="000000" w:themeColor="text1"/>
          <w:sz w:val="26"/>
          <w:szCs w:val="26"/>
        </w:rPr>
      </w:pPr>
      <w:r w:rsidRPr="00977508">
        <w:rPr>
          <w:b/>
          <w:color w:val="000000" w:themeColor="text1"/>
          <w:sz w:val="26"/>
          <w:szCs w:val="26"/>
        </w:rPr>
        <w:t xml:space="preserve">PHẦN I. </w:t>
      </w:r>
      <w:r w:rsidRPr="00977508">
        <w:rPr>
          <w:b/>
          <w:bCs/>
          <w:color w:val="000000" w:themeColor="text1"/>
          <w:sz w:val="26"/>
          <w:szCs w:val="26"/>
        </w:rPr>
        <w:t xml:space="preserve">DANH MỤC </w:t>
      </w:r>
      <w:r w:rsidRPr="00977508">
        <w:rPr>
          <w:b/>
          <w:color w:val="000000" w:themeColor="text1"/>
          <w:sz w:val="26"/>
          <w:szCs w:val="26"/>
        </w:rPr>
        <w:t>THỦ TỤC HÀNH CHÍNH</w:t>
      </w:r>
    </w:p>
    <w:p w:rsidR="00296D3B" w:rsidRPr="00977508" w:rsidRDefault="00296D3B" w:rsidP="00296D3B">
      <w:pPr>
        <w:widowControl w:val="0"/>
        <w:rPr>
          <w:b/>
          <w:color w:val="000000" w:themeColor="text1"/>
          <w:sz w:val="26"/>
          <w:szCs w:val="26"/>
        </w:rPr>
      </w:pPr>
    </w:p>
    <w:tbl>
      <w:tblPr>
        <w:tblpPr w:leftFromText="180" w:rightFromText="180" w:vertAnchor="text" w:tblpX="750" w:tblpY="1"/>
        <w:tblOverlap w:val="never"/>
        <w:tblW w:w="14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51"/>
        <w:gridCol w:w="1561"/>
        <w:gridCol w:w="1559"/>
        <w:gridCol w:w="29"/>
        <w:gridCol w:w="2523"/>
        <w:gridCol w:w="2693"/>
      </w:tblGrid>
      <w:tr w:rsidR="00977508" w:rsidRPr="00977508" w:rsidTr="00D9193D">
        <w:tc>
          <w:tcPr>
            <w:tcW w:w="851" w:type="dxa"/>
            <w:vAlign w:val="center"/>
          </w:tcPr>
          <w:p w:rsidR="00296D3B" w:rsidRPr="00977508" w:rsidRDefault="00296D3B" w:rsidP="00D9193D">
            <w:pPr>
              <w:widowControl w:val="0"/>
              <w:spacing w:before="120" w:after="100" w:afterAutospacing="1"/>
              <w:jc w:val="center"/>
              <w:rPr>
                <w:b/>
                <w:color w:val="000000" w:themeColor="text1"/>
                <w:sz w:val="26"/>
                <w:szCs w:val="26"/>
              </w:rPr>
            </w:pPr>
            <w:r w:rsidRPr="00977508">
              <w:rPr>
                <w:b/>
                <w:color w:val="000000" w:themeColor="text1"/>
                <w:sz w:val="26"/>
                <w:szCs w:val="26"/>
              </w:rPr>
              <w:t>STT</w:t>
            </w:r>
          </w:p>
        </w:tc>
        <w:tc>
          <w:tcPr>
            <w:tcW w:w="4851" w:type="dxa"/>
            <w:vAlign w:val="center"/>
          </w:tcPr>
          <w:p w:rsidR="00296D3B" w:rsidRPr="00977508" w:rsidRDefault="00296D3B" w:rsidP="00D9193D">
            <w:pPr>
              <w:widowControl w:val="0"/>
              <w:spacing w:before="120" w:after="100" w:afterAutospacing="1"/>
              <w:jc w:val="center"/>
              <w:rPr>
                <w:b/>
                <w:color w:val="000000" w:themeColor="text1"/>
                <w:sz w:val="26"/>
                <w:szCs w:val="26"/>
              </w:rPr>
            </w:pPr>
            <w:r w:rsidRPr="00977508">
              <w:rPr>
                <w:b/>
                <w:color w:val="000000" w:themeColor="text1"/>
                <w:sz w:val="26"/>
                <w:szCs w:val="26"/>
              </w:rPr>
              <w:t>Tên TTHC</w:t>
            </w:r>
          </w:p>
        </w:tc>
        <w:tc>
          <w:tcPr>
            <w:tcW w:w="1561" w:type="dxa"/>
            <w:vAlign w:val="center"/>
          </w:tcPr>
          <w:p w:rsidR="00296D3B" w:rsidRPr="00977508" w:rsidRDefault="00296D3B" w:rsidP="00D9193D">
            <w:pPr>
              <w:widowControl w:val="0"/>
              <w:spacing w:before="120" w:after="100" w:afterAutospacing="1"/>
              <w:jc w:val="center"/>
              <w:rPr>
                <w:b/>
                <w:color w:val="000000" w:themeColor="text1"/>
                <w:sz w:val="26"/>
                <w:szCs w:val="26"/>
              </w:rPr>
            </w:pPr>
            <w:r w:rsidRPr="00977508">
              <w:rPr>
                <w:b/>
                <w:color w:val="000000" w:themeColor="text1"/>
                <w:sz w:val="26"/>
                <w:szCs w:val="26"/>
              </w:rPr>
              <w:t>Thời hạn giải quyết</w:t>
            </w:r>
          </w:p>
        </w:tc>
        <w:tc>
          <w:tcPr>
            <w:tcW w:w="1588" w:type="dxa"/>
            <w:gridSpan w:val="2"/>
            <w:vAlign w:val="center"/>
          </w:tcPr>
          <w:p w:rsidR="00296D3B" w:rsidRPr="00977508" w:rsidRDefault="00296D3B" w:rsidP="00D9193D">
            <w:pPr>
              <w:widowControl w:val="0"/>
              <w:spacing w:before="120" w:after="100" w:afterAutospacing="1"/>
              <w:jc w:val="center"/>
              <w:rPr>
                <w:b/>
                <w:color w:val="000000" w:themeColor="text1"/>
                <w:sz w:val="26"/>
                <w:szCs w:val="26"/>
              </w:rPr>
            </w:pPr>
            <w:r w:rsidRPr="00977508">
              <w:rPr>
                <w:b/>
                <w:color w:val="000000" w:themeColor="text1"/>
                <w:sz w:val="26"/>
                <w:szCs w:val="26"/>
              </w:rPr>
              <w:t>Địa điểm thực hiện</w:t>
            </w:r>
          </w:p>
        </w:tc>
        <w:tc>
          <w:tcPr>
            <w:tcW w:w="2523" w:type="dxa"/>
            <w:vAlign w:val="center"/>
          </w:tcPr>
          <w:p w:rsidR="00296D3B" w:rsidRPr="00977508" w:rsidRDefault="00296D3B" w:rsidP="00D9193D">
            <w:pPr>
              <w:widowControl w:val="0"/>
              <w:spacing w:before="120" w:after="100" w:afterAutospacing="1"/>
              <w:jc w:val="center"/>
              <w:rPr>
                <w:b/>
                <w:color w:val="000000" w:themeColor="text1"/>
                <w:sz w:val="26"/>
                <w:szCs w:val="26"/>
              </w:rPr>
            </w:pPr>
            <w:r w:rsidRPr="00977508">
              <w:rPr>
                <w:b/>
                <w:color w:val="000000" w:themeColor="text1"/>
                <w:sz w:val="26"/>
                <w:szCs w:val="26"/>
              </w:rPr>
              <w:t>Phí, lệ phí</w:t>
            </w:r>
          </w:p>
        </w:tc>
        <w:tc>
          <w:tcPr>
            <w:tcW w:w="2693" w:type="dxa"/>
          </w:tcPr>
          <w:p w:rsidR="00296D3B" w:rsidRPr="00977508" w:rsidRDefault="00296D3B" w:rsidP="00D9193D">
            <w:pPr>
              <w:widowControl w:val="0"/>
              <w:spacing w:before="120" w:after="100" w:afterAutospacing="1"/>
              <w:jc w:val="center"/>
              <w:rPr>
                <w:b/>
                <w:color w:val="000000" w:themeColor="text1"/>
                <w:sz w:val="26"/>
                <w:szCs w:val="26"/>
              </w:rPr>
            </w:pPr>
            <w:r w:rsidRPr="00977508">
              <w:rPr>
                <w:b/>
                <w:color w:val="000000" w:themeColor="text1"/>
                <w:sz w:val="26"/>
                <w:szCs w:val="26"/>
              </w:rPr>
              <w:t>Căn cứ pháp lý</w:t>
            </w:r>
          </w:p>
        </w:tc>
      </w:tr>
      <w:tr w:rsidR="00977508" w:rsidRPr="00977508" w:rsidTr="00D9193D">
        <w:tc>
          <w:tcPr>
            <w:tcW w:w="14067" w:type="dxa"/>
            <w:gridSpan w:val="7"/>
            <w:vAlign w:val="center"/>
          </w:tcPr>
          <w:p w:rsidR="00865F2C" w:rsidRPr="00977508" w:rsidRDefault="00865F2C" w:rsidP="00D9193D">
            <w:pPr>
              <w:widowControl w:val="0"/>
              <w:spacing w:before="120" w:after="100" w:afterAutospacing="1"/>
              <w:rPr>
                <w:b/>
                <w:color w:val="000000" w:themeColor="text1"/>
                <w:sz w:val="26"/>
                <w:szCs w:val="26"/>
              </w:rPr>
            </w:pPr>
            <w:r w:rsidRPr="00977508">
              <w:rPr>
                <w:b/>
                <w:color w:val="000000" w:themeColor="text1"/>
                <w:sz w:val="26"/>
                <w:szCs w:val="26"/>
              </w:rPr>
              <w:t>I. Lĩnh vực Khám bệnh, chữa bệnh (90 TTHC)</w:t>
            </w:r>
          </w:p>
        </w:tc>
      </w:tr>
      <w:tr w:rsidR="00977508" w:rsidRPr="00977508" w:rsidTr="00D9193D">
        <w:tc>
          <w:tcPr>
            <w:tcW w:w="851" w:type="dxa"/>
            <w:vAlign w:val="center"/>
          </w:tcPr>
          <w:p w:rsidR="00D53644" w:rsidRPr="00977508" w:rsidRDefault="00D53644"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D53644" w:rsidRPr="00977508" w:rsidRDefault="00D53644" w:rsidP="00D9193D">
            <w:pPr>
              <w:widowControl w:val="0"/>
              <w:jc w:val="both"/>
              <w:rPr>
                <w:color w:val="000000" w:themeColor="text1"/>
                <w:sz w:val="26"/>
                <w:szCs w:val="26"/>
              </w:rPr>
            </w:pPr>
            <w:r w:rsidRPr="00977508">
              <w:rPr>
                <w:bCs/>
                <w:color w:val="000000" w:themeColor="text1"/>
                <w:spacing w:val="-2"/>
                <w:sz w:val="26"/>
                <w:szCs w:val="26"/>
              </w:rPr>
              <w:t>C</w:t>
            </w:r>
            <w:r w:rsidRPr="00977508">
              <w:rPr>
                <w:bCs/>
                <w:color w:val="000000" w:themeColor="text1"/>
                <w:spacing w:val="-2"/>
                <w:sz w:val="26"/>
                <w:szCs w:val="26"/>
                <w:lang w:val="vi-VN"/>
              </w:rPr>
              <w:t>ấp chứng chỉ hành nghề</w:t>
            </w:r>
            <w:r w:rsidRPr="00977508">
              <w:rPr>
                <w:color w:val="000000" w:themeColor="text1"/>
                <w:sz w:val="26"/>
                <w:szCs w:val="26"/>
              </w:rPr>
              <w:t xml:space="preserve"> khám bệnh, chữa bệnh đối với người Việt Nam thuộc thẩm quyền của </w:t>
            </w:r>
            <w:r w:rsidRPr="00977508">
              <w:rPr>
                <w:color w:val="000000" w:themeColor="text1"/>
                <w:sz w:val="26"/>
                <w:szCs w:val="26"/>
                <w:lang w:val="vi-VN"/>
              </w:rPr>
              <w:t>Sở</w:t>
            </w:r>
            <w:r w:rsidRPr="00977508">
              <w:rPr>
                <w:color w:val="000000" w:themeColor="text1"/>
                <w:sz w:val="26"/>
                <w:szCs w:val="26"/>
              </w:rPr>
              <w:t xml:space="preserve"> Y tế</w:t>
            </w:r>
          </w:p>
        </w:tc>
        <w:tc>
          <w:tcPr>
            <w:tcW w:w="1561" w:type="dxa"/>
            <w:vAlign w:val="center"/>
          </w:tcPr>
          <w:p w:rsidR="00D53644" w:rsidRPr="00977508" w:rsidRDefault="00D53644" w:rsidP="00D9193D">
            <w:pPr>
              <w:widowControl w:val="0"/>
              <w:spacing w:before="120" w:after="100" w:afterAutospacing="1"/>
              <w:jc w:val="center"/>
              <w:rPr>
                <w:color w:val="000000" w:themeColor="text1"/>
                <w:sz w:val="26"/>
                <w:szCs w:val="26"/>
              </w:rPr>
            </w:pPr>
            <w:r w:rsidRPr="00977508">
              <w:rPr>
                <w:color w:val="000000" w:themeColor="text1"/>
                <w:sz w:val="26"/>
                <w:szCs w:val="26"/>
              </w:rPr>
              <w:t xml:space="preserve">30 ngày </w:t>
            </w:r>
          </w:p>
        </w:tc>
        <w:tc>
          <w:tcPr>
            <w:tcW w:w="1559" w:type="dxa"/>
            <w:vMerge w:val="restart"/>
            <w:vAlign w:val="center"/>
          </w:tcPr>
          <w:p w:rsidR="00D53644" w:rsidRPr="00977508" w:rsidRDefault="00D53644" w:rsidP="00D9193D">
            <w:pPr>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Align w:val="center"/>
          </w:tcPr>
          <w:p w:rsidR="00D53644" w:rsidRPr="00977508" w:rsidRDefault="00D53644" w:rsidP="00D9193D">
            <w:pPr>
              <w:widowControl w:val="0"/>
              <w:spacing w:before="120" w:after="100" w:afterAutospacing="1"/>
              <w:jc w:val="center"/>
              <w:rPr>
                <w:b/>
                <w:color w:val="000000" w:themeColor="text1"/>
                <w:sz w:val="26"/>
                <w:szCs w:val="26"/>
              </w:rPr>
            </w:pPr>
            <w:r w:rsidRPr="00977508">
              <w:rPr>
                <w:color w:val="000000" w:themeColor="text1"/>
                <w:sz w:val="26"/>
                <w:szCs w:val="26"/>
              </w:rPr>
              <w:t>Phí: 360.000 đồng</w:t>
            </w:r>
          </w:p>
        </w:tc>
        <w:tc>
          <w:tcPr>
            <w:tcW w:w="2693" w:type="dxa"/>
            <w:vMerge w:val="restart"/>
            <w:vAlign w:val="center"/>
          </w:tcPr>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1</w:t>
            </w:r>
            <w:r w:rsidR="00F6574E" w:rsidRPr="00977508">
              <w:rPr>
                <w:color w:val="000000" w:themeColor="text1"/>
                <w:sz w:val="26"/>
                <w:szCs w:val="26"/>
                <w:lang w:val="sv-SE"/>
              </w:rPr>
              <w:t>.</w:t>
            </w:r>
            <w:r w:rsidRPr="00977508">
              <w:rPr>
                <w:color w:val="000000" w:themeColor="text1"/>
                <w:sz w:val="26"/>
                <w:szCs w:val="26"/>
                <w:lang w:val="sv-SE"/>
              </w:rPr>
              <w:t xml:space="preserve"> Luật khám bệnh, chữa bệnh số 40/2009/QH12 ngày 23/11/2009;</w:t>
            </w: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2</w:t>
            </w:r>
            <w:r w:rsidR="00F6574E" w:rsidRPr="00977508">
              <w:rPr>
                <w:color w:val="000000" w:themeColor="text1"/>
                <w:sz w:val="26"/>
                <w:szCs w:val="26"/>
                <w:lang w:val="sv-SE"/>
              </w:rPr>
              <w:t>.</w:t>
            </w:r>
            <w:r w:rsidRPr="00977508">
              <w:rPr>
                <w:color w:val="000000" w:themeColor="text1"/>
                <w:sz w:val="26"/>
                <w:szCs w:val="26"/>
                <w:lang w:val="sv-SE"/>
              </w:rPr>
              <w:t xml:space="preserve"> Nghị định số 87/2011/NĐ-CP ngày 27/9/2011 của Chính phủ;</w:t>
            </w: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3</w:t>
            </w:r>
            <w:r w:rsidR="00F6574E" w:rsidRPr="00977508">
              <w:rPr>
                <w:color w:val="000000" w:themeColor="text1"/>
                <w:sz w:val="26"/>
                <w:szCs w:val="26"/>
                <w:lang w:val="sv-SE"/>
              </w:rPr>
              <w:t>.</w:t>
            </w:r>
            <w:r w:rsidRPr="00977508">
              <w:rPr>
                <w:color w:val="000000" w:themeColor="text1"/>
                <w:sz w:val="26"/>
                <w:szCs w:val="26"/>
                <w:lang w:val="sv-SE"/>
              </w:rPr>
              <w:t xml:space="preserve"> Nghị định số 109/2016/NĐ-CP ngày 01/7/2016 của Chính phủ; </w:t>
            </w:r>
          </w:p>
          <w:p w:rsidR="00D53644" w:rsidRPr="00977508" w:rsidRDefault="00A97727" w:rsidP="00F6574E">
            <w:pPr>
              <w:ind w:firstLine="56"/>
              <w:jc w:val="both"/>
              <w:rPr>
                <w:color w:val="000000" w:themeColor="text1"/>
                <w:sz w:val="26"/>
                <w:szCs w:val="26"/>
                <w:lang w:val="sv-SE"/>
              </w:rPr>
            </w:pPr>
            <w:r w:rsidRPr="00977508">
              <w:rPr>
                <w:color w:val="000000" w:themeColor="text1"/>
                <w:sz w:val="26"/>
                <w:szCs w:val="26"/>
                <w:lang w:val="sv-SE"/>
              </w:rPr>
              <w:t>4</w:t>
            </w:r>
            <w:r w:rsidR="00F6574E" w:rsidRPr="00977508">
              <w:rPr>
                <w:color w:val="000000" w:themeColor="text1"/>
                <w:sz w:val="26"/>
                <w:szCs w:val="26"/>
                <w:lang w:val="sv-SE"/>
              </w:rPr>
              <w:t xml:space="preserve">. </w:t>
            </w:r>
            <w:r w:rsidRPr="00977508">
              <w:rPr>
                <w:color w:val="000000" w:themeColor="text1"/>
                <w:sz w:val="26"/>
                <w:szCs w:val="26"/>
                <w:lang w:val="sv-SE"/>
              </w:rPr>
              <w:t xml:space="preserve">Thông tư 278/2016/TT-BTC ngày 14/11/2016 của Bộ Tài chính. </w:t>
            </w:r>
          </w:p>
        </w:tc>
      </w:tr>
      <w:tr w:rsidR="00977508" w:rsidRPr="00977508" w:rsidTr="00D9193D">
        <w:tc>
          <w:tcPr>
            <w:tcW w:w="851" w:type="dxa"/>
            <w:vAlign w:val="center"/>
          </w:tcPr>
          <w:p w:rsidR="00D53644" w:rsidRPr="00977508" w:rsidRDefault="00D53644" w:rsidP="00D9193D">
            <w:pPr>
              <w:pStyle w:val="ListParagraph"/>
              <w:widowControl w:val="0"/>
              <w:numPr>
                <w:ilvl w:val="0"/>
                <w:numId w:val="1"/>
              </w:numPr>
              <w:spacing w:before="120" w:line="360" w:lineRule="exact"/>
              <w:ind w:left="284" w:right="-108" w:firstLine="0"/>
              <w:jc w:val="center"/>
              <w:rPr>
                <w:color w:val="000000" w:themeColor="text1"/>
                <w:sz w:val="26"/>
                <w:szCs w:val="26"/>
                <w:lang w:val="sv-SE"/>
              </w:rPr>
            </w:pPr>
          </w:p>
        </w:tc>
        <w:tc>
          <w:tcPr>
            <w:tcW w:w="4851" w:type="dxa"/>
            <w:vAlign w:val="center"/>
          </w:tcPr>
          <w:p w:rsidR="00D53644" w:rsidRPr="00977508" w:rsidRDefault="00D53644" w:rsidP="00D9193D">
            <w:pPr>
              <w:widowControl w:val="0"/>
              <w:jc w:val="both"/>
              <w:rPr>
                <w:color w:val="000000" w:themeColor="text1"/>
                <w:sz w:val="26"/>
                <w:szCs w:val="26"/>
                <w:lang w:val="sv-SE"/>
              </w:rPr>
            </w:pPr>
            <w:r w:rsidRPr="00977508">
              <w:rPr>
                <w:color w:val="000000" w:themeColor="text1"/>
                <w:sz w:val="26"/>
                <w:szCs w:val="26"/>
                <w:lang w:val="sv-SE"/>
              </w:rPr>
              <w:t xml:space="preserve">Cấp bổ sung phạm vi hoạt động chuyên môn trong chứng chỉ hành nghề </w:t>
            </w:r>
            <w:r w:rsidRPr="00977508">
              <w:rPr>
                <w:bCs/>
                <w:color w:val="000000" w:themeColor="text1"/>
                <w:sz w:val="26"/>
                <w:szCs w:val="26"/>
                <w:lang w:val="sv-SE"/>
              </w:rPr>
              <w:t>thuộc thẩm quyền của Sở Y tế</w:t>
            </w:r>
          </w:p>
        </w:tc>
        <w:tc>
          <w:tcPr>
            <w:tcW w:w="1561" w:type="dxa"/>
            <w:vAlign w:val="center"/>
          </w:tcPr>
          <w:p w:rsidR="00D53644" w:rsidRPr="00977508" w:rsidRDefault="00A97727" w:rsidP="00D9193D">
            <w:pPr>
              <w:widowControl w:val="0"/>
              <w:spacing w:before="120" w:after="100" w:afterAutospacing="1"/>
              <w:jc w:val="center"/>
              <w:rPr>
                <w:color w:val="000000" w:themeColor="text1"/>
                <w:sz w:val="26"/>
                <w:szCs w:val="26"/>
              </w:rPr>
            </w:pPr>
            <w:r w:rsidRPr="00977508">
              <w:rPr>
                <w:color w:val="000000" w:themeColor="text1"/>
                <w:sz w:val="26"/>
                <w:szCs w:val="26"/>
              </w:rPr>
              <w:t>30</w:t>
            </w:r>
            <w:r w:rsidR="00D53644" w:rsidRPr="00977508">
              <w:rPr>
                <w:color w:val="000000" w:themeColor="text1"/>
                <w:sz w:val="26"/>
                <w:szCs w:val="26"/>
              </w:rPr>
              <w:t xml:space="preserve"> ngày </w:t>
            </w:r>
          </w:p>
        </w:tc>
        <w:tc>
          <w:tcPr>
            <w:tcW w:w="1559" w:type="dxa"/>
            <w:vMerge/>
            <w:vAlign w:val="center"/>
          </w:tcPr>
          <w:p w:rsidR="00D53644" w:rsidRPr="00977508" w:rsidRDefault="00D53644" w:rsidP="00D9193D">
            <w:pPr>
              <w:rPr>
                <w:color w:val="000000" w:themeColor="text1"/>
                <w:sz w:val="26"/>
                <w:szCs w:val="26"/>
              </w:rPr>
            </w:pPr>
          </w:p>
        </w:tc>
        <w:tc>
          <w:tcPr>
            <w:tcW w:w="2552" w:type="dxa"/>
            <w:gridSpan w:val="2"/>
            <w:vAlign w:val="center"/>
          </w:tcPr>
          <w:p w:rsidR="00D53644" w:rsidRPr="00977508" w:rsidRDefault="00D53644" w:rsidP="00D9193D">
            <w:pPr>
              <w:widowControl w:val="0"/>
              <w:spacing w:before="120" w:after="100" w:afterAutospacing="1"/>
              <w:jc w:val="center"/>
              <w:rPr>
                <w:b/>
                <w:color w:val="000000" w:themeColor="text1"/>
                <w:sz w:val="26"/>
                <w:szCs w:val="26"/>
              </w:rPr>
            </w:pPr>
            <w:r w:rsidRPr="00977508">
              <w:rPr>
                <w:color w:val="000000" w:themeColor="text1"/>
                <w:sz w:val="26"/>
                <w:szCs w:val="26"/>
              </w:rPr>
              <w:t>Phí: 360.000 đồng</w:t>
            </w:r>
          </w:p>
        </w:tc>
        <w:tc>
          <w:tcPr>
            <w:tcW w:w="2693" w:type="dxa"/>
            <w:vMerge/>
            <w:vAlign w:val="center"/>
          </w:tcPr>
          <w:p w:rsidR="00D53644" w:rsidRPr="00977508" w:rsidRDefault="00D53644" w:rsidP="00F6574E">
            <w:pPr>
              <w:ind w:firstLine="56"/>
              <w:jc w:val="both"/>
              <w:rPr>
                <w:color w:val="000000" w:themeColor="text1"/>
                <w:sz w:val="26"/>
                <w:szCs w:val="26"/>
              </w:rPr>
            </w:pPr>
          </w:p>
        </w:tc>
      </w:tr>
      <w:tr w:rsidR="00977508" w:rsidRPr="00977508" w:rsidTr="00D9193D">
        <w:tc>
          <w:tcPr>
            <w:tcW w:w="851" w:type="dxa"/>
            <w:vAlign w:val="center"/>
          </w:tcPr>
          <w:p w:rsidR="00D53644" w:rsidRPr="00977508" w:rsidRDefault="00D53644"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D53644" w:rsidRPr="00977508" w:rsidRDefault="00D53644" w:rsidP="00D9193D">
            <w:pPr>
              <w:widowControl w:val="0"/>
              <w:jc w:val="both"/>
              <w:rPr>
                <w:color w:val="000000" w:themeColor="text1"/>
                <w:sz w:val="26"/>
                <w:szCs w:val="26"/>
              </w:rPr>
            </w:pPr>
            <w:r w:rsidRPr="00977508">
              <w:rPr>
                <w:bCs/>
                <w:color w:val="000000" w:themeColor="text1"/>
                <w:spacing w:val="-2"/>
                <w:sz w:val="26"/>
                <w:szCs w:val="26"/>
                <w:lang w:val="sv-SE"/>
              </w:rPr>
              <w:t>C</w:t>
            </w:r>
            <w:r w:rsidRPr="00977508">
              <w:rPr>
                <w:bCs/>
                <w:color w:val="000000" w:themeColor="text1"/>
                <w:spacing w:val="-2"/>
                <w:sz w:val="26"/>
                <w:szCs w:val="26"/>
                <w:lang w:val="vi-VN"/>
              </w:rPr>
              <w:t xml:space="preserve">ấp thay đổi phạm vi hoạt động chuyên môn trong chứng chỉ hành nghề khám bệnh, chữa bệnh </w:t>
            </w:r>
            <w:r w:rsidRPr="00977508">
              <w:rPr>
                <w:bCs/>
                <w:color w:val="000000" w:themeColor="text1"/>
                <w:sz w:val="26"/>
                <w:szCs w:val="26"/>
              </w:rPr>
              <w:t>thuộc thẩm quyền của Sở Y tế.</w:t>
            </w:r>
          </w:p>
        </w:tc>
        <w:tc>
          <w:tcPr>
            <w:tcW w:w="1561" w:type="dxa"/>
            <w:vAlign w:val="center"/>
          </w:tcPr>
          <w:p w:rsidR="00D53644" w:rsidRPr="00977508" w:rsidRDefault="00A97727" w:rsidP="00D9193D">
            <w:pPr>
              <w:widowControl w:val="0"/>
              <w:spacing w:before="120" w:after="100" w:afterAutospacing="1"/>
              <w:jc w:val="center"/>
              <w:rPr>
                <w:color w:val="000000" w:themeColor="text1"/>
                <w:sz w:val="26"/>
                <w:szCs w:val="26"/>
              </w:rPr>
            </w:pPr>
            <w:r w:rsidRPr="00977508">
              <w:rPr>
                <w:color w:val="000000" w:themeColor="text1"/>
                <w:sz w:val="26"/>
                <w:szCs w:val="26"/>
              </w:rPr>
              <w:t>30</w:t>
            </w:r>
            <w:r w:rsidR="00D53644" w:rsidRPr="00977508">
              <w:rPr>
                <w:color w:val="000000" w:themeColor="text1"/>
                <w:sz w:val="26"/>
                <w:szCs w:val="26"/>
              </w:rPr>
              <w:t xml:space="preserve"> ngày </w:t>
            </w:r>
          </w:p>
        </w:tc>
        <w:tc>
          <w:tcPr>
            <w:tcW w:w="1559" w:type="dxa"/>
            <w:vMerge/>
            <w:vAlign w:val="center"/>
          </w:tcPr>
          <w:p w:rsidR="00D53644" w:rsidRPr="00977508" w:rsidRDefault="00D53644" w:rsidP="00D9193D">
            <w:pPr>
              <w:rPr>
                <w:color w:val="000000" w:themeColor="text1"/>
                <w:sz w:val="26"/>
                <w:szCs w:val="26"/>
              </w:rPr>
            </w:pPr>
          </w:p>
        </w:tc>
        <w:tc>
          <w:tcPr>
            <w:tcW w:w="2552" w:type="dxa"/>
            <w:gridSpan w:val="2"/>
            <w:vAlign w:val="center"/>
          </w:tcPr>
          <w:p w:rsidR="00D53644" w:rsidRPr="00977508" w:rsidRDefault="00D53644" w:rsidP="00D9193D">
            <w:pPr>
              <w:widowControl w:val="0"/>
              <w:spacing w:before="120" w:after="100" w:afterAutospacing="1"/>
              <w:jc w:val="center"/>
              <w:rPr>
                <w:b/>
                <w:color w:val="000000" w:themeColor="text1"/>
                <w:sz w:val="26"/>
                <w:szCs w:val="26"/>
              </w:rPr>
            </w:pPr>
            <w:r w:rsidRPr="00977508">
              <w:rPr>
                <w:color w:val="000000" w:themeColor="text1"/>
                <w:sz w:val="26"/>
                <w:szCs w:val="26"/>
              </w:rPr>
              <w:t>Phí: 360.000 đồng</w:t>
            </w:r>
          </w:p>
        </w:tc>
        <w:tc>
          <w:tcPr>
            <w:tcW w:w="2693" w:type="dxa"/>
            <w:vMerge/>
            <w:vAlign w:val="center"/>
          </w:tcPr>
          <w:p w:rsidR="00D53644" w:rsidRPr="00977508" w:rsidRDefault="00D53644" w:rsidP="00F6574E">
            <w:pPr>
              <w:ind w:firstLine="56"/>
              <w:jc w:val="both"/>
              <w:rPr>
                <w:color w:val="000000" w:themeColor="text1"/>
                <w:sz w:val="26"/>
                <w:szCs w:val="26"/>
              </w:rPr>
            </w:pPr>
          </w:p>
        </w:tc>
      </w:tr>
      <w:tr w:rsidR="00977508" w:rsidRPr="00977508" w:rsidTr="00D9193D">
        <w:tc>
          <w:tcPr>
            <w:tcW w:w="851" w:type="dxa"/>
            <w:vAlign w:val="center"/>
          </w:tcPr>
          <w:p w:rsidR="00D53644" w:rsidRPr="00977508" w:rsidRDefault="00D53644"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D53644" w:rsidRPr="00977508" w:rsidRDefault="00D53644" w:rsidP="00D9193D">
            <w:pPr>
              <w:widowControl w:val="0"/>
              <w:jc w:val="both"/>
              <w:rPr>
                <w:color w:val="000000" w:themeColor="text1"/>
                <w:sz w:val="26"/>
                <w:szCs w:val="26"/>
              </w:rPr>
            </w:pPr>
            <w:r w:rsidRPr="00977508">
              <w:rPr>
                <w:bCs/>
                <w:color w:val="000000" w:themeColor="text1"/>
                <w:spacing w:val="-2"/>
                <w:sz w:val="26"/>
                <w:szCs w:val="26"/>
              </w:rPr>
              <w:t>C</w:t>
            </w:r>
            <w:r w:rsidRPr="00977508">
              <w:rPr>
                <w:bCs/>
                <w:color w:val="000000" w:themeColor="text1"/>
                <w:spacing w:val="-2"/>
                <w:sz w:val="26"/>
                <w:szCs w:val="26"/>
                <w:lang w:val="vi-VN"/>
              </w:rPr>
              <w:t xml:space="preserve">ấp </w:t>
            </w:r>
            <w:r w:rsidRPr="00977508">
              <w:rPr>
                <w:bCs/>
                <w:color w:val="000000" w:themeColor="text1"/>
                <w:spacing w:val="-2"/>
                <w:sz w:val="26"/>
                <w:szCs w:val="26"/>
              </w:rPr>
              <w:t xml:space="preserve">điều chỉnh </w:t>
            </w:r>
            <w:r w:rsidRPr="00977508">
              <w:rPr>
                <w:bCs/>
                <w:color w:val="000000" w:themeColor="text1"/>
                <w:spacing w:val="-2"/>
                <w:sz w:val="26"/>
                <w:szCs w:val="26"/>
                <w:lang w:val="vi-VN"/>
              </w:rPr>
              <w:t>chứng chỉ hành nghề</w:t>
            </w:r>
            <w:r w:rsidRPr="00977508">
              <w:rPr>
                <w:color w:val="000000" w:themeColor="text1"/>
                <w:sz w:val="26"/>
                <w:szCs w:val="26"/>
              </w:rPr>
              <w:t xml:space="preserve"> khám bệnh, chữa bệnh trong trường hợp đề nghị đề nghị thay đổi họ và tên, ngày tháng năm sinh thuộc thẩm quyền của Sở Y tế</w:t>
            </w:r>
          </w:p>
        </w:tc>
        <w:tc>
          <w:tcPr>
            <w:tcW w:w="1561" w:type="dxa"/>
            <w:vAlign w:val="center"/>
          </w:tcPr>
          <w:p w:rsidR="00D53644" w:rsidRPr="00977508" w:rsidRDefault="00D53644" w:rsidP="00D9193D">
            <w:pPr>
              <w:widowControl w:val="0"/>
              <w:spacing w:before="120" w:after="100" w:afterAutospacing="1"/>
              <w:jc w:val="center"/>
              <w:rPr>
                <w:color w:val="000000" w:themeColor="text1"/>
                <w:sz w:val="26"/>
                <w:szCs w:val="26"/>
              </w:rPr>
            </w:pPr>
            <w:r w:rsidRPr="00977508">
              <w:rPr>
                <w:color w:val="000000" w:themeColor="text1"/>
                <w:sz w:val="26"/>
                <w:szCs w:val="26"/>
              </w:rPr>
              <w:t xml:space="preserve">30 ngày </w:t>
            </w:r>
          </w:p>
        </w:tc>
        <w:tc>
          <w:tcPr>
            <w:tcW w:w="1559" w:type="dxa"/>
            <w:vMerge/>
            <w:vAlign w:val="center"/>
          </w:tcPr>
          <w:p w:rsidR="00D53644" w:rsidRPr="00977508" w:rsidRDefault="00D53644" w:rsidP="00D9193D">
            <w:pPr>
              <w:widowControl w:val="0"/>
              <w:spacing w:before="120" w:after="100" w:afterAutospacing="1"/>
              <w:jc w:val="center"/>
              <w:rPr>
                <w:color w:val="000000" w:themeColor="text1"/>
                <w:sz w:val="26"/>
                <w:szCs w:val="26"/>
              </w:rPr>
            </w:pPr>
          </w:p>
        </w:tc>
        <w:tc>
          <w:tcPr>
            <w:tcW w:w="2552" w:type="dxa"/>
            <w:gridSpan w:val="2"/>
            <w:vAlign w:val="center"/>
          </w:tcPr>
          <w:p w:rsidR="00D53644" w:rsidRPr="00977508" w:rsidRDefault="00D53644" w:rsidP="00D9193D">
            <w:pPr>
              <w:widowControl w:val="0"/>
              <w:spacing w:before="120" w:after="100" w:afterAutospacing="1"/>
              <w:jc w:val="center"/>
              <w:rPr>
                <w:b/>
                <w:color w:val="000000" w:themeColor="text1"/>
                <w:sz w:val="26"/>
                <w:szCs w:val="26"/>
              </w:rPr>
            </w:pPr>
            <w:r w:rsidRPr="00977508">
              <w:rPr>
                <w:color w:val="000000" w:themeColor="text1"/>
                <w:sz w:val="26"/>
                <w:szCs w:val="26"/>
              </w:rPr>
              <w:t>Phí: 150.000 đồng</w:t>
            </w:r>
          </w:p>
        </w:tc>
        <w:tc>
          <w:tcPr>
            <w:tcW w:w="2693" w:type="dxa"/>
            <w:vMerge/>
            <w:vAlign w:val="center"/>
          </w:tcPr>
          <w:p w:rsidR="00D53644" w:rsidRPr="00977508" w:rsidRDefault="00D53644" w:rsidP="00F6574E">
            <w:pPr>
              <w:ind w:firstLine="56"/>
              <w:jc w:val="both"/>
              <w:rPr>
                <w:color w:val="000000" w:themeColor="text1"/>
                <w:sz w:val="26"/>
                <w:szCs w:val="26"/>
              </w:rPr>
            </w:pPr>
          </w:p>
        </w:tc>
      </w:tr>
      <w:tr w:rsidR="00977508" w:rsidRPr="00977508" w:rsidTr="00D9193D">
        <w:tc>
          <w:tcPr>
            <w:tcW w:w="851" w:type="dxa"/>
            <w:vAlign w:val="center"/>
          </w:tcPr>
          <w:p w:rsidR="00D53644" w:rsidRPr="00977508" w:rsidRDefault="00D53644"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D53644" w:rsidRPr="00977508" w:rsidRDefault="00D53644" w:rsidP="00D9193D">
            <w:pPr>
              <w:widowControl w:val="0"/>
              <w:jc w:val="both"/>
              <w:rPr>
                <w:color w:val="000000" w:themeColor="text1"/>
                <w:sz w:val="26"/>
                <w:szCs w:val="26"/>
              </w:rPr>
            </w:pPr>
            <w:r w:rsidRPr="00977508">
              <w:rPr>
                <w:bCs/>
                <w:color w:val="000000" w:themeColor="text1"/>
                <w:spacing w:val="-2"/>
                <w:sz w:val="26"/>
                <w:szCs w:val="26"/>
              </w:rPr>
              <w:t>C</w:t>
            </w:r>
            <w:r w:rsidRPr="00977508">
              <w:rPr>
                <w:bCs/>
                <w:color w:val="000000" w:themeColor="text1"/>
                <w:spacing w:val="-2"/>
                <w:sz w:val="26"/>
                <w:szCs w:val="26"/>
                <w:lang w:val="vi-VN"/>
              </w:rPr>
              <w:t xml:space="preserve">ấp </w:t>
            </w:r>
            <w:r w:rsidRPr="00977508">
              <w:rPr>
                <w:bCs/>
                <w:color w:val="000000" w:themeColor="text1"/>
                <w:spacing w:val="-2"/>
                <w:sz w:val="26"/>
                <w:szCs w:val="26"/>
              </w:rPr>
              <w:t xml:space="preserve">lại </w:t>
            </w:r>
            <w:r w:rsidRPr="00977508">
              <w:rPr>
                <w:bCs/>
                <w:color w:val="000000" w:themeColor="text1"/>
                <w:spacing w:val="-2"/>
                <w:sz w:val="26"/>
                <w:szCs w:val="26"/>
                <w:lang w:val="vi-VN"/>
              </w:rPr>
              <w:t>chứng chỉ hành nghề</w:t>
            </w:r>
            <w:r w:rsidRPr="00977508">
              <w:rPr>
                <w:color w:val="000000" w:themeColor="text1"/>
                <w:sz w:val="26"/>
                <w:szCs w:val="26"/>
              </w:rPr>
              <w:t xml:space="preserve"> khám bệnh, chữa bệnh bị mất hoặc hư hỏng chứng chỉ hành nghề hoặc bị thu hồi chứng chỉ hành nghề theo quy định tại điểm a, b Khoản 1 Điều 29 Luật khám bệnh, chữa bệnh thuộc thẩm quyền của Sở Y tế</w:t>
            </w:r>
          </w:p>
        </w:tc>
        <w:tc>
          <w:tcPr>
            <w:tcW w:w="1561" w:type="dxa"/>
            <w:vAlign w:val="center"/>
          </w:tcPr>
          <w:p w:rsidR="00D53644" w:rsidRPr="00977508" w:rsidRDefault="00D53644" w:rsidP="00D9193D">
            <w:pPr>
              <w:widowControl w:val="0"/>
              <w:spacing w:before="120" w:after="100" w:afterAutospacing="1"/>
              <w:jc w:val="center"/>
              <w:rPr>
                <w:color w:val="000000" w:themeColor="text1"/>
                <w:sz w:val="26"/>
                <w:szCs w:val="26"/>
              </w:rPr>
            </w:pPr>
            <w:r w:rsidRPr="00977508">
              <w:rPr>
                <w:color w:val="000000" w:themeColor="text1"/>
                <w:sz w:val="26"/>
                <w:szCs w:val="26"/>
              </w:rPr>
              <w:t>30 ngày làm việc</w:t>
            </w:r>
          </w:p>
        </w:tc>
        <w:tc>
          <w:tcPr>
            <w:tcW w:w="1559" w:type="dxa"/>
            <w:vMerge/>
            <w:vAlign w:val="center"/>
          </w:tcPr>
          <w:p w:rsidR="00D53644" w:rsidRPr="00977508" w:rsidRDefault="00D53644" w:rsidP="00D9193D">
            <w:pPr>
              <w:widowControl w:val="0"/>
              <w:spacing w:before="120" w:after="100" w:afterAutospacing="1"/>
              <w:jc w:val="center"/>
              <w:rPr>
                <w:color w:val="000000" w:themeColor="text1"/>
                <w:sz w:val="26"/>
                <w:szCs w:val="26"/>
              </w:rPr>
            </w:pPr>
          </w:p>
        </w:tc>
        <w:tc>
          <w:tcPr>
            <w:tcW w:w="2552" w:type="dxa"/>
            <w:gridSpan w:val="2"/>
            <w:vAlign w:val="center"/>
          </w:tcPr>
          <w:p w:rsidR="00D53644" w:rsidRPr="00977508" w:rsidRDefault="00D53644" w:rsidP="00D9193D">
            <w:pPr>
              <w:widowControl w:val="0"/>
              <w:spacing w:before="120" w:after="100" w:afterAutospacing="1"/>
              <w:jc w:val="center"/>
              <w:rPr>
                <w:b/>
                <w:color w:val="000000" w:themeColor="text1"/>
                <w:sz w:val="26"/>
                <w:szCs w:val="26"/>
              </w:rPr>
            </w:pPr>
            <w:r w:rsidRPr="00977508">
              <w:rPr>
                <w:color w:val="000000" w:themeColor="text1"/>
                <w:sz w:val="26"/>
                <w:szCs w:val="26"/>
              </w:rPr>
              <w:t>Phí: 150.000 đồng</w:t>
            </w:r>
          </w:p>
        </w:tc>
        <w:tc>
          <w:tcPr>
            <w:tcW w:w="2693" w:type="dxa"/>
            <w:vMerge/>
            <w:vAlign w:val="center"/>
          </w:tcPr>
          <w:p w:rsidR="00D53644" w:rsidRPr="00977508" w:rsidRDefault="00D53644" w:rsidP="00F6574E">
            <w:pPr>
              <w:ind w:firstLine="56"/>
              <w:jc w:val="both"/>
              <w:rPr>
                <w:color w:val="000000" w:themeColor="text1"/>
                <w:sz w:val="26"/>
                <w:szCs w:val="26"/>
              </w:rPr>
            </w:pPr>
          </w:p>
        </w:tc>
      </w:tr>
      <w:tr w:rsidR="00977508" w:rsidRPr="00977508" w:rsidTr="00D9193D">
        <w:tc>
          <w:tcPr>
            <w:tcW w:w="851" w:type="dxa"/>
            <w:vAlign w:val="center"/>
          </w:tcPr>
          <w:p w:rsidR="00D53644" w:rsidRPr="00977508" w:rsidRDefault="00D53644"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D53644" w:rsidRPr="00977508" w:rsidRDefault="00D53644" w:rsidP="00D9193D">
            <w:pPr>
              <w:widowControl w:val="0"/>
              <w:jc w:val="both"/>
              <w:rPr>
                <w:bCs/>
                <w:color w:val="000000" w:themeColor="text1"/>
                <w:spacing w:val="-2"/>
                <w:sz w:val="26"/>
                <w:szCs w:val="26"/>
              </w:rPr>
            </w:pPr>
            <w:r w:rsidRPr="00977508">
              <w:rPr>
                <w:bCs/>
                <w:color w:val="000000" w:themeColor="text1"/>
                <w:spacing w:val="-2"/>
                <w:sz w:val="26"/>
                <w:szCs w:val="26"/>
              </w:rPr>
              <w:t>C</w:t>
            </w:r>
            <w:r w:rsidRPr="00977508">
              <w:rPr>
                <w:bCs/>
                <w:color w:val="000000" w:themeColor="text1"/>
                <w:spacing w:val="-2"/>
                <w:sz w:val="26"/>
                <w:szCs w:val="26"/>
                <w:lang w:val="vi-VN"/>
              </w:rPr>
              <w:t xml:space="preserve">ấp </w:t>
            </w:r>
            <w:r w:rsidRPr="00977508">
              <w:rPr>
                <w:bCs/>
                <w:color w:val="000000" w:themeColor="text1"/>
                <w:spacing w:val="-2"/>
                <w:sz w:val="26"/>
                <w:szCs w:val="26"/>
              </w:rPr>
              <w:t xml:space="preserve">lại </w:t>
            </w:r>
            <w:r w:rsidRPr="00977508">
              <w:rPr>
                <w:bCs/>
                <w:color w:val="000000" w:themeColor="text1"/>
                <w:spacing w:val="-2"/>
                <w:sz w:val="26"/>
                <w:szCs w:val="26"/>
                <w:lang w:val="vi-VN"/>
              </w:rPr>
              <w:t>chứng chỉ hành nghề</w:t>
            </w:r>
            <w:r w:rsidRPr="00977508">
              <w:rPr>
                <w:color w:val="000000" w:themeColor="text1"/>
                <w:sz w:val="26"/>
                <w:szCs w:val="26"/>
              </w:rPr>
              <w:t xml:space="preserve"> khám bệnh, chữa bệnh đối với người Việt Nam bị thu </w:t>
            </w:r>
            <w:r w:rsidRPr="00977508">
              <w:rPr>
                <w:color w:val="000000" w:themeColor="text1"/>
                <w:sz w:val="26"/>
                <w:szCs w:val="26"/>
              </w:rPr>
              <w:lastRenderedPageBreak/>
              <w:t xml:space="preserve">hồi chứng chỉ hành nghề theo quy định tại điểm c, d, đ, e và g Khoản 1 Điều 29 Luật khám bệnh, chữa bệnh </w:t>
            </w:r>
            <w:r w:rsidRPr="00977508">
              <w:rPr>
                <w:bCs/>
                <w:color w:val="000000" w:themeColor="text1"/>
                <w:sz w:val="26"/>
                <w:szCs w:val="26"/>
              </w:rPr>
              <w:t>thuộc thẩm quyền của Sở Y tế.</w:t>
            </w:r>
          </w:p>
        </w:tc>
        <w:tc>
          <w:tcPr>
            <w:tcW w:w="1561" w:type="dxa"/>
            <w:vAlign w:val="center"/>
          </w:tcPr>
          <w:p w:rsidR="00D53644" w:rsidRPr="00977508" w:rsidRDefault="00D53644" w:rsidP="00D9193D">
            <w:pPr>
              <w:widowControl w:val="0"/>
              <w:spacing w:before="120" w:after="100" w:afterAutospacing="1"/>
              <w:jc w:val="center"/>
              <w:rPr>
                <w:color w:val="000000" w:themeColor="text1"/>
                <w:sz w:val="26"/>
                <w:szCs w:val="26"/>
              </w:rPr>
            </w:pPr>
            <w:r w:rsidRPr="00977508">
              <w:rPr>
                <w:color w:val="000000" w:themeColor="text1"/>
                <w:sz w:val="26"/>
                <w:szCs w:val="26"/>
              </w:rPr>
              <w:lastRenderedPageBreak/>
              <w:t xml:space="preserve">30 ngày </w:t>
            </w:r>
          </w:p>
        </w:tc>
        <w:tc>
          <w:tcPr>
            <w:tcW w:w="1559" w:type="dxa"/>
            <w:vMerge/>
            <w:vAlign w:val="center"/>
          </w:tcPr>
          <w:p w:rsidR="00D53644" w:rsidRPr="00977508" w:rsidRDefault="00D53644" w:rsidP="00D9193D">
            <w:pPr>
              <w:widowControl w:val="0"/>
              <w:spacing w:before="120" w:after="100" w:afterAutospacing="1"/>
              <w:jc w:val="center"/>
              <w:rPr>
                <w:color w:val="000000" w:themeColor="text1"/>
                <w:sz w:val="26"/>
                <w:szCs w:val="26"/>
              </w:rPr>
            </w:pPr>
          </w:p>
        </w:tc>
        <w:tc>
          <w:tcPr>
            <w:tcW w:w="2552" w:type="dxa"/>
            <w:gridSpan w:val="2"/>
            <w:vAlign w:val="center"/>
          </w:tcPr>
          <w:p w:rsidR="00D53644" w:rsidRPr="00977508" w:rsidRDefault="00D53644" w:rsidP="00D9193D">
            <w:pPr>
              <w:widowControl w:val="0"/>
              <w:spacing w:before="120" w:after="100" w:afterAutospacing="1"/>
              <w:jc w:val="center"/>
              <w:rPr>
                <w:b/>
                <w:color w:val="000000" w:themeColor="text1"/>
                <w:sz w:val="26"/>
                <w:szCs w:val="26"/>
              </w:rPr>
            </w:pPr>
            <w:r w:rsidRPr="00977508">
              <w:rPr>
                <w:color w:val="000000" w:themeColor="text1"/>
                <w:sz w:val="26"/>
                <w:szCs w:val="26"/>
              </w:rPr>
              <w:t>Phí: 360.000 đồng</w:t>
            </w:r>
          </w:p>
        </w:tc>
        <w:tc>
          <w:tcPr>
            <w:tcW w:w="2693" w:type="dxa"/>
            <w:vMerge/>
            <w:vAlign w:val="center"/>
          </w:tcPr>
          <w:p w:rsidR="00D53644" w:rsidRPr="00977508" w:rsidRDefault="00D53644"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pacing w:val="-2"/>
                <w:sz w:val="26"/>
                <w:szCs w:val="26"/>
              </w:rPr>
            </w:pPr>
            <w:r w:rsidRPr="00977508">
              <w:rPr>
                <w:bCs/>
                <w:color w:val="000000" w:themeColor="text1"/>
                <w:sz w:val="26"/>
                <w:szCs w:val="26"/>
              </w:rPr>
              <w:t>C</w:t>
            </w:r>
            <w:r w:rsidRPr="00977508">
              <w:rPr>
                <w:bCs/>
                <w:color w:val="000000" w:themeColor="text1"/>
                <w:sz w:val="26"/>
                <w:szCs w:val="26"/>
                <w:lang w:val="vi-VN"/>
              </w:rPr>
              <w:t>ấp giấy phép hoạt động</w:t>
            </w:r>
            <w:r w:rsidRPr="00977508">
              <w:rPr>
                <w:bCs/>
                <w:color w:val="000000" w:themeColor="text1"/>
                <w:sz w:val="26"/>
                <w:szCs w:val="26"/>
              </w:rPr>
              <w:t xml:space="preserve"> đối với bệnh viện thuộc </w:t>
            </w:r>
            <w:r w:rsidRPr="00977508">
              <w:rPr>
                <w:bCs/>
                <w:color w:val="000000" w:themeColor="text1"/>
                <w:sz w:val="26"/>
                <w:szCs w:val="26"/>
                <w:lang w:val="vi-VN"/>
              </w:rPr>
              <w:t>Sở</w:t>
            </w:r>
            <w:r w:rsidRPr="00977508">
              <w:rPr>
                <w:bCs/>
                <w:color w:val="000000" w:themeColor="text1"/>
                <w:sz w:val="26"/>
                <w:szCs w:val="26"/>
              </w:rPr>
              <w:t xml:space="preserve"> Y tế</w:t>
            </w:r>
            <w:r w:rsidRPr="00977508">
              <w:rPr>
                <w:bCs/>
                <w:color w:val="000000" w:themeColor="text1"/>
                <w:sz w:val="26"/>
                <w:szCs w:val="26"/>
                <w:lang w:val="vi-VN"/>
              </w:rPr>
              <w:t xml:space="preserve"> </w:t>
            </w:r>
            <w:r w:rsidRPr="00977508">
              <w:rPr>
                <w:bCs/>
                <w:color w:val="000000" w:themeColor="text1"/>
                <w:sz w:val="26"/>
                <w:szCs w:val="26"/>
              </w:rPr>
              <w:t xml:space="preserve">và </w:t>
            </w:r>
            <w:r w:rsidRPr="00977508">
              <w:rPr>
                <w:color w:val="000000" w:themeColor="text1"/>
                <w:sz w:val="26"/>
                <w:szCs w:val="26"/>
              </w:rPr>
              <w:t>áp dụng</w:t>
            </w:r>
            <w:r w:rsidRPr="00977508">
              <w:rPr>
                <w:color w:val="000000" w:themeColor="text1"/>
                <w:sz w:val="26"/>
                <w:szCs w:val="26"/>
                <w:lang w:val="vi-VN"/>
              </w:rPr>
              <w:t xml:space="preserve"> đối với </w:t>
            </w:r>
            <w:r w:rsidRPr="00977508">
              <w:rPr>
                <w:color w:val="000000" w:themeColor="text1"/>
                <w:sz w:val="26"/>
                <w:szCs w:val="26"/>
              </w:rPr>
              <w:t xml:space="preserve">trường hợp khi </w:t>
            </w:r>
            <w:r w:rsidRPr="00977508">
              <w:rPr>
                <w:color w:val="000000" w:themeColor="text1"/>
                <w:sz w:val="26"/>
                <w:szCs w:val="26"/>
                <w:lang w:val="vi-VN"/>
              </w:rPr>
              <w:t>thay đổi hình thức tổ chức, chia tách, hợp nhất, sáp nhập</w:t>
            </w:r>
          </w:p>
        </w:tc>
        <w:tc>
          <w:tcPr>
            <w:tcW w:w="1561" w:type="dxa"/>
            <w:vAlign w:val="center"/>
          </w:tcPr>
          <w:p w:rsidR="00BA34D5" w:rsidRPr="00977508" w:rsidRDefault="00BA34D5" w:rsidP="00D9193D">
            <w:pPr>
              <w:widowControl w:val="0"/>
              <w:spacing w:before="120" w:after="100" w:afterAutospacing="1"/>
              <w:jc w:val="center"/>
              <w:rPr>
                <w:color w:val="000000" w:themeColor="text1"/>
                <w:sz w:val="26"/>
                <w:szCs w:val="26"/>
              </w:rPr>
            </w:pPr>
            <w:r w:rsidRPr="00977508">
              <w:rPr>
                <w:color w:val="000000" w:themeColor="text1"/>
                <w:sz w:val="26"/>
                <w:szCs w:val="26"/>
              </w:rPr>
              <w:t xml:space="preserve">60 ngày </w:t>
            </w:r>
          </w:p>
        </w:tc>
        <w:tc>
          <w:tcPr>
            <w:tcW w:w="1559" w:type="dxa"/>
            <w:vMerge w:val="restart"/>
            <w:vAlign w:val="center"/>
          </w:tcPr>
          <w:p w:rsidR="00BA34D5" w:rsidRPr="00977508" w:rsidRDefault="00BA34D5" w:rsidP="00D9193D">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Align w:val="center"/>
          </w:tcPr>
          <w:p w:rsidR="00BA34D5" w:rsidRPr="00977508" w:rsidRDefault="00BA34D5" w:rsidP="00D9193D">
            <w:pPr>
              <w:widowControl w:val="0"/>
              <w:spacing w:before="120" w:after="100" w:afterAutospacing="1"/>
              <w:jc w:val="center"/>
              <w:rPr>
                <w:b/>
                <w:color w:val="000000" w:themeColor="text1"/>
                <w:sz w:val="26"/>
                <w:szCs w:val="26"/>
              </w:rPr>
            </w:pPr>
            <w:r w:rsidRPr="00977508">
              <w:rPr>
                <w:color w:val="000000" w:themeColor="text1"/>
                <w:sz w:val="26"/>
                <w:szCs w:val="26"/>
              </w:rPr>
              <w:t>Phí: 10.500.000 đồng</w:t>
            </w:r>
          </w:p>
        </w:tc>
        <w:tc>
          <w:tcPr>
            <w:tcW w:w="2693" w:type="dxa"/>
            <w:vMerge w:val="restart"/>
            <w:vAlign w:val="center"/>
          </w:tcPr>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1</w:t>
            </w:r>
            <w:r w:rsidR="00F6574E" w:rsidRPr="00977508">
              <w:rPr>
                <w:color w:val="000000" w:themeColor="text1"/>
                <w:sz w:val="26"/>
                <w:szCs w:val="26"/>
                <w:lang w:val="sv-SE"/>
              </w:rPr>
              <w:t>.</w:t>
            </w:r>
            <w:r w:rsidRPr="00977508">
              <w:rPr>
                <w:color w:val="000000" w:themeColor="text1"/>
                <w:sz w:val="26"/>
                <w:szCs w:val="26"/>
                <w:lang w:val="sv-SE"/>
              </w:rPr>
              <w:t xml:space="preserve"> Luật khám bệnh, chữa bệnh số 40/2009/QH12 ngày 23/11/2009;</w:t>
            </w: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2</w:t>
            </w:r>
            <w:r w:rsidR="00F6574E" w:rsidRPr="00977508">
              <w:rPr>
                <w:color w:val="000000" w:themeColor="text1"/>
                <w:sz w:val="26"/>
                <w:szCs w:val="26"/>
                <w:lang w:val="sv-SE"/>
              </w:rPr>
              <w:t>.</w:t>
            </w:r>
            <w:r w:rsidRPr="00977508">
              <w:rPr>
                <w:color w:val="000000" w:themeColor="text1"/>
                <w:sz w:val="26"/>
                <w:szCs w:val="26"/>
                <w:lang w:val="sv-SE"/>
              </w:rPr>
              <w:t xml:space="preserve"> Nghị định số 87/2011/NĐ-CP ngày 27/9/2011 của Chính phủ;</w:t>
            </w: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3</w:t>
            </w:r>
            <w:r w:rsidR="00F6574E" w:rsidRPr="00977508">
              <w:rPr>
                <w:color w:val="000000" w:themeColor="text1"/>
                <w:sz w:val="26"/>
                <w:szCs w:val="26"/>
                <w:lang w:val="sv-SE"/>
              </w:rPr>
              <w:t>.</w:t>
            </w:r>
            <w:r w:rsidRPr="00977508">
              <w:rPr>
                <w:color w:val="000000" w:themeColor="text1"/>
                <w:sz w:val="26"/>
                <w:szCs w:val="26"/>
                <w:lang w:val="sv-SE"/>
              </w:rPr>
              <w:t xml:space="preserve"> Nghị định số 109/2016/NĐ-CP ngày 01/7/2016 của Chính phủ; </w:t>
            </w:r>
          </w:p>
          <w:p w:rsidR="00BA34D5" w:rsidRPr="00977508" w:rsidRDefault="00A97727" w:rsidP="00F6574E">
            <w:pPr>
              <w:ind w:firstLine="56"/>
              <w:jc w:val="both"/>
              <w:rPr>
                <w:color w:val="000000" w:themeColor="text1"/>
                <w:sz w:val="26"/>
                <w:szCs w:val="26"/>
                <w:lang w:val="sv-SE"/>
              </w:rPr>
            </w:pPr>
            <w:r w:rsidRPr="00977508">
              <w:rPr>
                <w:color w:val="000000" w:themeColor="text1"/>
                <w:sz w:val="26"/>
                <w:szCs w:val="26"/>
                <w:lang w:val="sv-SE"/>
              </w:rPr>
              <w:t>4</w:t>
            </w:r>
            <w:r w:rsidR="00F6574E" w:rsidRPr="00977508">
              <w:rPr>
                <w:color w:val="000000" w:themeColor="text1"/>
                <w:sz w:val="26"/>
                <w:szCs w:val="26"/>
                <w:lang w:val="sv-SE"/>
              </w:rPr>
              <w:t>.</w:t>
            </w:r>
            <w:r w:rsidRPr="00977508">
              <w:rPr>
                <w:color w:val="000000" w:themeColor="text1"/>
                <w:sz w:val="26"/>
                <w:szCs w:val="26"/>
                <w:lang w:val="sv-SE"/>
              </w:rPr>
              <w:t xml:space="preserve"> Thông tư 278/2016/TT-BTC ngày 14/11/2016 của Bộ Tài chính.</w:t>
            </w: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lang w:val="sv-SE"/>
              </w:rPr>
            </w:pPr>
          </w:p>
        </w:tc>
        <w:tc>
          <w:tcPr>
            <w:tcW w:w="4851" w:type="dxa"/>
            <w:vAlign w:val="center"/>
          </w:tcPr>
          <w:p w:rsidR="00BA34D5" w:rsidRPr="00977508" w:rsidRDefault="00BA34D5" w:rsidP="00D9193D">
            <w:pPr>
              <w:widowControl w:val="0"/>
              <w:jc w:val="both"/>
              <w:rPr>
                <w:bCs/>
                <w:color w:val="000000" w:themeColor="text1"/>
                <w:spacing w:val="-2"/>
                <w:sz w:val="26"/>
                <w:szCs w:val="26"/>
                <w:lang w:val="sv-SE"/>
              </w:rPr>
            </w:pPr>
            <w:r w:rsidRPr="00977508">
              <w:rPr>
                <w:bCs/>
                <w:color w:val="000000" w:themeColor="text1"/>
                <w:sz w:val="26"/>
                <w:szCs w:val="26"/>
                <w:lang w:val="sv-SE"/>
              </w:rPr>
              <w:t xml:space="preserve">Cấp giấy phép hoạt động đối với Phòng khám đa khoa thuộc thẩm quyền của </w:t>
            </w:r>
            <w:r w:rsidRPr="00977508">
              <w:rPr>
                <w:bCs/>
                <w:color w:val="000000" w:themeColor="text1"/>
                <w:sz w:val="26"/>
                <w:szCs w:val="26"/>
                <w:lang w:val="vi-VN"/>
              </w:rPr>
              <w:t>Sở</w:t>
            </w:r>
            <w:r w:rsidRPr="00977508">
              <w:rPr>
                <w:bCs/>
                <w:color w:val="000000" w:themeColor="text1"/>
                <w:sz w:val="26"/>
                <w:szCs w:val="26"/>
                <w:lang w:val="sv-SE"/>
              </w:rPr>
              <w:t xml:space="preserve"> Y tế</w:t>
            </w:r>
          </w:p>
        </w:tc>
        <w:tc>
          <w:tcPr>
            <w:tcW w:w="1561" w:type="dxa"/>
            <w:vAlign w:val="center"/>
          </w:tcPr>
          <w:p w:rsidR="00BA34D5" w:rsidRPr="00977508" w:rsidRDefault="00BA34D5" w:rsidP="00D9193D">
            <w:pPr>
              <w:widowControl w:val="0"/>
              <w:spacing w:before="120" w:after="100" w:afterAutospacing="1"/>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widowControl w:val="0"/>
              <w:spacing w:before="120" w:after="100" w:afterAutospacing="1"/>
              <w:jc w:val="center"/>
              <w:rPr>
                <w:b/>
                <w:color w:val="000000" w:themeColor="text1"/>
                <w:sz w:val="26"/>
                <w:szCs w:val="26"/>
              </w:rPr>
            </w:pPr>
            <w:r w:rsidRPr="00977508">
              <w:rPr>
                <w:color w:val="000000" w:themeColor="text1"/>
                <w:sz w:val="26"/>
                <w:szCs w:val="26"/>
              </w:rPr>
              <w:t>Phí: 5.700.000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pacing w:val="-2"/>
                <w:sz w:val="26"/>
                <w:szCs w:val="26"/>
              </w:rPr>
            </w:pPr>
            <w:r w:rsidRPr="00977508">
              <w:rPr>
                <w:bCs/>
                <w:color w:val="000000" w:themeColor="text1"/>
                <w:sz w:val="26"/>
                <w:szCs w:val="26"/>
              </w:rPr>
              <w:t xml:space="preserve">Cấp giấy phép hoạt động đối với Phòng khám chuyên khoa thuộc thẩm quyền của </w:t>
            </w:r>
            <w:r w:rsidRPr="00977508">
              <w:rPr>
                <w:bCs/>
                <w:color w:val="000000" w:themeColor="text1"/>
                <w:sz w:val="26"/>
                <w:szCs w:val="26"/>
                <w:lang w:val="vi-VN"/>
              </w:rPr>
              <w:t>Sở</w:t>
            </w:r>
            <w:r w:rsidRPr="00977508">
              <w:rPr>
                <w:bCs/>
                <w:color w:val="000000" w:themeColor="text1"/>
                <w:sz w:val="26"/>
                <w:szCs w:val="26"/>
              </w:rPr>
              <w:t xml:space="preserve"> Y tế</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widowControl w:val="0"/>
              <w:spacing w:before="120" w:after="100" w:afterAutospacing="1"/>
              <w:jc w:val="center"/>
              <w:rPr>
                <w:b/>
                <w:color w:val="000000" w:themeColor="text1"/>
                <w:sz w:val="26"/>
                <w:szCs w:val="26"/>
              </w:rPr>
            </w:pPr>
            <w:r w:rsidRPr="00977508">
              <w:rPr>
                <w:color w:val="000000" w:themeColor="text1"/>
                <w:sz w:val="26"/>
                <w:szCs w:val="26"/>
              </w:rPr>
              <w:t>Phí: 4.300.000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pacing w:val="-2"/>
                <w:sz w:val="26"/>
                <w:szCs w:val="26"/>
              </w:rPr>
            </w:pPr>
            <w:r w:rsidRPr="00977508">
              <w:rPr>
                <w:bCs/>
                <w:color w:val="000000" w:themeColor="text1"/>
                <w:sz w:val="26"/>
                <w:szCs w:val="26"/>
              </w:rPr>
              <w:t xml:space="preserve">Cấp giấy phép hoạt động đối với Phòng chẩn trị y học cổ truyền thuộc thẩm quyền của </w:t>
            </w:r>
            <w:r w:rsidRPr="00977508">
              <w:rPr>
                <w:bCs/>
                <w:color w:val="000000" w:themeColor="text1"/>
                <w:sz w:val="26"/>
                <w:szCs w:val="26"/>
                <w:lang w:val="vi-VN"/>
              </w:rPr>
              <w:t>Sở</w:t>
            </w:r>
            <w:r w:rsidRPr="00977508">
              <w:rPr>
                <w:bCs/>
                <w:color w:val="000000" w:themeColor="text1"/>
                <w:sz w:val="26"/>
                <w:szCs w:val="26"/>
              </w:rPr>
              <w:t xml:space="preserve"> Y tế</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widowControl w:val="0"/>
              <w:spacing w:before="120" w:after="100" w:afterAutospacing="1"/>
              <w:jc w:val="center"/>
              <w:rPr>
                <w:b/>
                <w:color w:val="000000" w:themeColor="text1"/>
                <w:sz w:val="26"/>
                <w:szCs w:val="26"/>
              </w:rPr>
            </w:pPr>
            <w:r w:rsidRPr="00977508">
              <w:rPr>
                <w:color w:val="000000" w:themeColor="text1"/>
                <w:sz w:val="26"/>
                <w:szCs w:val="26"/>
              </w:rPr>
              <w:t>Phí: 3.100.000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pacing w:val="-2"/>
                <w:sz w:val="26"/>
                <w:szCs w:val="26"/>
              </w:rPr>
            </w:pPr>
            <w:r w:rsidRPr="00977508">
              <w:rPr>
                <w:bCs/>
                <w:color w:val="000000" w:themeColor="text1"/>
                <w:sz w:val="26"/>
                <w:szCs w:val="26"/>
              </w:rPr>
              <w:t xml:space="preserve">Cấp giấy phép hoạt động đối với Phòng xét nghiệm thuộc thẩm quyền của </w:t>
            </w:r>
            <w:r w:rsidRPr="00977508">
              <w:rPr>
                <w:bCs/>
                <w:color w:val="000000" w:themeColor="text1"/>
                <w:sz w:val="26"/>
                <w:szCs w:val="26"/>
                <w:lang w:val="vi-VN"/>
              </w:rPr>
              <w:t>Sở</w:t>
            </w:r>
            <w:r w:rsidRPr="00977508">
              <w:rPr>
                <w:bCs/>
                <w:color w:val="000000" w:themeColor="text1"/>
                <w:sz w:val="26"/>
                <w:szCs w:val="26"/>
              </w:rPr>
              <w:t xml:space="preserve"> Y tế</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widowControl w:val="0"/>
              <w:spacing w:before="120" w:after="100" w:afterAutospacing="1"/>
              <w:jc w:val="center"/>
              <w:rPr>
                <w:b/>
                <w:color w:val="000000" w:themeColor="text1"/>
                <w:sz w:val="26"/>
                <w:szCs w:val="26"/>
              </w:rPr>
            </w:pPr>
            <w:r w:rsidRPr="00977508">
              <w:rPr>
                <w:color w:val="000000" w:themeColor="text1"/>
                <w:sz w:val="26"/>
                <w:szCs w:val="26"/>
              </w:rPr>
              <w:t>Phí: 4.300.000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pacing w:val="-2"/>
                <w:sz w:val="26"/>
                <w:szCs w:val="26"/>
              </w:rPr>
            </w:pPr>
            <w:r w:rsidRPr="00977508">
              <w:rPr>
                <w:bCs/>
                <w:color w:val="000000" w:themeColor="text1"/>
                <w:sz w:val="26"/>
                <w:szCs w:val="26"/>
              </w:rPr>
              <w:t>Cấp giấy phép hoạt động đối với Nhà hộ sinh thuộc thẩm quyền của Sở Y tế</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widowControl w:val="0"/>
              <w:spacing w:before="120" w:after="100" w:afterAutospacing="1"/>
              <w:jc w:val="center"/>
              <w:rPr>
                <w:b/>
                <w:color w:val="000000" w:themeColor="text1"/>
                <w:sz w:val="26"/>
                <w:szCs w:val="26"/>
              </w:rPr>
            </w:pPr>
            <w:r w:rsidRPr="00977508">
              <w:rPr>
                <w:color w:val="000000" w:themeColor="text1"/>
                <w:sz w:val="26"/>
                <w:szCs w:val="26"/>
              </w:rPr>
              <w:t>Phí: 5.700.000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pacing w:val="-2"/>
                <w:sz w:val="26"/>
                <w:szCs w:val="26"/>
              </w:rPr>
            </w:pPr>
            <w:r w:rsidRPr="00977508">
              <w:rPr>
                <w:bCs/>
                <w:color w:val="000000" w:themeColor="text1"/>
                <w:sz w:val="26"/>
                <w:szCs w:val="26"/>
              </w:rPr>
              <w:t xml:space="preserve">Cấp giấy phép hoạt động đối với phòng khám, tư vấn và điều trị dự phòng thuộc thẩm quyền của </w:t>
            </w:r>
            <w:r w:rsidRPr="00977508">
              <w:rPr>
                <w:bCs/>
                <w:color w:val="000000" w:themeColor="text1"/>
                <w:sz w:val="26"/>
                <w:szCs w:val="26"/>
                <w:lang w:val="vi-VN"/>
              </w:rPr>
              <w:t>Sở</w:t>
            </w:r>
            <w:r w:rsidRPr="00977508">
              <w:rPr>
                <w:bCs/>
                <w:color w:val="000000" w:themeColor="text1"/>
                <w:sz w:val="26"/>
                <w:szCs w:val="26"/>
              </w:rPr>
              <w:t xml:space="preserve"> Y tế</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widowControl w:val="0"/>
              <w:spacing w:before="120" w:after="100" w:afterAutospacing="1"/>
              <w:jc w:val="center"/>
              <w:rPr>
                <w:b/>
                <w:color w:val="000000" w:themeColor="text1"/>
                <w:sz w:val="26"/>
                <w:szCs w:val="26"/>
              </w:rPr>
            </w:pPr>
            <w:r w:rsidRPr="00977508">
              <w:rPr>
                <w:color w:val="000000" w:themeColor="text1"/>
                <w:sz w:val="26"/>
                <w:szCs w:val="26"/>
              </w:rPr>
              <w:t>Phí: 4.300.000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pacing w:val="-2"/>
                <w:sz w:val="26"/>
                <w:szCs w:val="26"/>
              </w:rPr>
            </w:pPr>
            <w:r w:rsidRPr="00977508">
              <w:rPr>
                <w:bCs/>
                <w:color w:val="000000" w:themeColor="text1"/>
                <w:sz w:val="26"/>
                <w:szCs w:val="26"/>
              </w:rPr>
              <w:t xml:space="preserve">Cấp giấy phép hoạt động đối với Phòng khám, điều trị bệnh nghề nghiệp thuộc thẩm quyền của </w:t>
            </w:r>
            <w:r w:rsidRPr="00977508">
              <w:rPr>
                <w:bCs/>
                <w:color w:val="000000" w:themeColor="text1"/>
                <w:sz w:val="26"/>
                <w:szCs w:val="26"/>
                <w:lang w:val="vi-VN"/>
              </w:rPr>
              <w:t>Sở</w:t>
            </w:r>
            <w:r w:rsidRPr="00977508">
              <w:rPr>
                <w:bCs/>
                <w:color w:val="000000" w:themeColor="text1"/>
                <w:sz w:val="26"/>
                <w:szCs w:val="26"/>
              </w:rPr>
              <w:t xml:space="preserve"> Y tế</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widowControl w:val="0"/>
              <w:spacing w:before="120" w:after="100" w:afterAutospacing="1"/>
              <w:jc w:val="center"/>
              <w:rPr>
                <w:b/>
                <w:color w:val="000000" w:themeColor="text1"/>
                <w:sz w:val="26"/>
                <w:szCs w:val="26"/>
              </w:rPr>
            </w:pPr>
            <w:r w:rsidRPr="00977508">
              <w:rPr>
                <w:color w:val="000000" w:themeColor="text1"/>
                <w:sz w:val="26"/>
                <w:szCs w:val="26"/>
              </w:rPr>
              <w:t>Phí: 4.300.000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pacing w:val="-2"/>
                <w:sz w:val="26"/>
                <w:szCs w:val="26"/>
              </w:rPr>
            </w:pPr>
            <w:r w:rsidRPr="00977508">
              <w:rPr>
                <w:bCs/>
                <w:color w:val="000000" w:themeColor="text1"/>
                <w:sz w:val="26"/>
                <w:szCs w:val="26"/>
              </w:rPr>
              <w:t>Cấp giấy phép hoạt động đối với cơ sở dịch vụ tiêm (chích), thay băng, đếm mạch, đo nhiệt độ, đo huyết áp</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restart"/>
            <w:vAlign w:val="center"/>
          </w:tcPr>
          <w:p w:rsidR="00BA34D5" w:rsidRPr="00977508" w:rsidRDefault="00BA34D5" w:rsidP="00D9193D">
            <w:pPr>
              <w:widowControl w:val="0"/>
              <w:spacing w:before="120" w:after="100" w:afterAutospacing="1"/>
              <w:jc w:val="center"/>
              <w:rPr>
                <w:color w:val="000000" w:themeColor="text1"/>
                <w:sz w:val="26"/>
                <w:szCs w:val="26"/>
              </w:rPr>
            </w:pPr>
            <w:r w:rsidRPr="00977508">
              <w:rPr>
                <w:color w:val="000000" w:themeColor="text1"/>
                <w:sz w:val="26"/>
                <w:szCs w:val="26"/>
              </w:rPr>
              <w:t xml:space="preserve">Trung tâm Hành chính </w:t>
            </w:r>
            <w:r w:rsidRPr="00977508">
              <w:rPr>
                <w:color w:val="000000" w:themeColor="text1"/>
                <w:sz w:val="26"/>
                <w:szCs w:val="26"/>
              </w:rPr>
              <w:lastRenderedPageBreak/>
              <w:t>công tỉnh. Số 01 Lê Lai thành phố Huế</w:t>
            </w:r>
          </w:p>
        </w:tc>
        <w:tc>
          <w:tcPr>
            <w:tcW w:w="2552" w:type="dxa"/>
            <w:gridSpan w:val="2"/>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lastRenderedPageBreak/>
              <w:t>Phí: 4.300.000 đồng</w:t>
            </w:r>
          </w:p>
        </w:tc>
        <w:tc>
          <w:tcPr>
            <w:tcW w:w="2693" w:type="dxa"/>
            <w:vMerge w:val="restart"/>
            <w:vAlign w:val="center"/>
          </w:tcPr>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1</w:t>
            </w:r>
            <w:r w:rsidR="00F6574E" w:rsidRPr="00977508">
              <w:rPr>
                <w:color w:val="000000" w:themeColor="text1"/>
                <w:sz w:val="26"/>
                <w:szCs w:val="26"/>
                <w:lang w:val="sv-SE"/>
              </w:rPr>
              <w:t>.</w:t>
            </w:r>
            <w:r w:rsidRPr="00977508">
              <w:rPr>
                <w:color w:val="000000" w:themeColor="text1"/>
                <w:sz w:val="26"/>
                <w:szCs w:val="26"/>
                <w:lang w:val="sv-SE"/>
              </w:rPr>
              <w:t xml:space="preserve"> Luật khám bệnh, chữa bệnh số 40/2009/QH12 ngày </w:t>
            </w:r>
            <w:r w:rsidRPr="00977508">
              <w:rPr>
                <w:color w:val="000000" w:themeColor="text1"/>
                <w:sz w:val="26"/>
                <w:szCs w:val="26"/>
                <w:lang w:val="sv-SE"/>
              </w:rPr>
              <w:lastRenderedPageBreak/>
              <w:t>23/11/2009;</w:t>
            </w: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2</w:t>
            </w:r>
            <w:r w:rsidR="00F6574E" w:rsidRPr="00977508">
              <w:rPr>
                <w:color w:val="000000" w:themeColor="text1"/>
                <w:sz w:val="26"/>
                <w:szCs w:val="26"/>
                <w:lang w:val="sv-SE"/>
              </w:rPr>
              <w:t>.</w:t>
            </w:r>
            <w:r w:rsidRPr="00977508">
              <w:rPr>
                <w:color w:val="000000" w:themeColor="text1"/>
                <w:sz w:val="26"/>
                <w:szCs w:val="26"/>
                <w:lang w:val="sv-SE"/>
              </w:rPr>
              <w:t xml:space="preserve"> Nghị định số 87/2011/NĐ-CP ngày 27/9/2011 của Chính phủ;</w:t>
            </w: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3</w:t>
            </w:r>
            <w:r w:rsidR="00F6574E" w:rsidRPr="00977508">
              <w:rPr>
                <w:color w:val="000000" w:themeColor="text1"/>
                <w:sz w:val="26"/>
                <w:szCs w:val="26"/>
                <w:lang w:val="sv-SE"/>
              </w:rPr>
              <w:t>.</w:t>
            </w:r>
            <w:r w:rsidRPr="00977508">
              <w:rPr>
                <w:color w:val="000000" w:themeColor="text1"/>
                <w:sz w:val="26"/>
                <w:szCs w:val="26"/>
                <w:lang w:val="sv-SE"/>
              </w:rPr>
              <w:t xml:space="preserve"> Nghị định số 109/2016/NĐ-CP ngày 01/7/2016 của Chính phủ; </w:t>
            </w:r>
          </w:p>
          <w:p w:rsidR="00BA34D5" w:rsidRPr="00977508" w:rsidRDefault="00A97727" w:rsidP="00F6574E">
            <w:pPr>
              <w:ind w:firstLine="56"/>
              <w:jc w:val="both"/>
              <w:rPr>
                <w:color w:val="000000" w:themeColor="text1"/>
                <w:sz w:val="26"/>
                <w:szCs w:val="26"/>
                <w:lang w:val="sv-SE"/>
              </w:rPr>
            </w:pPr>
            <w:r w:rsidRPr="00977508">
              <w:rPr>
                <w:color w:val="000000" w:themeColor="text1"/>
                <w:sz w:val="26"/>
                <w:szCs w:val="26"/>
                <w:lang w:val="sv-SE"/>
              </w:rPr>
              <w:t>4</w:t>
            </w:r>
            <w:r w:rsidR="00F6574E" w:rsidRPr="00977508">
              <w:rPr>
                <w:color w:val="000000" w:themeColor="text1"/>
                <w:sz w:val="26"/>
                <w:szCs w:val="26"/>
                <w:lang w:val="sv-SE"/>
              </w:rPr>
              <w:t>.</w:t>
            </w:r>
            <w:r w:rsidRPr="00977508">
              <w:rPr>
                <w:color w:val="000000" w:themeColor="text1"/>
                <w:sz w:val="26"/>
                <w:szCs w:val="26"/>
                <w:lang w:val="sv-SE"/>
              </w:rPr>
              <w:t xml:space="preserve"> Thông tư 278/2016/TT-BTC ngày 14/11/2016 của Bộ Tài chính.</w:t>
            </w: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lang w:val="sv-SE"/>
              </w:rPr>
            </w:pPr>
          </w:p>
        </w:tc>
        <w:tc>
          <w:tcPr>
            <w:tcW w:w="4851" w:type="dxa"/>
            <w:vAlign w:val="center"/>
          </w:tcPr>
          <w:p w:rsidR="00BA34D5" w:rsidRPr="00977508" w:rsidRDefault="00BA34D5" w:rsidP="00D9193D">
            <w:pPr>
              <w:widowControl w:val="0"/>
              <w:jc w:val="both"/>
              <w:rPr>
                <w:bCs/>
                <w:color w:val="000000" w:themeColor="text1"/>
                <w:sz w:val="26"/>
                <w:szCs w:val="26"/>
                <w:lang w:val="sv-SE"/>
              </w:rPr>
            </w:pPr>
            <w:r w:rsidRPr="00977508">
              <w:rPr>
                <w:bCs/>
                <w:color w:val="000000" w:themeColor="text1"/>
                <w:sz w:val="26"/>
                <w:szCs w:val="26"/>
                <w:lang w:val="sv-SE"/>
              </w:rPr>
              <w:t>Cấp giấy phép hoạt động đối với cơ sở dịch vụ chăm sóc sức khỏe tại nhà</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Phí: 4.300.000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z w:val="26"/>
                <w:szCs w:val="26"/>
              </w:rPr>
            </w:pPr>
            <w:r w:rsidRPr="00977508">
              <w:rPr>
                <w:bCs/>
                <w:color w:val="000000" w:themeColor="text1"/>
                <w:sz w:val="26"/>
                <w:szCs w:val="26"/>
              </w:rPr>
              <w:t>Cấp giấy phép hoạt động đối với cơ sở dịch vụ cấp cứu, hỗ trợ vận chuyển người bệnh</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Phí: 4.300.000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z w:val="26"/>
                <w:szCs w:val="26"/>
              </w:rPr>
            </w:pPr>
            <w:r w:rsidRPr="00977508">
              <w:rPr>
                <w:bCs/>
                <w:color w:val="000000" w:themeColor="text1"/>
                <w:sz w:val="26"/>
                <w:szCs w:val="26"/>
              </w:rPr>
              <w:t xml:space="preserve">Cấp giấy phép hoạt động đối với </w:t>
            </w:r>
            <w:r w:rsidRPr="00977508">
              <w:rPr>
                <w:bCs/>
                <w:color w:val="000000" w:themeColor="text1"/>
                <w:sz w:val="26"/>
                <w:szCs w:val="26"/>
                <w:lang w:val="vi-VN"/>
              </w:rPr>
              <w:t>cơ sở dịch vụ kính thuốc</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Phí: 4.300.000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z w:val="26"/>
                <w:szCs w:val="26"/>
              </w:rPr>
            </w:pPr>
            <w:r w:rsidRPr="00977508">
              <w:rPr>
                <w:bCs/>
                <w:color w:val="000000" w:themeColor="text1"/>
                <w:sz w:val="26"/>
                <w:szCs w:val="26"/>
              </w:rPr>
              <w:t>Cấp giấy phép hoạt động đối với Phòng khám chẩn đoán hình ảnh</w:t>
            </w:r>
            <w:r w:rsidRPr="00977508">
              <w:rPr>
                <w:bCs/>
                <w:color w:val="000000" w:themeColor="text1"/>
                <w:sz w:val="26"/>
                <w:szCs w:val="26"/>
                <w:lang w:val="vi-VN"/>
              </w:rPr>
              <w:t>, phòng X quang</w:t>
            </w:r>
            <w:r w:rsidRPr="00977508">
              <w:rPr>
                <w:bCs/>
                <w:color w:val="000000" w:themeColor="text1"/>
                <w:sz w:val="26"/>
                <w:szCs w:val="26"/>
              </w:rPr>
              <w:t xml:space="preserve"> thuộc thẩm quyền của </w:t>
            </w:r>
            <w:r w:rsidRPr="00977508">
              <w:rPr>
                <w:bCs/>
                <w:color w:val="000000" w:themeColor="text1"/>
                <w:sz w:val="26"/>
                <w:szCs w:val="26"/>
                <w:lang w:val="vi-VN"/>
              </w:rPr>
              <w:t xml:space="preserve"> Sở</w:t>
            </w:r>
            <w:r w:rsidRPr="00977508">
              <w:rPr>
                <w:bCs/>
                <w:color w:val="000000" w:themeColor="text1"/>
                <w:sz w:val="26"/>
                <w:szCs w:val="26"/>
              </w:rPr>
              <w:t xml:space="preserve"> Y tế</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Phí: 4.300.000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DB32FD" w:rsidRPr="00977508" w:rsidRDefault="00DB32FD"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DB32FD" w:rsidRPr="00977508" w:rsidRDefault="00DB32FD" w:rsidP="00D9193D">
            <w:pPr>
              <w:widowControl w:val="0"/>
              <w:jc w:val="both"/>
              <w:rPr>
                <w:bCs/>
                <w:color w:val="000000" w:themeColor="text1"/>
                <w:sz w:val="26"/>
                <w:szCs w:val="26"/>
              </w:rPr>
            </w:pPr>
            <w:r w:rsidRPr="00977508">
              <w:rPr>
                <w:bCs/>
                <w:color w:val="000000" w:themeColor="text1"/>
                <w:sz w:val="26"/>
                <w:szCs w:val="26"/>
                <w:lang w:val="vi-VN"/>
              </w:rPr>
              <w:t>Công bố đủ điều kiện hoạt động đối với cơ sở dịch vụ thẩm mỹ</w:t>
            </w:r>
          </w:p>
        </w:tc>
        <w:tc>
          <w:tcPr>
            <w:tcW w:w="1561" w:type="dxa"/>
            <w:vAlign w:val="center"/>
          </w:tcPr>
          <w:p w:rsidR="00DB32FD" w:rsidRPr="00977508" w:rsidRDefault="009A0705" w:rsidP="00D9193D">
            <w:pPr>
              <w:widowControl w:val="0"/>
              <w:spacing w:before="120" w:after="100" w:afterAutospacing="1"/>
              <w:jc w:val="center"/>
              <w:rPr>
                <w:color w:val="000000" w:themeColor="text1"/>
                <w:sz w:val="26"/>
                <w:szCs w:val="26"/>
              </w:rPr>
            </w:pPr>
            <w:r w:rsidRPr="00977508">
              <w:rPr>
                <w:color w:val="000000" w:themeColor="text1"/>
                <w:sz w:val="26"/>
                <w:szCs w:val="26"/>
              </w:rPr>
              <w:t>1</w:t>
            </w:r>
            <w:r w:rsidR="00DB32FD" w:rsidRPr="00977508">
              <w:rPr>
                <w:color w:val="000000" w:themeColor="text1"/>
                <w:sz w:val="26"/>
                <w:szCs w:val="26"/>
              </w:rPr>
              <w:t xml:space="preserve">0 ngày </w:t>
            </w:r>
          </w:p>
        </w:tc>
        <w:tc>
          <w:tcPr>
            <w:tcW w:w="1559" w:type="dxa"/>
            <w:vMerge/>
            <w:vAlign w:val="center"/>
          </w:tcPr>
          <w:p w:rsidR="00DB32FD" w:rsidRPr="00977508" w:rsidRDefault="00DB32FD" w:rsidP="00D9193D">
            <w:pPr>
              <w:widowControl w:val="0"/>
              <w:spacing w:before="120" w:after="100" w:afterAutospacing="1"/>
              <w:jc w:val="center"/>
              <w:rPr>
                <w:color w:val="000000" w:themeColor="text1"/>
                <w:sz w:val="26"/>
                <w:szCs w:val="26"/>
              </w:rPr>
            </w:pPr>
          </w:p>
        </w:tc>
        <w:tc>
          <w:tcPr>
            <w:tcW w:w="2552" w:type="dxa"/>
            <w:gridSpan w:val="2"/>
            <w:vMerge w:val="restart"/>
            <w:vAlign w:val="center"/>
          </w:tcPr>
          <w:p w:rsidR="00DB32FD" w:rsidRPr="00977508" w:rsidRDefault="00DB32FD" w:rsidP="00D9193D">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vAlign w:val="center"/>
          </w:tcPr>
          <w:p w:rsidR="00DB32FD" w:rsidRPr="00977508" w:rsidRDefault="00DB32FD" w:rsidP="00F6574E">
            <w:pPr>
              <w:ind w:firstLine="56"/>
              <w:jc w:val="both"/>
              <w:rPr>
                <w:color w:val="000000" w:themeColor="text1"/>
                <w:sz w:val="26"/>
                <w:szCs w:val="26"/>
              </w:rPr>
            </w:pPr>
          </w:p>
        </w:tc>
      </w:tr>
      <w:tr w:rsidR="00977508" w:rsidRPr="00977508" w:rsidTr="00D9193D">
        <w:tc>
          <w:tcPr>
            <w:tcW w:w="851" w:type="dxa"/>
            <w:vAlign w:val="center"/>
          </w:tcPr>
          <w:p w:rsidR="00DB32FD" w:rsidRPr="00977508" w:rsidRDefault="00DB32FD"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DB32FD" w:rsidRPr="00977508" w:rsidRDefault="00DB32FD" w:rsidP="00D9193D">
            <w:pPr>
              <w:widowControl w:val="0"/>
              <w:jc w:val="both"/>
              <w:rPr>
                <w:bCs/>
                <w:color w:val="000000" w:themeColor="text1"/>
                <w:sz w:val="26"/>
                <w:szCs w:val="26"/>
              </w:rPr>
            </w:pPr>
            <w:r w:rsidRPr="00977508">
              <w:rPr>
                <w:bCs/>
                <w:color w:val="000000" w:themeColor="text1"/>
                <w:sz w:val="26"/>
                <w:szCs w:val="26"/>
                <w:lang w:val="vi-VN"/>
              </w:rPr>
              <w:t>Công bố đủ điều kiện hoạt động đối với cơ sở dịch vụ xoa bóp (massage)</w:t>
            </w:r>
          </w:p>
        </w:tc>
        <w:tc>
          <w:tcPr>
            <w:tcW w:w="1561" w:type="dxa"/>
            <w:vAlign w:val="center"/>
          </w:tcPr>
          <w:p w:rsidR="00DB32FD" w:rsidRPr="00977508" w:rsidRDefault="00DB32FD" w:rsidP="00D9193D">
            <w:pPr>
              <w:widowControl w:val="0"/>
              <w:spacing w:before="120" w:after="100" w:afterAutospacing="1"/>
              <w:jc w:val="center"/>
              <w:rPr>
                <w:color w:val="000000" w:themeColor="text1"/>
                <w:sz w:val="26"/>
                <w:szCs w:val="26"/>
              </w:rPr>
            </w:pPr>
            <w:r w:rsidRPr="00977508">
              <w:rPr>
                <w:color w:val="000000" w:themeColor="text1"/>
                <w:sz w:val="26"/>
                <w:szCs w:val="26"/>
              </w:rPr>
              <w:t xml:space="preserve">10 ngày </w:t>
            </w:r>
          </w:p>
        </w:tc>
        <w:tc>
          <w:tcPr>
            <w:tcW w:w="1559" w:type="dxa"/>
            <w:vMerge/>
            <w:vAlign w:val="center"/>
          </w:tcPr>
          <w:p w:rsidR="00DB32FD" w:rsidRPr="00977508" w:rsidRDefault="00DB32FD" w:rsidP="00D9193D">
            <w:pPr>
              <w:widowControl w:val="0"/>
              <w:spacing w:before="120" w:after="100" w:afterAutospacing="1"/>
              <w:jc w:val="center"/>
              <w:rPr>
                <w:color w:val="000000" w:themeColor="text1"/>
                <w:sz w:val="26"/>
                <w:szCs w:val="26"/>
              </w:rPr>
            </w:pPr>
          </w:p>
        </w:tc>
        <w:tc>
          <w:tcPr>
            <w:tcW w:w="2552" w:type="dxa"/>
            <w:gridSpan w:val="2"/>
            <w:vMerge/>
            <w:vAlign w:val="center"/>
          </w:tcPr>
          <w:p w:rsidR="00DB32FD" w:rsidRPr="00977508" w:rsidRDefault="00DB32FD" w:rsidP="00D9193D">
            <w:pPr>
              <w:widowControl w:val="0"/>
              <w:spacing w:before="120" w:after="100" w:afterAutospacing="1"/>
              <w:jc w:val="center"/>
              <w:rPr>
                <w:b/>
                <w:color w:val="000000" w:themeColor="text1"/>
                <w:sz w:val="26"/>
                <w:szCs w:val="26"/>
              </w:rPr>
            </w:pPr>
          </w:p>
        </w:tc>
        <w:tc>
          <w:tcPr>
            <w:tcW w:w="2693" w:type="dxa"/>
            <w:vMerge/>
            <w:vAlign w:val="center"/>
          </w:tcPr>
          <w:p w:rsidR="00DB32FD" w:rsidRPr="00977508" w:rsidRDefault="00DB32FD"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z w:val="26"/>
                <w:szCs w:val="26"/>
              </w:rPr>
            </w:pPr>
            <w:r w:rsidRPr="00977508">
              <w:rPr>
                <w:bCs/>
                <w:color w:val="000000" w:themeColor="text1"/>
                <w:sz w:val="26"/>
                <w:szCs w:val="26"/>
              </w:rPr>
              <w:t xml:space="preserve">Cấp giấy phép hoạt động đối với </w:t>
            </w:r>
            <w:r w:rsidRPr="00977508">
              <w:rPr>
                <w:bCs/>
                <w:color w:val="000000" w:themeColor="text1"/>
                <w:sz w:val="26"/>
                <w:szCs w:val="26"/>
                <w:lang w:val="vi-VN"/>
              </w:rPr>
              <w:t>trạm xá</w:t>
            </w:r>
            <w:r w:rsidRPr="00977508">
              <w:rPr>
                <w:bCs/>
                <w:color w:val="000000" w:themeColor="text1"/>
                <w:sz w:val="26"/>
                <w:szCs w:val="26"/>
              </w:rPr>
              <w:t xml:space="preserve">, </w:t>
            </w:r>
            <w:r w:rsidRPr="00977508">
              <w:rPr>
                <w:bCs/>
                <w:color w:val="000000" w:themeColor="text1"/>
                <w:sz w:val="26"/>
                <w:szCs w:val="26"/>
                <w:lang w:val="vi-VN"/>
              </w:rPr>
              <w:t>trạm y tế cấp xã</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977508" w:rsidP="00D9193D">
            <w:pPr>
              <w:jc w:val="center"/>
              <w:rPr>
                <w:color w:val="000000" w:themeColor="text1"/>
                <w:sz w:val="26"/>
                <w:szCs w:val="26"/>
              </w:rPr>
            </w:pPr>
            <w:r w:rsidRPr="00977508">
              <w:rPr>
                <w:color w:val="000000" w:themeColor="text1"/>
                <w:sz w:val="26"/>
                <w:szCs w:val="26"/>
              </w:rPr>
              <w:t>Phí: 3.1</w:t>
            </w:r>
            <w:r w:rsidR="00BA34D5" w:rsidRPr="00977508">
              <w:rPr>
                <w:color w:val="000000" w:themeColor="text1"/>
                <w:sz w:val="26"/>
                <w:szCs w:val="26"/>
              </w:rPr>
              <w:t>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z w:val="26"/>
                <w:szCs w:val="26"/>
              </w:rPr>
            </w:pPr>
            <w:r w:rsidRPr="00977508">
              <w:rPr>
                <w:bCs/>
                <w:color w:val="000000" w:themeColor="text1"/>
                <w:sz w:val="26"/>
                <w:szCs w:val="26"/>
              </w:rPr>
              <w:t xml:space="preserve">Cấp giấy phép hoạt động đối với cơ sở </w:t>
            </w:r>
            <w:r w:rsidRPr="00977508">
              <w:rPr>
                <w:bCs/>
                <w:color w:val="000000" w:themeColor="text1"/>
                <w:sz w:val="26"/>
                <w:szCs w:val="26"/>
                <w:lang w:val="vi-VN"/>
              </w:rPr>
              <w:t>dịch vụ làm răng giả</w:t>
            </w:r>
          </w:p>
        </w:tc>
        <w:tc>
          <w:tcPr>
            <w:tcW w:w="1561" w:type="dxa"/>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 xml:space="preserve">45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jc w:val="center"/>
              <w:rPr>
                <w:color w:val="000000" w:themeColor="text1"/>
                <w:sz w:val="26"/>
                <w:szCs w:val="26"/>
              </w:rPr>
            </w:pPr>
            <w:r w:rsidRPr="00977508">
              <w:rPr>
                <w:color w:val="000000" w:themeColor="text1"/>
                <w:sz w:val="26"/>
                <w:szCs w:val="26"/>
              </w:rPr>
              <w:t>Phí: 4.300.000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z w:val="26"/>
                <w:szCs w:val="26"/>
              </w:rPr>
            </w:pPr>
            <w:r w:rsidRPr="00977508">
              <w:rPr>
                <w:bCs/>
                <w:color w:val="000000" w:themeColor="text1"/>
                <w:sz w:val="26"/>
                <w:szCs w:val="26"/>
              </w:rPr>
              <w:t>Công bố đủ điều kiện thực hiện khám sức khỏe cơ sở khám bệnh, chữa bệnh thuộc thẩm quyền của Sở Y tế</w:t>
            </w:r>
          </w:p>
        </w:tc>
        <w:tc>
          <w:tcPr>
            <w:tcW w:w="1561" w:type="dxa"/>
            <w:vAlign w:val="center"/>
          </w:tcPr>
          <w:p w:rsidR="00BA34D5" w:rsidRPr="00977508" w:rsidRDefault="00BA34D5" w:rsidP="00D9193D">
            <w:pPr>
              <w:widowControl w:val="0"/>
              <w:spacing w:before="120" w:after="100" w:afterAutospacing="1"/>
              <w:jc w:val="center"/>
              <w:rPr>
                <w:color w:val="000000" w:themeColor="text1"/>
                <w:sz w:val="26"/>
                <w:szCs w:val="26"/>
              </w:rPr>
            </w:pPr>
            <w:r w:rsidRPr="00977508">
              <w:rPr>
                <w:color w:val="000000" w:themeColor="text1"/>
                <w:sz w:val="26"/>
                <w:szCs w:val="26"/>
              </w:rPr>
              <w:t xml:space="preserve">15 ngày </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widowControl w:val="0"/>
              <w:spacing w:before="120" w:after="100" w:afterAutospacing="1"/>
              <w:jc w:val="center"/>
              <w:rPr>
                <w:color w:val="000000" w:themeColor="text1"/>
                <w:sz w:val="26"/>
                <w:szCs w:val="26"/>
              </w:rPr>
            </w:pPr>
            <w:r w:rsidRPr="00977508">
              <w:rPr>
                <w:color w:val="000000" w:themeColor="text1"/>
                <w:sz w:val="26"/>
                <w:szCs w:val="26"/>
              </w:rPr>
              <w:t>Không</w:t>
            </w:r>
            <w:r w:rsidR="006A782B" w:rsidRPr="00977508">
              <w:rPr>
                <w:color w:val="000000" w:themeColor="text1"/>
                <w:sz w:val="26"/>
                <w:szCs w:val="26"/>
              </w:rPr>
              <w:t xml:space="preserve"> có</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BA34D5" w:rsidRPr="00977508" w:rsidRDefault="00BA34D5"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BA34D5" w:rsidRPr="00977508" w:rsidRDefault="00BA34D5" w:rsidP="00D9193D">
            <w:pPr>
              <w:widowControl w:val="0"/>
              <w:jc w:val="both"/>
              <w:rPr>
                <w:bCs/>
                <w:color w:val="000000" w:themeColor="text1"/>
                <w:sz w:val="26"/>
                <w:szCs w:val="26"/>
              </w:rPr>
            </w:pPr>
            <w:r w:rsidRPr="00977508">
              <w:rPr>
                <w:bCs/>
                <w:color w:val="000000" w:themeColor="text1"/>
                <w:sz w:val="26"/>
                <w:szCs w:val="26"/>
              </w:rPr>
              <w:t>C</w:t>
            </w:r>
            <w:r w:rsidRPr="00977508">
              <w:rPr>
                <w:bCs/>
                <w:color w:val="000000" w:themeColor="text1"/>
                <w:sz w:val="26"/>
                <w:szCs w:val="26"/>
                <w:lang w:val="vi-VN"/>
              </w:rPr>
              <w:t>ấp giấy phép hoạt động</w:t>
            </w:r>
            <w:r w:rsidRPr="00977508">
              <w:rPr>
                <w:bCs/>
                <w:color w:val="000000" w:themeColor="text1"/>
                <w:sz w:val="26"/>
                <w:szCs w:val="26"/>
              </w:rPr>
              <w:t xml:space="preserve"> đối với cơ sở khám bệnh, chữa bệnh khi thay đổi địa điểm</w:t>
            </w:r>
            <w:r w:rsidRPr="00977508">
              <w:rPr>
                <w:color w:val="000000" w:themeColor="text1"/>
                <w:sz w:val="26"/>
                <w:szCs w:val="26"/>
              </w:rPr>
              <w:t xml:space="preserve"> thuộc thẩm quyền của Sở Y tế</w:t>
            </w:r>
          </w:p>
        </w:tc>
        <w:tc>
          <w:tcPr>
            <w:tcW w:w="1561" w:type="dxa"/>
            <w:vAlign w:val="center"/>
          </w:tcPr>
          <w:p w:rsidR="00BA34D5" w:rsidRPr="00977508" w:rsidRDefault="00BA34D5" w:rsidP="00D9193D">
            <w:pPr>
              <w:widowControl w:val="0"/>
              <w:spacing w:before="120" w:after="100" w:afterAutospacing="1"/>
              <w:jc w:val="center"/>
              <w:rPr>
                <w:color w:val="000000" w:themeColor="text1"/>
                <w:sz w:val="26"/>
                <w:szCs w:val="26"/>
              </w:rPr>
            </w:pPr>
            <w:r w:rsidRPr="00977508">
              <w:rPr>
                <w:color w:val="000000" w:themeColor="text1"/>
                <w:sz w:val="26"/>
                <w:szCs w:val="26"/>
              </w:rPr>
              <w:t>60 ngày đối với bệnh viện, 45 ngày đối với hình thức tổ chức khám bệnh, chữa bệnh khác</w:t>
            </w:r>
          </w:p>
        </w:tc>
        <w:tc>
          <w:tcPr>
            <w:tcW w:w="1559" w:type="dxa"/>
            <w:vMerge/>
            <w:vAlign w:val="center"/>
          </w:tcPr>
          <w:p w:rsidR="00BA34D5" w:rsidRPr="00977508" w:rsidRDefault="00BA34D5" w:rsidP="00D9193D">
            <w:pPr>
              <w:widowControl w:val="0"/>
              <w:spacing w:before="120" w:after="100" w:afterAutospacing="1"/>
              <w:jc w:val="center"/>
              <w:rPr>
                <w:color w:val="000000" w:themeColor="text1"/>
                <w:sz w:val="26"/>
                <w:szCs w:val="26"/>
              </w:rPr>
            </w:pPr>
          </w:p>
        </w:tc>
        <w:tc>
          <w:tcPr>
            <w:tcW w:w="2552" w:type="dxa"/>
            <w:gridSpan w:val="2"/>
            <w:vAlign w:val="center"/>
          </w:tcPr>
          <w:p w:rsidR="00BA34D5" w:rsidRPr="00977508" w:rsidRDefault="00BA34D5" w:rsidP="00D9193D">
            <w:pPr>
              <w:widowControl w:val="0"/>
              <w:jc w:val="center"/>
              <w:rPr>
                <w:color w:val="000000" w:themeColor="text1"/>
                <w:sz w:val="26"/>
                <w:szCs w:val="26"/>
              </w:rPr>
            </w:pPr>
            <w:r w:rsidRPr="00977508">
              <w:rPr>
                <w:color w:val="000000" w:themeColor="text1"/>
                <w:sz w:val="26"/>
                <w:szCs w:val="26"/>
              </w:rPr>
              <w:t>Phí: BV: 10.500.000 đồng</w:t>
            </w:r>
          </w:p>
          <w:p w:rsidR="00BA34D5" w:rsidRPr="00977508" w:rsidRDefault="00BA34D5" w:rsidP="00D9193D">
            <w:pPr>
              <w:widowControl w:val="0"/>
              <w:jc w:val="center"/>
              <w:rPr>
                <w:color w:val="000000" w:themeColor="text1"/>
                <w:sz w:val="26"/>
                <w:szCs w:val="26"/>
              </w:rPr>
            </w:pPr>
            <w:r w:rsidRPr="00977508">
              <w:rPr>
                <w:color w:val="000000" w:themeColor="text1"/>
                <w:sz w:val="26"/>
                <w:szCs w:val="26"/>
              </w:rPr>
              <w:t>PKĐK: 5.700.000 đồng</w:t>
            </w:r>
          </w:p>
          <w:p w:rsidR="00BA34D5" w:rsidRPr="00977508" w:rsidRDefault="00BA34D5" w:rsidP="00D9193D">
            <w:pPr>
              <w:widowControl w:val="0"/>
              <w:jc w:val="center"/>
              <w:rPr>
                <w:color w:val="000000" w:themeColor="text1"/>
                <w:sz w:val="26"/>
                <w:szCs w:val="26"/>
              </w:rPr>
            </w:pPr>
            <w:r w:rsidRPr="00977508">
              <w:rPr>
                <w:color w:val="000000" w:themeColor="text1"/>
                <w:sz w:val="26"/>
                <w:szCs w:val="26"/>
              </w:rPr>
              <w:t>PKCK: 4.300.000 đồng</w:t>
            </w:r>
          </w:p>
          <w:p w:rsidR="00F86738" w:rsidRPr="00977508" w:rsidRDefault="00F86738" w:rsidP="00D9193D">
            <w:pPr>
              <w:pStyle w:val="NormalWeb"/>
              <w:widowControl w:val="0"/>
              <w:spacing w:before="0" w:beforeAutospacing="0" w:after="0" w:afterAutospacing="0"/>
              <w:jc w:val="both"/>
              <w:rPr>
                <w:color w:val="000000" w:themeColor="text1"/>
                <w:sz w:val="26"/>
                <w:szCs w:val="26"/>
              </w:rPr>
            </w:pPr>
            <w:r w:rsidRPr="00977508">
              <w:rPr>
                <w:color w:val="000000" w:themeColor="text1"/>
                <w:sz w:val="26"/>
                <w:szCs w:val="26"/>
                <w:lang w:val="vi-VN"/>
              </w:rPr>
              <w:t>Phòng chẩn trị y học cổ truyền, Trạm y tế cấp xã, trạm xá và tương đương: 3.100.000 đồng</w:t>
            </w:r>
          </w:p>
        </w:tc>
        <w:tc>
          <w:tcPr>
            <w:tcW w:w="2693" w:type="dxa"/>
            <w:vMerge/>
            <w:vAlign w:val="center"/>
          </w:tcPr>
          <w:p w:rsidR="00BA34D5" w:rsidRPr="00977508" w:rsidRDefault="00BA34D5" w:rsidP="00F6574E">
            <w:pPr>
              <w:ind w:firstLine="56"/>
              <w:jc w:val="both"/>
              <w:rPr>
                <w:color w:val="000000" w:themeColor="text1"/>
                <w:sz w:val="26"/>
                <w:szCs w:val="26"/>
              </w:rPr>
            </w:pPr>
          </w:p>
        </w:tc>
      </w:tr>
      <w:tr w:rsidR="00977508" w:rsidRPr="00977508" w:rsidTr="00D9193D">
        <w:tc>
          <w:tcPr>
            <w:tcW w:w="851" w:type="dxa"/>
            <w:vAlign w:val="center"/>
          </w:tcPr>
          <w:p w:rsidR="00420519" w:rsidRPr="00977508" w:rsidRDefault="00420519"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420519" w:rsidRPr="00977508" w:rsidRDefault="00420519" w:rsidP="00D9193D">
            <w:pPr>
              <w:widowControl w:val="0"/>
              <w:jc w:val="both"/>
              <w:rPr>
                <w:bCs/>
                <w:color w:val="000000" w:themeColor="text1"/>
                <w:sz w:val="26"/>
                <w:szCs w:val="26"/>
              </w:rPr>
            </w:pPr>
            <w:r w:rsidRPr="00977508">
              <w:rPr>
                <w:bCs/>
                <w:color w:val="000000" w:themeColor="text1"/>
                <w:sz w:val="26"/>
                <w:szCs w:val="26"/>
              </w:rPr>
              <w:t>C</w:t>
            </w:r>
            <w:r w:rsidRPr="00977508">
              <w:rPr>
                <w:bCs/>
                <w:color w:val="000000" w:themeColor="text1"/>
                <w:sz w:val="26"/>
                <w:szCs w:val="26"/>
                <w:lang w:val="vi-VN"/>
              </w:rPr>
              <w:t>ấp giấy phép hoạt động</w:t>
            </w:r>
            <w:r w:rsidRPr="00977508">
              <w:rPr>
                <w:bCs/>
                <w:color w:val="000000" w:themeColor="text1"/>
                <w:sz w:val="26"/>
                <w:szCs w:val="26"/>
              </w:rPr>
              <w:t xml:space="preserve"> đối với cơ sở khám bệnh, chữa bệnh khi thay đổi tên cơ sở khám bệnh, chữa bệnh</w:t>
            </w:r>
            <w:r w:rsidRPr="00977508">
              <w:rPr>
                <w:color w:val="000000" w:themeColor="text1"/>
                <w:sz w:val="26"/>
                <w:szCs w:val="26"/>
              </w:rPr>
              <w:t xml:space="preserve"> thuộc thẩm quyền của Sở Y tế</w:t>
            </w:r>
          </w:p>
        </w:tc>
        <w:tc>
          <w:tcPr>
            <w:tcW w:w="1561" w:type="dxa"/>
            <w:vAlign w:val="center"/>
          </w:tcPr>
          <w:p w:rsidR="00420519" w:rsidRPr="00977508" w:rsidRDefault="00420519" w:rsidP="00D9193D">
            <w:pPr>
              <w:jc w:val="center"/>
              <w:rPr>
                <w:color w:val="000000" w:themeColor="text1"/>
                <w:sz w:val="26"/>
                <w:szCs w:val="26"/>
              </w:rPr>
            </w:pPr>
            <w:r w:rsidRPr="00977508">
              <w:rPr>
                <w:color w:val="000000" w:themeColor="text1"/>
                <w:sz w:val="26"/>
                <w:szCs w:val="26"/>
              </w:rPr>
              <w:t>60 ngày đối với bệnh viện, 45 ngày đối với hình thức tổ chức khám bệnh, chữa bệnh khác</w:t>
            </w:r>
          </w:p>
        </w:tc>
        <w:tc>
          <w:tcPr>
            <w:tcW w:w="1559" w:type="dxa"/>
            <w:vMerge w:val="restart"/>
            <w:vAlign w:val="center"/>
          </w:tcPr>
          <w:p w:rsidR="00D53644" w:rsidRPr="00977508" w:rsidRDefault="00D53644" w:rsidP="00D9193D">
            <w:pPr>
              <w:widowControl w:val="0"/>
              <w:spacing w:before="120" w:after="100" w:afterAutospacing="1"/>
              <w:rPr>
                <w:color w:val="000000" w:themeColor="text1"/>
                <w:sz w:val="26"/>
                <w:szCs w:val="26"/>
              </w:rPr>
            </w:pPr>
          </w:p>
          <w:p w:rsidR="00D53644" w:rsidRPr="00977508" w:rsidRDefault="00D53644" w:rsidP="00D9193D">
            <w:pPr>
              <w:widowControl w:val="0"/>
              <w:spacing w:before="120" w:after="100" w:afterAutospacing="1"/>
              <w:jc w:val="center"/>
              <w:rPr>
                <w:color w:val="000000" w:themeColor="text1"/>
                <w:sz w:val="26"/>
                <w:szCs w:val="26"/>
              </w:rPr>
            </w:pPr>
          </w:p>
          <w:p w:rsidR="00420519" w:rsidRPr="00977508" w:rsidRDefault="00420519" w:rsidP="00D9193D">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Align w:val="center"/>
          </w:tcPr>
          <w:p w:rsidR="00420519" w:rsidRPr="00977508" w:rsidRDefault="00420519" w:rsidP="00D9193D">
            <w:pPr>
              <w:widowControl w:val="0"/>
              <w:spacing w:before="120" w:after="100" w:afterAutospacing="1"/>
              <w:jc w:val="center"/>
              <w:rPr>
                <w:color w:val="000000" w:themeColor="text1"/>
                <w:sz w:val="26"/>
                <w:szCs w:val="26"/>
              </w:rPr>
            </w:pPr>
            <w:r w:rsidRPr="00977508">
              <w:rPr>
                <w:color w:val="000000" w:themeColor="text1"/>
                <w:sz w:val="26"/>
                <w:szCs w:val="26"/>
              </w:rPr>
              <w:t>Phí: 1.500.000 đồng</w:t>
            </w:r>
          </w:p>
        </w:tc>
        <w:tc>
          <w:tcPr>
            <w:tcW w:w="2693" w:type="dxa"/>
            <w:vMerge w:val="restart"/>
            <w:vAlign w:val="center"/>
          </w:tcPr>
          <w:p w:rsidR="00D53644" w:rsidRPr="00977508" w:rsidRDefault="00D53644" w:rsidP="00F6574E">
            <w:pPr>
              <w:ind w:firstLine="56"/>
              <w:jc w:val="both"/>
              <w:rPr>
                <w:color w:val="000000" w:themeColor="text1"/>
                <w:sz w:val="26"/>
                <w:szCs w:val="26"/>
              </w:rPr>
            </w:pPr>
          </w:p>
          <w:p w:rsidR="00D53644" w:rsidRPr="00977508" w:rsidRDefault="00D53644" w:rsidP="00F6574E">
            <w:pPr>
              <w:ind w:firstLine="56"/>
              <w:jc w:val="both"/>
              <w:rPr>
                <w:color w:val="000000" w:themeColor="text1"/>
                <w:sz w:val="26"/>
                <w:szCs w:val="26"/>
              </w:rPr>
            </w:pP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1</w:t>
            </w:r>
            <w:r w:rsidR="00F6574E" w:rsidRPr="00977508">
              <w:rPr>
                <w:color w:val="000000" w:themeColor="text1"/>
                <w:sz w:val="26"/>
                <w:szCs w:val="26"/>
                <w:lang w:val="sv-SE"/>
              </w:rPr>
              <w:t>.</w:t>
            </w:r>
            <w:r w:rsidRPr="00977508">
              <w:rPr>
                <w:color w:val="000000" w:themeColor="text1"/>
                <w:sz w:val="26"/>
                <w:szCs w:val="26"/>
                <w:lang w:val="sv-SE"/>
              </w:rPr>
              <w:t xml:space="preserve"> Luật khám bệnh, chữa bệnh số 40/2009/QH12 ngày 23/11/2009;</w:t>
            </w: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2</w:t>
            </w:r>
            <w:r w:rsidR="00F6574E" w:rsidRPr="00977508">
              <w:rPr>
                <w:color w:val="000000" w:themeColor="text1"/>
                <w:sz w:val="26"/>
                <w:szCs w:val="26"/>
                <w:lang w:val="sv-SE"/>
              </w:rPr>
              <w:t>.</w:t>
            </w:r>
            <w:r w:rsidRPr="00977508">
              <w:rPr>
                <w:color w:val="000000" w:themeColor="text1"/>
                <w:sz w:val="26"/>
                <w:szCs w:val="26"/>
                <w:lang w:val="sv-SE"/>
              </w:rPr>
              <w:t xml:space="preserve"> Nghị định số 87/2011/NĐ-CP ngày 27/9/2011 của Chính phủ;</w:t>
            </w: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sv-SE"/>
              </w:rPr>
              <w:t>3</w:t>
            </w:r>
            <w:r w:rsidR="00F6574E" w:rsidRPr="00977508">
              <w:rPr>
                <w:color w:val="000000" w:themeColor="text1"/>
                <w:sz w:val="26"/>
                <w:szCs w:val="26"/>
                <w:lang w:val="sv-SE"/>
              </w:rPr>
              <w:t>.</w:t>
            </w:r>
            <w:r w:rsidRPr="00977508">
              <w:rPr>
                <w:color w:val="000000" w:themeColor="text1"/>
                <w:sz w:val="26"/>
                <w:szCs w:val="26"/>
                <w:lang w:val="sv-SE"/>
              </w:rPr>
              <w:t xml:space="preserve"> Nghị định số 109/2016/NĐ-CP ngày 01/7/2016 của Chính phủ; </w:t>
            </w:r>
          </w:p>
          <w:p w:rsidR="00420519" w:rsidRPr="00977508" w:rsidRDefault="00A97727" w:rsidP="00F6574E">
            <w:pPr>
              <w:ind w:firstLine="56"/>
              <w:jc w:val="both"/>
              <w:rPr>
                <w:color w:val="000000" w:themeColor="text1"/>
                <w:sz w:val="26"/>
                <w:szCs w:val="26"/>
                <w:lang w:val="sv-SE"/>
              </w:rPr>
            </w:pPr>
            <w:r w:rsidRPr="00977508">
              <w:rPr>
                <w:color w:val="000000" w:themeColor="text1"/>
                <w:sz w:val="26"/>
                <w:szCs w:val="26"/>
                <w:lang w:val="sv-SE"/>
              </w:rPr>
              <w:t>4</w:t>
            </w:r>
            <w:r w:rsidR="00F6574E" w:rsidRPr="00977508">
              <w:rPr>
                <w:color w:val="000000" w:themeColor="text1"/>
                <w:sz w:val="26"/>
                <w:szCs w:val="26"/>
                <w:lang w:val="sv-SE"/>
              </w:rPr>
              <w:t>.</w:t>
            </w:r>
            <w:r w:rsidRPr="00977508">
              <w:rPr>
                <w:color w:val="000000" w:themeColor="text1"/>
                <w:sz w:val="26"/>
                <w:szCs w:val="26"/>
                <w:lang w:val="sv-SE"/>
              </w:rPr>
              <w:t xml:space="preserve"> Thông tư 278/2016/TT-BTC ngày 14/11/2016 của Bộ Tài chính.</w:t>
            </w:r>
          </w:p>
        </w:tc>
      </w:tr>
      <w:tr w:rsidR="00977508" w:rsidRPr="00977508" w:rsidTr="00D9193D">
        <w:tc>
          <w:tcPr>
            <w:tcW w:w="851" w:type="dxa"/>
            <w:vAlign w:val="center"/>
          </w:tcPr>
          <w:p w:rsidR="00420519" w:rsidRPr="00977508" w:rsidRDefault="00420519" w:rsidP="00D9193D">
            <w:pPr>
              <w:pStyle w:val="ListParagraph"/>
              <w:widowControl w:val="0"/>
              <w:numPr>
                <w:ilvl w:val="0"/>
                <w:numId w:val="1"/>
              </w:numPr>
              <w:spacing w:before="120" w:line="360" w:lineRule="exact"/>
              <w:ind w:left="284" w:right="-108" w:firstLine="0"/>
              <w:jc w:val="center"/>
              <w:rPr>
                <w:color w:val="000000" w:themeColor="text1"/>
                <w:sz w:val="26"/>
                <w:szCs w:val="26"/>
                <w:lang w:val="sv-SE"/>
              </w:rPr>
            </w:pPr>
          </w:p>
        </w:tc>
        <w:tc>
          <w:tcPr>
            <w:tcW w:w="4851" w:type="dxa"/>
            <w:vAlign w:val="center"/>
          </w:tcPr>
          <w:p w:rsidR="00420519" w:rsidRPr="00977508" w:rsidRDefault="00420519" w:rsidP="00D9193D">
            <w:pPr>
              <w:widowControl w:val="0"/>
              <w:jc w:val="both"/>
              <w:rPr>
                <w:bCs/>
                <w:color w:val="000000" w:themeColor="text1"/>
                <w:sz w:val="26"/>
                <w:szCs w:val="26"/>
                <w:lang w:val="sv-SE"/>
              </w:rPr>
            </w:pPr>
            <w:r w:rsidRPr="00977508">
              <w:rPr>
                <w:bCs/>
                <w:color w:val="000000" w:themeColor="text1"/>
                <w:sz w:val="26"/>
                <w:szCs w:val="26"/>
                <w:lang w:val="sv-SE"/>
              </w:rPr>
              <w:t xml:space="preserve">Điều chỉnh </w:t>
            </w:r>
            <w:r w:rsidRPr="00977508">
              <w:rPr>
                <w:bCs/>
                <w:color w:val="000000" w:themeColor="text1"/>
                <w:sz w:val="26"/>
                <w:szCs w:val="26"/>
                <w:lang w:val="vi-VN"/>
              </w:rPr>
              <w:t>giấy phép hoạt động</w:t>
            </w:r>
            <w:r w:rsidRPr="00977508">
              <w:rPr>
                <w:bCs/>
                <w:color w:val="000000" w:themeColor="text1"/>
                <w:sz w:val="26"/>
                <w:szCs w:val="26"/>
                <w:lang w:val="sv-SE"/>
              </w:rPr>
              <w:t xml:space="preserve"> đối với cơ sở khám bệnh, chữa bệnh khi thay đổi quy mô giường bệnh hoặc cơ cấu tổ chức hoặc phạm vi hoạt động chuyên môn</w:t>
            </w:r>
            <w:r w:rsidRPr="00977508">
              <w:rPr>
                <w:color w:val="000000" w:themeColor="text1"/>
                <w:sz w:val="26"/>
                <w:szCs w:val="26"/>
                <w:lang w:val="sv-SE"/>
              </w:rPr>
              <w:t xml:space="preserve"> thuộc thẩm quyền của Sở Y tế</w:t>
            </w:r>
          </w:p>
        </w:tc>
        <w:tc>
          <w:tcPr>
            <w:tcW w:w="1561" w:type="dxa"/>
            <w:vAlign w:val="center"/>
          </w:tcPr>
          <w:p w:rsidR="00420519" w:rsidRPr="00977508" w:rsidRDefault="00420519" w:rsidP="00D9193D">
            <w:pPr>
              <w:jc w:val="center"/>
              <w:rPr>
                <w:color w:val="000000" w:themeColor="text1"/>
                <w:sz w:val="26"/>
                <w:szCs w:val="26"/>
                <w:lang w:val="sv-SE"/>
              </w:rPr>
            </w:pPr>
            <w:r w:rsidRPr="00977508">
              <w:rPr>
                <w:color w:val="000000" w:themeColor="text1"/>
                <w:sz w:val="26"/>
                <w:szCs w:val="26"/>
                <w:lang w:val="sv-SE"/>
              </w:rPr>
              <w:t>60 ngày đối với bệnh viện, 45 ngày đối với hình thức tổ chức khám bệnh, chữa bệnh khác</w:t>
            </w:r>
          </w:p>
        </w:tc>
        <w:tc>
          <w:tcPr>
            <w:tcW w:w="1559" w:type="dxa"/>
            <w:vMerge/>
            <w:vAlign w:val="center"/>
          </w:tcPr>
          <w:p w:rsidR="00420519" w:rsidRPr="00977508" w:rsidRDefault="00420519" w:rsidP="00D9193D">
            <w:pPr>
              <w:widowControl w:val="0"/>
              <w:spacing w:before="120" w:after="100" w:afterAutospacing="1"/>
              <w:jc w:val="center"/>
              <w:rPr>
                <w:color w:val="000000" w:themeColor="text1"/>
                <w:sz w:val="26"/>
                <w:szCs w:val="26"/>
                <w:lang w:val="sv-SE"/>
              </w:rPr>
            </w:pPr>
          </w:p>
        </w:tc>
        <w:tc>
          <w:tcPr>
            <w:tcW w:w="2552" w:type="dxa"/>
            <w:gridSpan w:val="2"/>
            <w:vAlign w:val="center"/>
          </w:tcPr>
          <w:p w:rsidR="00420519" w:rsidRPr="00977508" w:rsidRDefault="00420519" w:rsidP="00D9193D">
            <w:pPr>
              <w:widowControl w:val="0"/>
              <w:jc w:val="center"/>
              <w:rPr>
                <w:color w:val="000000" w:themeColor="text1"/>
                <w:sz w:val="26"/>
                <w:szCs w:val="26"/>
                <w:lang w:val="sv-SE"/>
              </w:rPr>
            </w:pPr>
            <w:r w:rsidRPr="00977508">
              <w:rPr>
                <w:color w:val="000000" w:themeColor="text1"/>
                <w:sz w:val="26"/>
                <w:szCs w:val="26"/>
                <w:lang w:val="sv-SE"/>
              </w:rPr>
              <w:t>Phí: BV: 10.500.000 đồng</w:t>
            </w:r>
          </w:p>
          <w:p w:rsidR="00420519" w:rsidRPr="00977508" w:rsidRDefault="00420519" w:rsidP="00D9193D">
            <w:pPr>
              <w:widowControl w:val="0"/>
              <w:jc w:val="center"/>
              <w:rPr>
                <w:color w:val="000000" w:themeColor="text1"/>
                <w:sz w:val="26"/>
                <w:szCs w:val="26"/>
                <w:lang w:val="sv-SE"/>
              </w:rPr>
            </w:pPr>
            <w:r w:rsidRPr="00977508">
              <w:rPr>
                <w:color w:val="000000" w:themeColor="text1"/>
                <w:sz w:val="26"/>
                <w:szCs w:val="26"/>
                <w:lang w:val="sv-SE"/>
              </w:rPr>
              <w:t>PKĐK: 5.700.000 đồng</w:t>
            </w:r>
          </w:p>
          <w:p w:rsidR="00420519" w:rsidRPr="00977508" w:rsidRDefault="00420519" w:rsidP="00D9193D">
            <w:pPr>
              <w:widowControl w:val="0"/>
              <w:jc w:val="center"/>
              <w:rPr>
                <w:color w:val="000000" w:themeColor="text1"/>
                <w:sz w:val="26"/>
                <w:szCs w:val="26"/>
                <w:lang w:val="sv-SE"/>
              </w:rPr>
            </w:pPr>
            <w:r w:rsidRPr="00977508">
              <w:rPr>
                <w:color w:val="000000" w:themeColor="text1"/>
                <w:sz w:val="26"/>
                <w:szCs w:val="26"/>
                <w:lang w:val="sv-SE"/>
              </w:rPr>
              <w:t>PKCK: 4.300.000 đồng</w:t>
            </w:r>
          </w:p>
          <w:p w:rsidR="00F86738" w:rsidRPr="00977508" w:rsidRDefault="00F86738" w:rsidP="00D9193D">
            <w:pPr>
              <w:widowControl w:val="0"/>
              <w:jc w:val="center"/>
              <w:rPr>
                <w:color w:val="000000" w:themeColor="text1"/>
                <w:sz w:val="26"/>
                <w:szCs w:val="26"/>
                <w:lang w:val="sv-SE"/>
              </w:rPr>
            </w:pPr>
            <w:r w:rsidRPr="00977508">
              <w:rPr>
                <w:color w:val="000000" w:themeColor="text1"/>
                <w:sz w:val="26"/>
                <w:szCs w:val="26"/>
                <w:lang w:val="vi-VN"/>
              </w:rPr>
              <w:t>Thẩm định cấp GPHĐ khi thay đổi phạm vi hoạt động chuyên môn: 4.300.000 đ</w:t>
            </w:r>
            <w:r w:rsidR="00993CC8" w:rsidRPr="00977508">
              <w:rPr>
                <w:color w:val="000000" w:themeColor="text1"/>
                <w:sz w:val="26"/>
                <w:szCs w:val="26"/>
                <w:lang w:val="sv-SE"/>
              </w:rPr>
              <w:t>ồng</w:t>
            </w:r>
          </w:p>
        </w:tc>
        <w:tc>
          <w:tcPr>
            <w:tcW w:w="2693" w:type="dxa"/>
            <w:vMerge/>
            <w:vAlign w:val="center"/>
          </w:tcPr>
          <w:p w:rsidR="00420519" w:rsidRPr="00977508" w:rsidRDefault="00420519" w:rsidP="00F6574E">
            <w:pPr>
              <w:ind w:firstLine="56"/>
              <w:jc w:val="both"/>
              <w:rPr>
                <w:color w:val="000000" w:themeColor="text1"/>
                <w:sz w:val="26"/>
                <w:szCs w:val="26"/>
                <w:lang w:val="sv-SE"/>
              </w:rPr>
            </w:pPr>
          </w:p>
        </w:tc>
      </w:tr>
      <w:tr w:rsidR="00977508" w:rsidRPr="00977508" w:rsidTr="00D9193D">
        <w:tc>
          <w:tcPr>
            <w:tcW w:w="851" w:type="dxa"/>
            <w:vAlign w:val="center"/>
          </w:tcPr>
          <w:p w:rsidR="00420519" w:rsidRPr="00977508" w:rsidRDefault="00420519" w:rsidP="00D9193D">
            <w:pPr>
              <w:pStyle w:val="ListParagraph"/>
              <w:widowControl w:val="0"/>
              <w:numPr>
                <w:ilvl w:val="0"/>
                <w:numId w:val="1"/>
              </w:numPr>
              <w:spacing w:before="120" w:line="360" w:lineRule="exact"/>
              <w:ind w:left="284" w:right="-108" w:firstLine="0"/>
              <w:jc w:val="center"/>
              <w:rPr>
                <w:color w:val="000000" w:themeColor="text1"/>
                <w:sz w:val="26"/>
                <w:szCs w:val="26"/>
                <w:lang w:val="sv-SE"/>
              </w:rPr>
            </w:pPr>
          </w:p>
        </w:tc>
        <w:tc>
          <w:tcPr>
            <w:tcW w:w="4851" w:type="dxa"/>
            <w:vAlign w:val="center"/>
          </w:tcPr>
          <w:p w:rsidR="00420519" w:rsidRPr="00977508" w:rsidRDefault="00420519" w:rsidP="00D9193D">
            <w:pPr>
              <w:widowControl w:val="0"/>
              <w:jc w:val="both"/>
              <w:rPr>
                <w:bCs/>
                <w:color w:val="000000" w:themeColor="text1"/>
                <w:sz w:val="26"/>
                <w:szCs w:val="26"/>
                <w:lang w:val="sv-SE"/>
              </w:rPr>
            </w:pPr>
            <w:r w:rsidRPr="00977508">
              <w:rPr>
                <w:bCs/>
                <w:color w:val="000000" w:themeColor="text1"/>
                <w:sz w:val="26"/>
                <w:szCs w:val="26"/>
                <w:lang w:val="sv-SE"/>
              </w:rPr>
              <w:t>C</w:t>
            </w:r>
            <w:r w:rsidRPr="00977508">
              <w:rPr>
                <w:bCs/>
                <w:color w:val="000000" w:themeColor="text1"/>
                <w:sz w:val="26"/>
                <w:szCs w:val="26"/>
                <w:lang w:val="vi-VN"/>
              </w:rPr>
              <w:t>ấp giấy phép hoạt động</w:t>
            </w:r>
            <w:r w:rsidRPr="00977508">
              <w:rPr>
                <w:bCs/>
                <w:color w:val="000000" w:themeColor="text1"/>
                <w:sz w:val="26"/>
                <w:szCs w:val="26"/>
                <w:lang w:val="sv-SE"/>
              </w:rPr>
              <w:t xml:space="preserve"> đối với cơ sở khám bệnh, chữa bệnh khi thay đổi người chịu trách nhiệm chuyên môn của cơ sở khám bệnh, chữa bệnh</w:t>
            </w:r>
            <w:r w:rsidRPr="00977508">
              <w:rPr>
                <w:color w:val="000000" w:themeColor="text1"/>
                <w:sz w:val="26"/>
                <w:szCs w:val="26"/>
                <w:lang w:val="sv-SE"/>
              </w:rPr>
              <w:t xml:space="preserve"> thuộc thẩm quyền của Sở Y tế</w:t>
            </w:r>
          </w:p>
        </w:tc>
        <w:tc>
          <w:tcPr>
            <w:tcW w:w="1561" w:type="dxa"/>
            <w:vAlign w:val="center"/>
          </w:tcPr>
          <w:p w:rsidR="00420519" w:rsidRPr="00977508" w:rsidRDefault="00420519" w:rsidP="00D9193D">
            <w:pPr>
              <w:jc w:val="center"/>
              <w:rPr>
                <w:color w:val="000000" w:themeColor="text1"/>
                <w:sz w:val="26"/>
                <w:szCs w:val="26"/>
                <w:lang w:val="sv-SE"/>
              </w:rPr>
            </w:pPr>
            <w:r w:rsidRPr="00977508">
              <w:rPr>
                <w:color w:val="000000" w:themeColor="text1"/>
                <w:sz w:val="26"/>
                <w:szCs w:val="26"/>
                <w:lang w:val="sv-SE"/>
              </w:rPr>
              <w:t>60 ngày đối với bệnh viện, 45 ngày đối với hình thức tổ chức khám bệnh, chữa bệnh khác</w:t>
            </w:r>
          </w:p>
        </w:tc>
        <w:tc>
          <w:tcPr>
            <w:tcW w:w="1559" w:type="dxa"/>
            <w:vMerge/>
            <w:vAlign w:val="center"/>
          </w:tcPr>
          <w:p w:rsidR="00420519" w:rsidRPr="00977508" w:rsidRDefault="00420519" w:rsidP="00D9193D">
            <w:pPr>
              <w:widowControl w:val="0"/>
              <w:spacing w:before="120" w:after="100" w:afterAutospacing="1"/>
              <w:jc w:val="center"/>
              <w:rPr>
                <w:color w:val="000000" w:themeColor="text1"/>
                <w:sz w:val="26"/>
                <w:szCs w:val="26"/>
                <w:lang w:val="sv-SE"/>
              </w:rPr>
            </w:pPr>
          </w:p>
        </w:tc>
        <w:tc>
          <w:tcPr>
            <w:tcW w:w="2552" w:type="dxa"/>
            <w:gridSpan w:val="2"/>
            <w:vAlign w:val="center"/>
          </w:tcPr>
          <w:p w:rsidR="00420519" w:rsidRPr="00977508" w:rsidRDefault="00420519" w:rsidP="00D9193D">
            <w:pPr>
              <w:widowControl w:val="0"/>
              <w:spacing w:before="120" w:after="100" w:afterAutospacing="1"/>
              <w:jc w:val="center"/>
              <w:rPr>
                <w:color w:val="000000" w:themeColor="text1"/>
                <w:sz w:val="26"/>
                <w:szCs w:val="26"/>
              </w:rPr>
            </w:pPr>
            <w:r w:rsidRPr="00977508">
              <w:rPr>
                <w:color w:val="000000" w:themeColor="text1"/>
                <w:sz w:val="26"/>
                <w:szCs w:val="26"/>
              </w:rPr>
              <w:t>Phí: 1.500.000 đồng</w:t>
            </w:r>
          </w:p>
        </w:tc>
        <w:tc>
          <w:tcPr>
            <w:tcW w:w="2693" w:type="dxa"/>
            <w:vMerge/>
            <w:vAlign w:val="center"/>
          </w:tcPr>
          <w:p w:rsidR="00420519" w:rsidRPr="00977508" w:rsidRDefault="00420519" w:rsidP="00F6574E">
            <w:pPr>
              <w:ind w:firstLine="56"/>
              <w:jc w:val="both"/>
              <w:rPr>
                <w:color w:val="000000" w:themeColor="text1"/>
                <w:sz w:val="26"/>
                <w:szCs w:val="26"/>
              </w:rPr>
            </w:pPr>
          </w:p>
        </w:tc>
      </w:tr>
      <w:tr w:rsidR="00977508" w:rsidRPr="00977508" w:rsidTr="00D9193D">
        <w:tc>
          <w:tcPr>
            <w:tcW w:w="851" w:type="dxa"/>
            <w:vAlign w:val="center"/>
          </w:tcPr>
          <w:p w:rsidR="00420519" w:rsidRPr="00977508" w:rsidRDefault="00420519" w:rsidP="00D9193D">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420519" w:rsidRPr="00977508" w:rsidRDefault="00420519" w:rsidP="00D9193D">
            <w:pPr>
              <w:widowControl w:val="0"/>
              <w:jc w:val="both"/>
              <w:rPr>
                <w:bCs/>
                <w:color w:val="000000" w:themeColor="text1"/>
                <w:sz w:val="26"/>
                <w:szCs w:val="26"/>
              </w:rPr>
            </w:pPr>
            <w:r w:rsidRPr="00977508">
              <w:rPr>
                <w:bCs/>
                <w:color w:val="000000" w:themeColor="text1"/>
                <w:sz w:val="26"/>
                <w:szCs w:val="26"/>
              </w:rPr>
              <w:t>C</w:t>
            </w:r>
            <w:r w:rsidRPr="00977508">
              <w:rPr>
                <w:bCs/>
                <w:color w:val="000000" w:themeColor="text1"/>
                <w:sz w:val="26"/>
                <w:szCs w:val="26"/>
                <w:lang w:val="vi-VN"/>
              </w:rPr>
              <w:t>ấp</w:t>
            </w:r>
            <w:r w:rsidRPr="00977508">
              <w:rPr>
                <w:bCs/>
                <w:color w:val="000000" w:themeColor="text1"/>
                <w:sz w:val="26"/>
                <w:szCs w:val="26"/>
              </w:rPr>
              <w:t xml:space="preserve"> l</w:t>
            </w:r>
            <w:r w:rsidRPr="00977508">
              <w:rPr>
                <w:bCs/>
                <w:color w:val="000000" w:themeColor="text1"/>
                <w:sz w:val="26"/>
                <w:szCs w:val="26"/>
                <w:lang w:val="vi-VN"/>
              </w:rPr>
              <w:t>ại giấy phép hoạt động</w:t>
            </w:r>
            <w:r w:rsidRPr="00977508">
              <w:rPr>
                <w:bCs/>
                <w:color w:val="000000" w:themeColor="text1"/>
                <w:sz w:val="26"/>
                <w:szCs w:val="26"/>
              </w:rPr>
              <w:t xml:space="preserve"> đối với cơ sở khám bệnh, chữa bệnh</w:t>
            </w:r>
            <w:r w:rsidRPr="00977508">
              <w:rPr>
                <w:bCs/>
                <w:color w:val="000000" w:themeColor="text1"/>
                <w:sz w:val="26"/>
                <w:szCs w:val="26"/>
                <w:lang w:val="vi-VN"/>
              </w:rPr>
              <w:t xml:space="preserve"> bị mất, hoặc hư hỏng hoặc bị thu hồi </w:t>
            </w:r>
            <w:r w:rsidRPr="00977508">
              <w:rPr>
                <w:color w:val="000000" w:themeColor="text1"/>
                <w:sz w:val="26"/>
                <w:szCs w:val="26"/>
              </w:rPr>
              <w:t>thuộc thẩm quyền của Sở Y tế do cấp không đúng thẩm quyền</w:t>
            </w:r>
          </w:p>
        </w:tc>
        <w:tc>
          <w:tcPr>
            <w:tcW w:w="1561" w:type="dxa"/>
            <w:vAlign w:val="center"/>
          </w:tcPr>
          <w:p w:rsidR="00420519" w:rsidRPr="00977508" w:rsidRDefault="00420519" w:rsidP="00D9193D">
            <w:pPr>
              <w:jc w:val="center"/>
              <w:rPr>
                <w:color w:val="000000" w:themeColor="text1"/>
                <w:sz w:val="26"/>
                <w:szCs w:val="26"/>
              </w:rPr>
            </w:pPr>
            <w:r w:rsidRPr="00977508">
              <w:rPr>
                <w:color w:val="000000" w:themeColor="text1"/>
                <w:sz w:val="26"/>
                <w:szCs w:val="26"/>
              </w:rPr>
              <w:t xml:space="preserve">60 ngày đối với bệnh viện, 45 ngày đối với hình thức tổ </w:t>
            </w:r>
            <w:r w:rsidRPr="00977508">
              <w:rPr>
                <w:color w:val="000000" w:themeColor="text1"/>
                <w:sz w:val="26"/>
                <w:szCs w:val="26"/>
              </w:rPr>
              <w:lastRenderedPageBreak/>
              <w:t>chức khám bệnh, chữa bệnh khác</w:t>
            </w:r>
          </w:p>
        </w:tc>
        <w:tc>
          <w:tcPr>
            <w:tcW w:w="1559" w:type="dxa"/>
            <w:vMerge/>
            <w:vAlign w:val="center"/>
          </w:tcPr>
          <w:p w:rsidR="00420519" w:rsidRPr="00977508" w:rsidRDefault="00420519" w:rsidP="00D9193D">
            <w:pPr>
              <w:widowControl w:val="0"/>
              <w:spacing w:before="120" w:after="100" w:afterAutospacing="1"/>
              <w:jc w:val="center"/>
              <w:rPr>
                <w:color w:val="000000" w:themeColor="text1"/>
                <w:sz w:val="26"/>
                <w:szCs w:val="26"/>
              </w:rPr>
            </w:pPr>
          </w:p>
        </w:tc>
        <w:tc>
          <w:tcPr>
            <w:tcW w:w="2552" w:type="dxa"/>
            <w:gridSpan w:val="2"/>
            <w:vAlign w:val="center"/>
          </w:tcPr>
          <w:p w:rsidR="00420519" w:rsidRPr="00977508" w:rsidRDefault="00420519" w:rsidP="00D9193D">
            <w:pPr>
              <w:widowControl w:val="0"/>
              <w:spacing w:before="120" w:after="100" w:afterAutospacing="1"/>
              <w:jc w:val="center"/>
              <w:rPr>
                <w:color w:val="000000" w:themeColor="text1"/>
                <w:sz w:val="26"/>
                <w:szCs w:val="26"/>
              </w:rPr>
            </w:pPr>
            <w:r w:rsidRPr="00977508">
              <w:rPr>
                <w:color w:val="000000" w:themeColor="text1"/>
                <w:sz w:val="26"/>
                <w:szCs w:val="26"/>
              </w:rPr>
              <w:t>Phí: 1.500.000 đồng</w:t>
            </w:r>
          </w:p>
        </w:tc>
        <w:tc>
          <w:tcPr>
            <w:tcW w:w="2693" w:type="dxa"/>
            <w:vMerge/>
            <w:vAlign w:val="center"/>
          </w:tcPr>
          <w:p w:rsidR="00420519" w:rsidRPr="00977508" w:rsidRDefault="00420519" w:rsidP="00F6574E">
            <w:pPr>
              <w:ind w:firstLine="56"/>
              <w:jc w:val="both"/>
              <w:rPr>
                <w:color w:val="000000" w:themeColor="text1"/>
                <w:sz w:val="26"/>
                <w:szCs w:val="26"/>
              </w:rPr>
            </w:pPr>
          </w:p>
        </w:tc>
      </w:tr>
      <w:tr w:rsidR="00977508" w:rsidRPr="00977508" w:rsidTr="00D9193D">
        <w:tc>
          <w:tcPr>
            <w:tcW w:w="851" w:type="dxa"/>
            <w:vAlign w:val="center"/>
          </w:tcPr>
          <w:p w:rsidR="00A97727" w:rsidRPr="00977508" w:rsidRDefault="00A97727" w:rsidP="00A97727">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A97727" w:rsidRPr="00977508" w:rsidRDefault="00A97727" w:rsidP="00A97727">
            <w:pPr>
              <w:widowControl w:val="0"/>
              <w:jc w:val="both"/>
              <w:rPr>
                <w:bCs/>
                <w:color w:val="000000" w:themeColor="text1"/>
                <w:sz w:val="26"/>
                <w:szCs w:val="26"/>
              </w:rPr>
            </w:pPr>
            <w:r w:rsidRPr="00977508">
              <w:rPr>
                <w:color w:val="000000" w:themeColor="text1"/>
                <w:sz w:val="26"/>
                <w:szCs w:val="26"/>
              </w:rPr>
              <w:t>Cấp giấy chứng nhận bài thuốc gia truyền</w:t>
            </w:r>
          </w:p>
        </w:tc>
        <w:tc>
          <w:tcPr>
            <w:tcW w:w="1561" w:type="dxa"/>
            <w:vAlign w:val="center"/>
          </w:tcPr>
          <w:p w:rsidR="00A97727" w:rsidRPr="00977508" w:rsidRDefault="00A97727" w:rsidP="00A97727">
            <w:pPr>
              <w:jc w:val="center"/>
              <w:rPr>
                <w:color w:val="000000" w:themeColor="text1"/>
                <w:sz w:val="26"/>
                <w:szCs w:val="26"/>
              </w:rPr>
            </w:pPr>
            <w:r w:rsidRPr="00977508">
              <w:rPr>
                <w:color w:val="000000" w:themeColor="text1"/>
                <w:sz w:val="26"/>
                <w:szCs w:val="26"/>
              </w:rPr>
              <w:t xml:space="preserve">30 ngày </w:t>
            </w:r>
          </w:p>
        </w:tc>
        <w:tc>
          <w:tcPr>
            <w:tcW w:w="1559" w:type="dxa"/>
            <w:vAlign w:val="center"/>
          </w:tcPr>
          <w:p w:rsidR="00A97727" w:rsidRPr="00977508" w:rsidRDefault="00593098" w:rsidP="00A97727">
            <w:pPr>
              <w:widowControl w:val="0"/>
              <w:spacing w:before="120" w:after="100" w:afterAutospacing="1"/>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Align w:val="center"/>
          </w:tcPr>
          <w:p w:rsidR="00A97727" w:rsidRPr="00977508" w:rsidRDefault="00A97727" w:rsidP="00A97727">
            <w:pPr>
              <w:widowControl w:val="0"/>
              <w:spacing w:before="120" w:after="100" w:afterAutospacing="1"/>
              <w:jc w:val="center"/>
              <w:rPr>
                <w:color w:val="000000" w:themeColor="text1"/>
                <w:sz w:val="26"/>
                <w:szCs w:val="26"/>
              </w:rPr>
            </w:pPr>
            <w:r w:rsidRPr="00977508">
              <w:rPr>
                <w:color w:val="000000" w:themeColor="text1"/>
                <w:sz w:val="26"/>
                <w:szCs w:val="26"/>
              </w:rPr>
              <w:t>Phí: 2.500.000 đồng</w:t>
            </w:r>
          </w:p>
        </w:tc>
        <w:tc>
          <w:tcPr>
            <w:tcW w:w="2693" w:type="dxa"/>
            <w:vAlign w:val="center"/>
          </w:tcPr>
          <w:p w:rsidR="00A97727" w:rsidRPr="00977508" w:rsidRDefault="00A97727" w:rsidP="00F6574E">
            <w:pPr>
              <w:widowControl w:val="0"/>
              <w:ind w:firstLine="56"/>
              <w:jc w:val="both"/>
              <w:rPr>
                <w:color w:val="000000" w:themeColor="text1"/>
                <w:sz w:val="26"/>
                <w:szCs w:val="26"/>
              </w:rPr>
            </w:pPr>
            <w:r w:rsidRPr="00977508">
              <w:rPr>
                <w:color w:val="000000" w:themeColor="text1"/>
                <w:sz w:val="26"/>
                <w:szCs w:val="26"/>
                <w:lang w:val="vi-VN"/>
              </w:rPr>
              <w:t>1</w:t>
            </w:r>
            <w:r w:rsidR="00F6574E" w:rsidRPr="00977508">
              <w:rPr>
                <w:color w:val="000000" w:themeColor="text1"/>
                <w:sz w:val="26"/>
                <w:szCs w:val="26"/>
              </w:rPr>
              <w:t>.</w:t>
            </w:r>
            <w:r w:rsidRPr="00977508">
              <w:rPr>
                <w:color w:val="000000" w:themeColor="text1"/>
                <w:sz w:val="26"/>
                <w:szCs w:val="26"/>
                <w:lang w:val="vi-VN"/>
              </w:rPr>
              <w:t xml:space="preserve"> Nghị định số 54/2017/NĐ-CP ngày 08/05/2017 của Chính phủ</w:t>
            </w:r>
            <w:r w:rsidRPr="00977508">
              <w:rPr>
                <w:color w:val="000000" w:themeColor="text1"/>
                <w:sz w:val="26"/>
                <w:szCs w:val="26"/>
              </w:rPr>
              <w:t>;</w:t>
            </w:r>
          </w:p>
          <w:p w:rsidR="00A97727" w:rsidRPr="00977508" w:rsidRDefault="00A97727" w:rsidP="00F6574E">
            <w:pPr>
              <w:widowControl w:val="0"/>
              <w:ind w:firstLine="56"/>
              <w:jc w:val="both"/>
              <w:rPr>
                <w:color w:val="000000" w:themeColor="text1"/>
                <w:sz w:val="26"/>
                <w:szCs w:val="26"/>
              </w:rPr>
            </w:pPr>
            <w:r w:rsidRPr="00977508">
              <w:rPr>
                <w:color w:val="000000" w:themeColor="text1"/>
                <w:sz w:val="26"/>
                <w:szCs w:val="26"/>
                <w:lang w:val="vi-VN"/>
              </w:rPr>
              <w:t>2</w:t>
            </w:r>
            <w:r w:rsidR="00F6574E" w:rsidRPr="00977508">
              <w:rPr>
                <w:color w:val="000000" w:themeColor="text1"/>
                <w:sz w:val="26"/>
                <w:szCs w:val="26"/>
              </w:rPr>
              <w:t>.</w:t>
            </w:r>
            <w:r w:rsidRPr="00977508">
              <w:rPr>
                <w:color w:val="000000" w:themeColor="text1"/>
                <w:sz w:val="26"/>
                <w:szCs w:val="26"/>
                <w:lang w:val="vi-VN"/>
              </w:rPr>
              <w:t xml:space="preserve"> Quyết định số: 39/2007/QĐ-BYT ngày 12 tháng 11 năm 2007 của Bộ Y tế</w:t>
            </w:r>
            <w:r w:rsidRPr="00977508">
              <w:rPr>
                <w:color w:val="000000" w:themeColor="text1"/>
                <w:sz w:val="26"/>
                <w:szCs w:val="26"/>
              </w:rPr>
              <w:t>;</w:t>
            </w:r>
          </w:p>
          <w:p w:rsidR="00A97727" w:rsidRPr="00977508" w:rsidRDefault="00A97727" w:rsidP="00F6574E">
            <w:pPr>
              <w:pStyle w:val="NormalWeb"/>
              <w:widowControl w:val="0"/>
              <w:spacing w:before="0" w:beforeAutospacing="0" w:after="0" w:afterAutospacing="0"/>
              <w:ind w:firstLine="56"/>
              <w:jc w:val="both"/>
              <w:rPr>
                <w:color w:val="000000" w:themeColor="text1"/>
                <w:sz w:val="26"/>
                <w:szCs w:val="26"/>
              </w:rPr>
            </w:pPr>
            <w:r w:rsidRPr="00977508">
              <w:rPr>
                <w:color w:val="000000" w:themeColor="text1"/>
                <w:sz w:val="26"/>
                <w:szCs w:val="26"/>
                <w:lang w:val="vi-VN"/>
              </w:rPr>
              <w:t>3</w:t>
            </w:r>
            <w:r w:rsidR="00F6574E" w:rsidRPr="00977508">
              <w:rPr>
                <w:color w:val="000000" w:themeColor="text1"/>
                <w:sz w:val="26"/>
                <w:szCs w:val="26"/>
              </w:rPr>
              <w:t>.</w:t>
            </w:r>
            <w:r w:rsidRPr="00977508">
              <w:rPr>
                <w:color w:val="000000" w:themeColor="text1"/>
                <w:sz w:val="26"/>
                <w:szCs w:val="26"/>
                <w:lang w:val="vi-VN"/>
              </w:rPr>
              <w:t xml:space="preserve"> Thông tư số 20/2017/TT-BYT ngày 10/5/2017 của Bộ Y </w:t>
            </w:r>
            <w:r w:rsidRPr="00977508">
              <w:rPr>
                <w:color w:val="000000" w:themeColor="text1"/>
                <w:sz w:val="26"/>
                <w:szCs w:val="26"/>
              </w:rPr>
              <w:t>tế;</w:t>
            </w:r>
          </w:p>
          <w:p w:rsidR="00A97727" w:rsidRPr="00977508" w:rsidRDefault="00A97727" w:rsidP="00F6574E">
            <w:pPr>
              <w:widowControl w:val="0"/>
              <w:ind w:firstLine="56"/>
              <w:jc w:val="both"/>
              <w:rPr>
                <w:color w:val="000000" w:themeColor="text1"/>
                <w:sz w:val="26"/>
                <w:szCs w:val="26"/>
              </w:rPr>
            </w:pPr>
            <w:r w:rsidRPr="00977508">
              <w:rPr>
                <w:color w:val="000000" w:themeColor="text1"/>
                <w:sz w:val="26"/>
                <w:szCs w:val="26"/>
                <w:lang w:val="vi-VN"/>
              </w:rPr>
              <w:t>4</w:t>
            </w:r>
            <w:r w:rsidR="00F6574E" w:rsidRPr="00977508">
              <w:rPr>
                <w:color w:val="000000" w:themeColor="text1"/>
                <w:sz w:val="26"/>
                <w:szCs w:val="26"/>
              </w:rPr>
              <w:t>.</w:t>
            </w:r>
            <w:r w:rsidRPr="00977508">
              <w:rPr>
                <w:color w:val="000000" w:themeColor="text1"/>
                <w:sz w:val="26"/>
                <w:szCs w:val="26"/>
                <w:lang w:val="vi-VN"/>
              </w:rPr>
              <w:t xml:space="preserve"> Thông tư số 278/2016/TT-BTC ngày 14/11/2016</w:t>
            </w:r>
            <w:r w:rsidRPr="00977508">
              <w:rPr>
                <w:color w:val="000000" w:themeColor="text1"/>
                <w:sz w:val="26"/>
                <w:szCs w:val="26"/>
              </w:rPr>
              <w:t xml:space="preserve"> của Bộ Tài chính.</w:t>
            </w:r>
          </w:p>
        </w:tc>
      </w:tr>
      <w:tr w:rsidR="00977508" w:rsidRPr="00977508" w:rsidTr="00A97727">
        <w:trPr>
          <w:trHeight w:val="582"/>
        </w:trPr>
        <w:tc>
          <w:tcPr>
            <w:tcW w:w="851" w:type="dxa"/>
            <w:vAlign w:val="center"/>
          </w:tcPr>
          <w:p w:rsidR="00A97727" w:rsidRPr="00977508" w:rsidRDefault="00A97727" w:rsidP="00A97727">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A97727" w:rsidRPr="00977508" w:rsidRDefault="00A97727" w:rsidP="00A97727">
            <w:pPr>
              <w:widowControl w:val="0"/>
              <w:jc w:val="both"/>
              <w:rPr>
                <w:color w:val="000000" w:themeColor="text1"/>
                <w:sz w:val="26"/>
                <w:szCs w:val="26"/>
              </w:rPr>
            </w:pPr>
            <w:r w:rsidRPr="00977508">
              <w:rPr>
                <w:color w:val="000000" w:themeColor="text1"/>
                <w:sz w:val="26"/>
                <w:szCs w:val="26"/>
              </w:rPr>
              <w:t>Thành lập và cho phép thành lập ngân hàng mô trực thuộc Sở Y tế, và thuộc bệnh viện trực thuộc Sở Y tế, ngân hàng mô tư nhân, ngân hàng mô thuộc bệnh viện tư nhân, trường đại học y, dược tư thục trên địa bàn quản lý</w:t>
            </w:r>
          </w:p>
        </w:tc>
        <w:tc>
          <w:tcPr>
            <w:tcW w:w="1561" w:type="dxa"/>
            <w:vAlign w:val="center"/>
          </w:tcPr>
          <w:p w:rsidR="00A97727" w:rsidRPr="00977508" w:rsidRDefault="00A97727" w:rsidP="00A97727">
            <w:pPr>
              <w:jc w:val="center"/>
              <w:rPr>
                <w:color w:val="000000" w:themeColor="text1"/>
                <w:sz w:val="26"/>
                <w:szCs w:val="26"/>
              </w:rPr>
            </w:pPr>
            <w:r w:rsidRPr="00977508">
              <w:rPr>
                <w:color w:val="000000" w:themeColor="text1"/>
                <w:sz w:val="26"/>
                <w:szCs w:val="26"/>
              </w:rPr>
              <w:t>30 ngày làm việc</w:t>
            </w:r>
          </w:p>
        </w:tc>
        <w:tc>
          <w:tcPr>
            <w:tcW w:w="1559" w:type="dxa"/>
            <w:vAlign w:val="center"/>
          </w:tcPr>
          <w:p w:rsidR="00A97727" w:rsidRPr="00977508" w:rsidRDefault="00593098" w:rsidP="00A97727">
            <w:pPr>
              <w:widowControl w:val="0"/>
              <w:spacing w:before="120" w:after="100" w:afterAutospacing="1"/>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Align w:val="center"/>
          </w:tcPr>
          <w:p w:rsidR="00A97727" w:rsidRPr="00977508" w:rsidRDefault="00A97727" w:rsidP="00A97727">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Align w:val="center"/>
          </w:tcPr>
          <w:p w:rsidR="00A97727" w:rsidRPr="00977508" w:rsidRDefault="00A97727" w:rsidP="00F6574E">
            <w:pPr>
              <w:widowControl w:val="0"/>
              <w:tabs>
                <w:tab w:val="left" w:pos="2160"/>
              </w:tabs>
              <w:autoSpaceDE w:val="0"/>
              <w:autoSpaceDN w:val="0"/>
              <w:adjustRightInd w:val="0"/>
              <w:ind w:firstLine="56"/>
              <w:jc w:val="both"/>
              <w:rPr>
                <w:color w:val="000000" w:themeColor="text1"/>
                <w:sz w:val="26"/>
                <w:szCs w:val="26"/>
                <w:lang w:val="vi-VN"/>
              </w:rPr>
            </w:pPr>
            <w:r w:rsidRPr="00977508">
              <w:rPr>
                <w:color w:val="000000" w:themeColor="text1"/>
                <w:sz w:val="26"/>
                <w:szCs w:val="26"/>
                <w:lang w:val="vi-VN"/>
              </w:rPr>
              <w:t>1</w:t>
            </w:r>
            <w:r w:rsidR="00F6574E" w:rsidRPr="00977508">
              <w:rPr>
                <w:color w:val="000000" w:themeColor="text1"/>
                <w:sz w:val="26"/>
                <w:szCs w:val="26"/>
              </w:rPr>
              <w:t>.</w:t>
            </w:r>
            <w:r w:rsidRPr="00977508">
              <w:rPr>
                <w:color w:val="000000" w:themeColor="text1"/>
                <w:sz w:val="26"/>
                <w:szCs w:val="26"/>
                <w:lang w:val="vi-VN"/>
              </w:rPr>
              <w:t xml:space="preserve"> Luật hiến, lấy, ghép mô, bộ phận cơ thể người và hiến, lấy xác ngày 29/11/2006; </w:t>
            </w:r>
          </w:p>
          <w:p w:rsidR="00A97727" w:rsidRPr="00977508" w:rsidRDefault="00A97727" w:rsidP="00F6574E">
            <w:pPr>
              <w:widowControl w:val="0"/>
              <w:ind w:firstLine="56"/>
              <w:jc w:val="both"/>
              <w:rPr>
                <w:color w:val="000000" w:themeColor="text1"/>
                <w:sz w:val="26"/>
                <w:szCs w:val="26"/>
                <w:lang w:val="vi-VN"/>
              </w:rPr>
            </w:pPr>
            <w:r w:rsidRPr="00977508">
              <w:rPr>
                <w:color w:val="000000" w:themeColor="text1"/>
                <w:sz w:val="26"/>
                <w:szCs w:val="26"/>
                <w:lang w:val="vi-VN"/>
              </w:rPr>
              <w:t>2</w:t>
            </w:r>
            <w:r w:rsidR="00F6574E" w:rsidRPr="00977508">
              <w:rPr>
                <w:color w:val="000000" w:themeColor="text1"/>
                <w:sz w:val="26"/>
                <w:szCs w:val="26"/>
                <w:lang w:val="vi-VN"/>
              </w:rPr>
              <w:t>.</w:t>
            </w:r>
            <w:r w:rsidRPr="00977508">
              <w:rPr>
                <w:color w:val="000000" w:themeColor="text1"/>
                <w:sz w:val="26"/>
                <w:szCs w:val="26"/>
                <w:lang w:val="vi-VN"/>
              </w:rPr>
              <w:t xml:space="preserve"> Nghị định Số 56/2008/NĐ-CP ngày 29/4/2008</w:t>
            </w:r>
            <w:r w:rsidR="00593098" w:rsidRPr="00977508">
              <w:rPr>
                <w:color w:val="000000" w:themeColor="text1"/>
                <w:sz w:val="26"/>
                <w:szCs w:val="26"/>
                <w:lang w:val="vi-VN"/>
              </w:rPr>
              <w:t>;</w:t>
            </w:r>
          </w:p>
          <w:p w:rsidR="00593098" w:rsidRPr="00977508" w:rsidRDefault="00A97727" w:rsidP="00F6574E">
            <w:pPr>
              <w:widowControl w:val="0"/>
              <w:ind w:firstLine="56"/>
              <w:jc w:val="both"/>
              <w:rPr>
                <w:color w:val="000000" w:themeColor="text1"/>
                <w:sz w:val="26"/>
                <w:szCs w:val="26"/>
                <w:lang w:val="vi-VN"/>
              </w:rPr>
            </w:pPr>
            <w:r w:rsidRPr="00977508">
              <w:rPr>
                <w:color w:val="000000" w:themeColor="text1"/>
                <w:sz w:val="26"/>
                <w:szCs w:val="26"/>
                <w:lang w:val="vi-VN"/>
              </w:rPr>
              <w:t>3</w:t>
            </w:r>
            <w:r w:rsidR="00F6574E" w:rsidRPr="00977508">
              <w:rPr>
                <w:color w:val="000000" w:themeColor="text1"/>
                <w:sz w:val="26"/>
                <w:szCs w:val="26"/>
                <w:lang w:val="vi-VN"/>
              </w:rPr>
              <w:t>.</w:t>
            </w:r>
            <w:r w:rsidRPr="00977508">
              <w:rPr>
                <w:color w:val="000000" w:themeColor="text1"/>
                <w:sz w:val="26"/>
                <w:szCs w:val="26"/>
                <w:lang w:val="vi-VN"/>
              </w:rPr>
              <w:t xml:space="preserve"> Nghị định 83/2006/NĐ-CP ngày 17/8/2006</w:t>
            </w:r>
            <w:r w:rsidR="00593098" w:rsidRPr="00977508">
              <w:rPr>
                <w:color w:val="000000" w:themeColor="text1"/>
                <w:sz w:val="26"/>
                <w:szCs w:val="26"/>
                <w:lang w:val="vi-VN"/>
              </w:rPr>
              <w:t>;</w:t>
            </w:r>
            <w:r w:rsidRPr="00977508">
              <w:rPr>
                <w:color w:val="000000" w:themeColor="text1"/>
                <w:sz w:val="26"/>
                <w:szCs w:val="26"/>
                <w:lang w:val="vi-VN"/>
              </w:rPr>
              <w:t xml:space="preserve"> </w:t>
            </w:r>
          </w:p>
          <w:p w:rsidR="00593098" w:rsidRPr="00977508" w:rsidRDefault="00A97727" w:rsidP="00F6574E">
            <w:pPr>
              <w:widowControl w:val="0"/>
              <w:ind w:firstLine="56"/>
              <w:jc w:val="both"/>
              <w:rPr>
                <w:color w:val="000000" w:themeColor="text1"/>
                <w:sz w:val="26"/>
                <w:szCs w:val="26"/>
                <w:lang w:val="vi-VN"/>
              </w:rPr>
            </w:pPr>
            <w:r w:rsidRPr="00977508">
              <w:rPr>
                <w:color w:val="000000" w:themeColor="text1"/>
                <w:sz w:val="26"/>
                <w:szCs w:val="26"/>
                <w:lang w:val="vi-VN"/>
              </w:rPr>
              <w:t>4</w:t>
            </w:r>
            <w:r w:rsidR="00F6574E" w:rsidRPr="00977508">
              <w:rPr>
                <w:color w:val="000000" w:themeColor="text1"/>
                <w:sz w:val="26"/>
                <w:szCs w:val="26"/>
                <w:lang w:val="vi-VN"/>
              </w:rPr>
              <w:t>.</w:t>
            </w:r>
            <w:r w:rsidRPr="00977508">
              <w:rPr>
                <w:color w:val="000000" w:themeColor="text1"/>
                <w:sz w:val="26"/>
                <w:szCs w:val="26"/>
                <w:lang w:val="vi-VN"/>
              </w:rPr>
              <w:t xml:space="preserve"> Quyết định 03/2008/QĐ-BYT ngày 1/2/2008</w:t>
            </w:r>
            <w:r w:rsidR="00593098" w:rsidRPr="00977508">
              <w:rPr>
                <w:color w:val="000000" w:themeColor="text1"/>
                <w:sz w:val="26"/>
                <w:szCs w:val="26"/>
                <w:lang w:val="vi-VN"/>
              </w:rPr>
              <w:t>;</w:t>
            </w:r>
          </w:p>
          <w:p w:rsidR="00A97727" w:rsidRPr="00977508" w:rsidRDefault="00A97727" w:rsidP="00F6574E">
            <w:pPr>
              <w:widowControl w:val="0"/>
              <w:ind w:firstLine="56"/>
              <w:jc w:val="both"/>
              <w:rPr>
                <w:color w:val="000000" w:themeColor="text1"/>
                <w:sz w:val="26"/>
                <w:szCs w:val="26"/>
                <w:lang w:val="sv-SE"/>
              </w:rPr>
            </w:pPr>
            <w:r w:rsidRPr="00977508">
              <w:rPr>
                <w:color w:val="000000" w:themeColor="text1"/>
                <w:sz w:val="26"/>
                <w:szCs w:val="26"/>
                <w:lang w:val="vi-VN"/>
              </w:rPr>
              <w:lastRenderedPageBreak/>
              <w:t xml:space="preserve"> 5</w:t>
            </w:r>
            <w:r w:rsidR="00F6574E" w:rsidRPr="00977508">
              <w:rPr>
                <w:color w:val="000000" w:themeColor="text1"/>
                <w:sz w:val="26"/>
                <w:szCs w:val="26"/>
                <w:lang w:val="vi-VN"/>
              </w:rPr>
              <w:t>.</w:t>
            </w:r>
            <w:r w:rsidRPr="00977508">
              <w:rPr>
                <w:color w:val="000000" w:themeColor="text1"/>
                <w:sz w:val="26"/>
                <w:szCs w:val="26"/>
                <w:lang w:val="vi-VN"/>
              </w:rPr>
              <w:t xml:space="preserve"> Thông tư số 278/2016/TT-BTC ngày 14/11/2016</w:t>
            </w:r>
            <w:r w:rsidR="00593098" w:rsidRPr="00977508">
              <w:rPr>
                <w:color w:val="000000" w:themeColor="text1"/>
                <w:sz w:val="26"/>
                <w:szCs w:val="26"/>
                <w:lang w:val="vi-VN"/>
              </w:rPr>
              <w:t>.</w:t>
            </w:r>
            <w:r w:rsidRPr="00977508">
              <w:rPr>
                <w:color w:val="000000" w:themeColor="text1"/>
                <w:sz w:val="26"/>
                <w:szCs w:val="26"/>
                <w:lang w:val="vi-VN"/>
              </w:rPr>
              <w:t xml:space="preserve"> </w:t>
            </w: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lang w:val="vi-VN"/>
              </w:rPr>
            </w:pPr>
          </w:p>
        </w:tc>
        <w:tc>
          <w:tcPr>
            <w:tcW w:w="4851" w:type="dxa"/>
            <w:vAlign w:val="center"/>
          </w:tcPr>
          <w:p w:rsidR="00593098" w:rsidRPr="00977508" w:rsidRDefault="00593098" w:rsidP="00593098">
            <w:pPr>
              <w:widowControl w:val="0"/>
              <w:jc w:val="both"/>
              <w:rPr>
                <w:bCs/>
                <w:color w:val="000000" w:themeColor="text1"/>
                <w:sz w:val="26"/>
                <w:szCs w:val="26"/>
                <w:lang w:val="vi-VN"/>
              </w:rPr>
            </w:pPr>
            <w:r w:rsidRPr="00977508">
              <w:rPr>
                <w:color w:val="000000" w:themeColor="text1"/>
                <w:sz w:val="26"/>
                <w:szCs w:val="26"/>
                <w:lang w:val="vi-VN"/>
              </w:rPr>
              <w:t>Giấy phép hoạt động đối với trạm sơ cấp cứu chữ thập đỏ</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30 ngày làm việc</w:t>
            </w:r>
          </w:p>
        </w:tc>
        <w:tc>
          <w:tcPr>
            <w:tcW w:w="1559" w:type="dxa"/>
            <w:vMerge w:val="restart"/>
            <w:vAlign w:val="center"/>
          </w:tcPr>
          <w:p w:rsidR="00593098" w:rsidRPr="00977508" w:rsidRDefault="00593098" w:rsidP="00593098">
            <w:pPr>
              <w:widowControl w:val="0"/>
              <w:spacing w:before="120" w:after="100" w:afterAutospacing="1"/>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val="restart"/>
            <w:vAlign w:val="center"/>
          </w:tcPr>
          <w:p w:rsidR="00593098" w:rsidRPr="00977508" w:rsidRDefault="00593098" w:rsidP="00F6574E">
            <w:pPr>
              <w:widowControl w:val="0"/>
              <w:autoSpaceDE w:val="0"/>
              <w:autoSpaceDN w:val="0"/>
              <w:adjustRightInd w:val="0"/>
              <w:ind w:firstLine="56"/>
              <w:jc w:val="both"/>
              <w:rPr>
                <w:color w:val="000000" w:themeColor="text1"/>
                <w:sz w:val="26"/>
                <w:szCs w:val="26"/>
                <w:lang w:val="vi-VN"/>
              </w:rPr>
            </w:pPr>
            <w:r w:rsidRPr="00977508">
              <w:rPr>
                <w:color w:val="000000" w:themeColor="text1"/>
                <w:sz w:val="26"/>
                <w:szCs w:val="26"/>
                <w:lang w:val="vi-VN"/>
              </w:rPr>
              <w:t>1</w:t>
            </w:r>
            <w:r w:rsidR="00F6574E" w:rsidRPr="00977508">
              <w:rPr>
                <w:color w:val="000000" w:themeColor="text1"/>
                <w:sz w:val="26"/>
                <w:szCs w:val="26"/>
              </w:rPr>
              <w:t>.</w:t>
            </w:r>
            <w:r w:rsidRPr="00977508">
              <w:rPr>
                <w:color w:val="000000" w:themeColor="text1"/>
                <w:sz w:val="26"/>
                <w:szCs w:val="26"/>
                <w:lang w:val="vi-VN"/>
              </w:rPr>
              <w:t xml:space="preserve"> Luật hoạt động chữ thập đỏ ngày 03 tháng 6 năm 2008.</w:t>
            </w:r>
          </w:p>
          <w:p w:rsidR="00593098" w:rsidRPr="00977508" w:rsidRDefault="00593098" w:rsidP="00F6574E">
            <w:pPr>
              <w:widowControl w:val="0"/>
              <w:autoSpaceDE w:val="0"/>
              <w:autoSpaceDN w:val="0"/>
              <w:adjustRightInd w:val="0"/>
              <w:ind w:firstLine="56"/>
              <w:jc w:val="both"/>
              <w:rPr>
                <w:color w:val="000000" w:themeColor="text1"/>
                <w:spacing w:val="-10"/>
                <w:sz w:val="26"/>
                <w:szCs w:val="26"/>
                <w:lang w:val="vi-VN"/>
              </w:rPr>
            </w:pPr>
            <w:r w:rsidRPr="00977508">
              <w:rPr>
                <w:color w:val="000000" w:themeColor="text1"/>
                <w:spacing w:val="-10"/>
                <w:sz w:val="26"/>
                <w:szCs w:val="26"/>
                <w:lang w:val="vi-VN"/>
              </w:rPr>
              <w:t>2</w:t>
            </w:r>
            <w:r w:rsidR="00F6574E" w:rsidRPr="00977508">
              <w:rPr>
                <w:color w:val="000000" w:themeColor="text1"/>
                <w:spacing w:val="-10"/>
                <w:sz w:val="26"/>
                <w:szCs w:val="26"/>
                <w:lang w:val="vi-VN"/>
              </w:rPr>
              <w:t>.</w:t>
            </w:r>
            <w:r w:rsidRPr="00977508">
              <w:rPr>
                <w:color w:val="000000" w:themeColor="text1"/>
                <w:spacing w:val="-10"/>
                <w:sz w:val="26"/>
                <w:szCs w:val="26"/>
                <w:lang w:val="vi-VN"/>
              </w:rPr>
              <w:t xml:space="preserve"> Nghị định số 03/2011/NĐ-CP ngày 07 tháng 01 năm 2011; </w:t>
            </w:r>
          </w:p>
          <w:p w:rsidR="00593098" w:rsidRPr="00977508" w:rsidRDefault="00593098" w:rsidP="00F6574E">
            <w:pPr>
              <w:widowControl w:val="0"/>
              <w:autoSpaceDE w:val="0"/>
              <w:autoSpaceDN w:val="0"/>
              <w:adjustRightInd w:val="0"/>
              <w:ind w:firstLine="56"/>
              <w:jc w:val="both"/>
              <w:rPr>
                <w:color w:val="000000" w:themeColor="text1"/>
                <w:sz w:val="26"/>
                <w:szCs w:val="26"/>
                <w:lang w:val="sv-SE"/>
              </w:rPr>
            </w:pPr>
            <w:r w:rsidRPr="00977508">
              <w:rPr>
                <w:color w:val="000000" w:themeColor="text1"/>
                <w:spacing w:val="-10"/>
                <w:sz w:val="26"/>
                <w:szCs w:val="26"/>
                <w:lang w:val="vi-VN"/>
              </w:rPr>
              <w:t>3</w:t>
            </w:r>
            <w:r w:rsidR="00F6574E" w:rsidRPr="00977508">
              <w:rPr>
                <w:color w:val="000000" w:themeColor="text1"/>
                <w:spacing w:val="-10"/>
                <w:sz w:val="26"/>
                <w:szCs w:val="26"/>
                <w:lang w:val="vi-VN"/>
              </w:rPr>
              <w:t>.</w:t>
            </w:r>
            <w:r w:rsidRPr="00977508">
              <w:rPr>
                <w:color w:val="000000" w:themeColor="text1"/>
                <w:spacing w:val="-10"/>
                <w:sz w:val="26"/>
                <w:szCs w:val="26"/>
                <w:lang w:val="vi-VN"/>
              </w:rPr>
              <w:t xml:space="preserve"> </w:t>
            </w:r>
            <w:r w:rsidRPr="00977508">
              <w:rPr>
                <w:color w:val="000000" w:themeColor="text1"/>
                <w:sz w:val="26"/>
                <w:szCs w:val="26"/>
                <w:lang w:val="vi-VN"/>
              </w:rPr>
              <w:t xml:space="preserve">Thông tư số 17/2014/TT-BYT ngày 02 tháng 6 năm 2014.  </w:t>
            </w: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lang w:val="vi-VN"/>
              </w:rPr>
            </w:pPr>
          </w:p>
        </w:tc>
        <w:tc>
          <w:tcPr>
            <w:tcW w:w="4851" w:type="dxa"/>
            <w:vAlign w:val="center"/>
          </w:tcPr>
          <w:p w:rsidR="00593098" w:rsidRPr="00977508" w:rsidRDefault="00593098" w:rsidP="00593098">
            <w:pPr>
              <w:widowControl w:val="0"/>
              <w:jc w:val="both"/>
              <w:rPr>
                <w:bCs/>
                <w:color w:val="000000" w:themeColor="text1"/>
                <w:sz w:val="26"/>
                <w:szCs w:val="26"/>
                <w:lang w:val="vi-VN"/>
              </w:rPr>
            </w:pPr>
            <w:r w:rsidRPr="00977508">
              <w:rPr>
                <w:color w:val="000000" w:themeColor="text1"/>
                <w:spacing w:val="-6"/>
                <w:sz w:val="26"/>
                <w:szCs w:val="26"/>
                <w:lang w:val="vi-VN"/>
              </w:rPr>
              <w:t>Cấp Giấy phép hoạt động đối với điểm sơ cấp cứu chữ thập đỏ</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30 ngày làm việc</w:t>
            </w:r>
          </w:p>
        </w:tc>
        <w:tc>
          <w:tcPr>
            <w:tcW w:w="1559" w:type="dxa"/>
            <w:vMerge/>
            <w:vAlign w:val="center"/>
          </w:tcPr>
          <w:p w:rsidR="00593098" w:rsidRPr="00977508" w:rsidRDefault="00593098" w:rsidP="00593098">
            <w:pPr>
              <w:widowControl w:val="0"/>
              <w:spacing w:before="120" w:after="100" w:afterAutospacing="1"/>
              <w:rPr>
                <w:color w:val="000000" w:themeColor="text1"/>
                <w:sz w:val="26"/>
                <w:szCs w:val="26"/>
              </w:rPr>
            </w:pPr>
          </w:p>
        </w:tc>
        <w:tc>
          <w:tcPr>
            <w:tcW w:w="2552"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693" w:type="dxa"/>
            <w:vMerge/>
            <w:vAlign w:val="center"/>
          </w:tcPr>
          <w:p w:rsidR="00593098" w:rsidRPr="00977508" w:rsidRDefault="00593098" w:rsidP="00F6574E">
            <w:pPr>
              <w:ind w:firstLine="56"/>
              <w:jc w:val="both"/>
              <w:rPr>
                <w:color w:val="000000" w:themeColor="text1"/>
                <w:sz w:val="26"/>
                <w:szCs w:val="26"/>
                <w:lang w:val="sv-SE"/>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Cấp lại Giấy phép hoạt động đối với trạm, điểm sơ cấp cứu chữ thập đỏ khi thay đổi địa điểm</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30 ngày làm việc</w:t>
            </w:r>
          </w:p>
        </w:tc>
        <w:tc>
          <w:tcPr>
            <w:tcW w:w="1559" w:type="dxa"/>
            <w:vMerge/>
            <w:vAlign w:val="center"/>
          </w:tcPr>
          <w:p w:rsidR="00593098" w:rsidRPr="00977508" w:rsidRDefault="00593098" w:rsidP="00593098">
            <w:pPr>
              <w:widowControl w:val="0"/>
              <w:spacing w:before="120" w:after="100" w:afterAutospacing="1"/>
              <w:rPr>
                <w:color w:val="000000" w:themeColor="text1"/>
                <w:sz w:val="26"/>
                <w:szCs w:val="26"/>
              </w:rPr>
            </w:pPr>
          </w:p>
        </w:tc>
        <w:tc>
          <w:tcPr>
            <w:tcW w:w="2552"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693" w:type="dxa"/>
            <w:vMerge/>
            <w:vAlign w:val="center"/>
          </w:tcPr>
          <w:p w:rsidR="00593098" w:rsidRPr="00977508" w:rsidRDefault="00593098" w:rsidP="00F6574E">
            <w:pPr>
              <w:ind w:firstLine="56"/>
              <w:jc w:val="both"/>
              <w:rPr>
                <w:color w:val="000000" w:themeColor="text1"/>
                <w:sz w:val="26"/>
                <w:szCs w:val="26"/>
                <w:lang w:val="sv-SE"/>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Cấp lại Giấy phép hoạt động đối với trạm, điểm sơ cấp cứu chữ thập đỏ</w:t>
            </w:r>
            <w:r w:rsidRPr="00977508">
              <w:rPr>
                <w:bCs/>
                <w:color w:val="000000" w:themeColor="text1"/>
                <w:sz w:val="26"/>
                <w:szCs w:val="26"/>
                <w:lang w:val="sv-SE"/>
              </w:rPr>
              <w:t xml:space="preserve"> do mất, rách, hỏng</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20 ngày </w:t>
            </w:r>
          </w:p>
        </w:tc>
        <w:tc>
          <w:tcPr>
            <w:tcW w:w="1559" w:type="dxa"/>
            <w:vMerge/>
            <w:vAlign w:val="center"/>
          </w:tcPr>
          <w:p w:rsidR="00593098" w:rsidRPr="00977508" w:rsidRDefault="00593098" w:rsidP="00593098">
            <w:pPr>
              <w:widowControl w:val="0"/>
              <w:spacing w:before="120" w:after="100" w:afterAutospacing="1"/>
              <w:rPr>
                <w:color w:val="000000" w:themeColor="text1"/>
                <w:sz w:val="26"/>
                <w:szCs w:val="26"/>
              </w:rPr>
            </w:pPr>
          </w:p>
        </w:tc>
        <w:tc>
          <w:tcPr>
            <w:tcW w:w="2552"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693" w:type="dxa"/>
            <w:vMerge/>
            <w:vAlign w:val="center"/>
          </w:tcPr>
          <w:p w:rsidR="00593098" w:rsidRPr="00977508" w:rsidRDefault="00593098" w:rsidP="00F6574E">
            <w:pPr>
              <w:ind w:firstLine="56"/>
              <w:jc w:val="both"/>
              <w:rPr>
                <w:color w:val="000000" w:themeColor="text1"/>
                <w:sz w:val="26"/>
                <w:szCs w:val="26"/>
                <w:lang w:val="sv-SE"/>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Đề nghị phê duyệt lần đầu danh mục kỹ thuật của các cơ sở khám bệnh, chữa bệnh thuộc thẩm quyền quản lý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20 ngày làm việc</w:t>
            </w:r>
          </w:p>
        </w:tc>
        <w:tc>
          <w:tcPr>
            <w:tcW w:w="1559" w:type="dxa"/>
            <w:vMerge/>
            <w:vAlign w:val="center"/>
          </w:tcPr>
          <w:p w:rsidR="00593098" w:rsidRPr="00977508" w:rsidRDefault="00593098" w:rsidP="00593098">
            <w:pPr>
              <w:widowControl w:val="0"/>
              <w:spacing w:before="120" w:after="100" w:afterAutospacing="1"/>
              <w:rPr>
                <w:color w:val="000000" w:themeColor="text1"/>
                <w:sz w:val="26"/>
                <w:szCs w:val="26"/>
              </w:rPr>
            </w:pPr>
          </w:p>
        </w:tc>
        <w:tc>
          <w:tcPr>
            <w:tcW w:w="2552" w:type="dxa"/>
            <w:gridSpan w:val="2"/>
            <w:vAlign w:val="center"/>
          </w:tcPr>
          <w:p w:rsidR="00593098" w:rsidRPr="00977508" w:rsidRDefault="00593098" w:rsidP="00593098">
            <w:pPr>
              <w:widowControl w:val="0"/>
              <w:spacing w:before="120"/>
              <w:ind w:firstLine="539"/>
              <w:jc w:val="both"/>
              <w:rPr>
                <w:color w:val="000000" w:themeColor="text1"/>
                <w:sz w:val="28"/>
                <w:szCs w:val="28"/>
                <w:lang w:val="vi-VN"/>
              </w:rPr>
            </w:pPr>
            <w:r w:rsidRPr="00977508">
              <w:rPr>
                <w:color w:val="000000" w:themeColor="text1"/>
                <w:sz w:val="28"/>
                <w:szCs w:val="28"/>
                <w:lang w:val="vi-VN"/>
              </w:rPr>
              <w:t>4.300.000 đồng</w:t>
            </w:r>
          </w:p>
          <w:p w:rsidR="00593098" w:rsidRPr="00977508" w:rsidRDefault="00593098" w:rsidP="00593098">
            <w:pPr>
              <w:widowControl w:val="0"/>
              <w:spacing w:before="120" w:after="100" w:afterAutospacing="1"/>
              <w:jc w:val="center"/>
              <w:rPr>
                <w:color w:val="000000" w:themeColor="text1"/>
                <w:sz w:val="26"/>
                <w:szCs w:val="26"/>
              </w:rPr>
            </w:pPr>
          </w:p>
        </w:tc>
        <w:tc>
          <w:tcPr>
            <w:tcW w:w="2693" w:type="dxa"/>
            <w:vMerge w:val="restart"/>
            <w:vAlign w:val="center"/>
          </w:tcPr>
          <w:p w:rsidR="00593098" w:rsidRPr="00977508" w:rsidRDefault="00593098" w:rsidP="00F6574E">
            <w:pPr>
              <w:widowControl w:val="0"/>
              <w:ind w:firstLine="56"/>
              <w:jc w:val="both"/>
              <w:rPr>
                <w:color w:val="000000" w:themeColor="text1"/>
                <w:sz w:val="26"/>
                <w:szCs w:val="26"/>
                <w:lang w:val="vi-VN"/>
              </w:rPr>
            </w:pPr>
            <w:r w:rsidRPr="00977508">
              <w:rPr>
                <w:color w:val="000000" w:themeColor="text1"/>
                <w:sz w:val="26"/>
                <w:szCs w:val="26"/>
                <w:lang w:val="vi-VN"/>
              </w:rPr>
              <w:t>1. Luật Khám bệnh, chữa bệnh năm 2009;</w:t>
            </w:r>
          </w:p>
          <w:p w:rsidR="00593098" w:rsidRPr="00977508" w:rsidRDefault="00593098" w:rsidP="00F6574E">
            <w:pPr>
              <w:widowControl w:val="0"/>
              <w:ind w:firstLine="56"/>
              <w:jc w:val="both"/>
              <w:rPr>
                <w:color w:val="000000" w:themeColor="text1"/>
                <w:sz w:val="26"/>
                <w:szCs w:val="26"/>
                <w:lang w:val="vi-VN"/>
              </w:rPr>
            </w:pPr>
            <w:r w:rsidRPr="00977508">
              <w:rPr>
                <w:color w:val="000000" w:themeColor="text1"/>
                <w:sz w:val="26"/>
                <w:szCs w:val="26"/>
                <w:lang w:val="vi-VN"/>
              </w:rPr>
              <w:t>2. Thông tư số 43/2013/TT-BYT ngày 11/12/2013;</w:t>
            </w:r>
          </w:p>
          <w:p w:rsidR="00593098" w:rsidRPr="00977508" w:rsidRDefault="00593098" w:rsidP="00F6574E">
            <w:pPr>
              <w:widowControl w:val="0"/>
              <w:ind w:firstLine="56"/>
              <w:jc w:val="both"/>
              <w:rPr>
                <w:color w:val="000000" w:themeColor="text1"/>
                <w:sz w:val="26"/>
                <w:szCs w:val="26"/>
                <w:lang w:val="sv-SE"/>
              </w:rPr>
            </w:pPr>
            <w:r w:rsidRPr="00977508">
              <w:rPr>
                <w:color w:val="000000" w:themeColor="text1"/>
                <w:sz w:val="26"/>
                <w:szCs w:val="26"/>
                <w:lang w:val="vi-VN"/>
              </w:rPr>
              <w:t xml:space="preserve">3. Thông tư số 278/2016/TT-BTC ngày 14/11/2016. </w:t>
            </w: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lang w:val="vi-VN"/>
              </w:rPr>
            </w:pPr>
          </w:p>
        </w:tc>
        <w:tc>
          <w:tcPr>
            <w:tcW w:w="4851" w:type="dxa"/>
            <w:vAlign w:val="center"/>
          </w:tcPr>
          <w:p w:rsidR="00593098" w:rsidRPr="00977508" w:rsidRDefault="00593098" w:rsidP="00593098">
            <w:pPr>
              <w:widowControl w:val="0"/>
              <w:jc w:val="both"/>
              <w:rPr>
                <w:bCs/>
                <w:color w:val="000000" w:themeColor="text1"/>
                <w:sz w:val="26"/>
                <w:szCs w:val="26"/>
                <w:lang w:val="vi-VN"/>
              </w:rPr>
            </w:pPr>
            <w:r w:rsidRPr="00977508">
              <w:rPr>
                <w:color w:val="000000" w:themeColor="text1"/>
                <w:sz w:val="26"/>
                <w:szCs w:val="26"/>
                <w:lang w:val="vi-VN"/>
              </w:rPr>
              <w:t>Đề nghị phê duyệt bổ sung danh mục kỹ thuật của các cơ sở khám bệnh, chữa bệnh thuộc thẩm quyền quản lý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20 ngày làm việc</w:t>
            </w:r>
          </w:p>
        </w:tc>
        <w:tc>
          <w:tcPr>
            <w:tcW w:w="1559" w:type="dxa"/>
            <w:vMerge/>
            <w:vAlign w:val="center"/>
          </w:tcPr>
          <w:p w:rsidR="00593098" w:rsidRPr="00977508" w:rsidRDefault="00593098" w:rsidP="00593098">
            <w:pPr>
              <w:widowControl w:val="0"/>
              <w:spacing w:before="120" w:after="100" w:afterAutospacing="1"/>
              <w:rPr>
                <w:color w:val="000000" w:themeColor="text1"/>
                <w:sz w:val="26"/>
                <w:szCs w:val="26"/>
              </w:rPr>
            </w:pPr>
          </w:p>
        </w:tc>
        <w:tc>
          <w:tcPr>
            <w:tcW w:w="2552" w:type="dxa"/>
            <w:gridSpan w:val="2"/>
            <w:vAlign w:val="center"/>
          </w:tcPr>
          <w:p w:rsidR="00593098" w:rsidRPr="00977508" w:rsidRDefault="00593098" w:rsidP="00593098">
            <w:pPr>
              <w:widowControl w:val="0"/>
              <w:spacing w:before="120"/>
              <w:ind w:firstLine="539"/>
              <w:jc w:val="both"/>
              <w:rPr>
                <w:color w:val="000000" w:themeColor="text1"/>
                <w:sz w:val="28"/>
                <w:szCs w:val="28"/>
                <w:lang w:val="vi-VN"/>
              </w:rPr>
            </w:pPr>
            <w:r w:rsidRPr="00977508">
              <w:rPr>
                <w:color w:val="000000" w:themeColor="text1"/>
                <w:sz w:val="28"/>
                <w:szCs w:val="28"/>
                <w:lang w:val="vi-VN"/>
              </w:rPr>
              <w:t>4.300.000 đồng</w:t>
            </w:r>
          </w:p>
          <w:p w:rsidR="00593098" w:rsidRPr="00977508" w:rsidRDefault="00593098" w:rsidP="00593098">
            <w:pPr>
              <w:widowControl w:val="0"/>
              <w:spacing w:before="120" w:after="100" w:afterAutospacing="1"/>
              <w:jc w:val="center"/>
              <w:rPr>
                <w:color w:val="000000" w:themeColor="text1"/>
                <w:sz w:val="26"/>
                <w:szCs w:val="26"/>
              </w:rPr>
            </w:pPr>
          </w:p>
        </w:tc>
        <w:tc>
          <w:tcPr>
            <w:tcW w:w="2693" w:type="dxa"/>
            <w:vMerge/>
            <w:vAlign w:val="center"/>
          </w:tcPr>
          <w:p w:rsidR="00593098" w:rsidRPr="00977508" w:rsidRDefault="00593098" w:rsidP="00F6574E">
            <w:pPr>
              <w:ind w:firstLine="56"/>
              <w:jc w:val="both"/>
              <w:rPr>
                <w:color w:val="000000" w:themeColor="text1"/>
                <w:sz w:val="26"/>
                <w:szCs w:val="26"/>
                <w:lang w:val="sv-SE"/>
              </w:rPr>
            </w:pPr>
          </w:p>
        </w:tc>
      </w:tr>
      <w:tr w:rsidR="00977508" w:rsidRPr="00977508" w:rsidTr="007641A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Cấp giấy khám sức khỏe cho người đủ 18 tuổi</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24 giờ</w:t>
            </w:r>
          </w:p>
        </w:tc>
        <w:tc>
          <w:tcPr>
            <w:tcW w:w="1559" w:type="dxa"/>
            <w:vMerge w:val="restart"/>
          </w:tcPr>
          <w:p w:rsidR="00593098" w:rsidRPr="00977508" w:rsidRDefault="00593098" w:rsidP="00593098">
            <w:pPr>
              <w:rPr>
                <w:color w:val="000000" w:themeColor="text1"/>
                <w:sz w:val="26"/>
                <w:szCs w:val="26"/>
              </w:rPr>
            </w:pPr>
            <w:r w:rsidRPr="00977508">
              <w:rPr>
                <w:color w:val="000000" w:themeColor="text1"/>
                <w:sz w:val="26"/>
                <w:szCs w:val="26"/>
              </w:rPr>
              <w:t>Cơ sở khám bệnh, chữa bệnh</w:t>
            </w:r>
          </w:p>
        </w:tc>
        <w:tc>
          <w:tcPr>
            <w:tcW w:w="2552"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Nộp phí theo mức phí thu viện phí hiện hành</w:t>
            </w:r>
          </w:p>
          <w:p w:rsidR="00593098" w:rsidRPr="00977508" w:rsidRDefault="00593098" w:rsidP="00593098">
            <w:pPr>
              <w:jc w:val="center"/>
              <w:rPr>
                <w:b/>
                <w:color w:val="000000" w:themeColor="text1"/>
                <w:sz w:val="26"/>
                <w:szCs w:val="26"/>
              </w:rPr>
            </w:pPr>
          </w:p>
        </w:tc>
        <w:tc>
          <w:tcPr>
            <w:tcW w:w="2693" w:type="dxa"/>
            <w:vMerge w:val="restart"/>
          </w:tcPr>
          <w:p w:rsidR="00593098" w:rsidRPr="00977508" w:rsidRDefault="00593098" w:rsidP="00F6574E">
            <w:pPr>
              <w:widowControl w:val="0"/>
              <w:ind w:firstLine="56"/>
              <w:jc w:val="both"/>
              <w:rPr>
                <w:color w:val="000000" w:themeColor="text1"/>
                <w:sz w:val="26"/>
                <w:szCs w:val="26"/>
                <w:lang w:val="vi-VN"/>
              </w:rPr>
            </w:pPr>
            <w:r w:rsidRPr="00977508">
              <w:rPr>
                <w:color w:val="000000" w:themeColor="text1"/>
                <w:sz w:val="26"/>
                <w:szCs w:val="26"/>
                <w:lang w:val="vi-VN"/>
              </w:rPr>
              <w:t>1. Luật khám bệnh, chữa bệnh ngày 23 tháng 11 năm 2009;</w:t>
            </w:r>
          </w:p>
          <w:p w:rsidR="00593098" w:rsidRPr="00977508" w:rsidRDefault="00593098" w:rsidP="00F6574E">
            <w:pPr>
              <w:widowControl w:val="0"/>
              <w:ind w:firstLine="56"/>
              <w:jc w:val="both"/>
              <w:rPr>
                <w:color w:val="000000" w:themeColor="text1"/>
                <w:sz w:val="26"/>
                <w:szCs w:val="26"/>
                <w:lang w:val="vi-VN"/>
              </w:rPr>
            </w:pPr>
            <w:r w:rsidRPr="00977508">
              <w:rPr>
                <w:color w:val="000000" w:themeColor="text1"/>
                <w:sz w:val="26"/>
                <w:szCs w:val="26"/>
                <w:lang w:val="vi-VN"/>
              </w:rPr>
              <w:t>2. Bộ luật lao động ngày 18 tháng 6 năm 2012;</w:t>
            </w:r>
          </w:p>
          <w:p w:rsidR="00593098" w:rsidRPr="00977508" w:rsidRDefault="00593098" w:rsidP="00F6574E">
            <w:pPr>
              <w:widowControl w:val="0"/>
              <w:ind w:firstLine="56"/>
              <w:jc w:val="both"/>
              <w:rPr>
                <w:color w:val="000000" w:themeColor="text1"/>
                <w:sz w:val="26"/>
                <w:szCs w:val="26"/>
                <w:lang w:val="vi-VN"/>
              </w:rPr>
            </w:pPr>
            <w:r w:rsidRPr="00977508">
              <w:rPr>
                <w:color w:val="000000" w:themeColor="text1"/>
                <w:sz w:val="26"/>
                <w:szCs w:val="26"/>
                <w:lang w:val="vi-VN"/>
              </w:rPr>
              <w:t xml:space="preserve">3. Luật người lao động Việt Nam đi làm việc ở nước ngoài theo hợp đồng ngày 29 tháng 11 </w:t>
            </w:r>
            <w:r w:rsidRPr="00977508">
              <w:rPr>
                <w:color w:val="000000" w:themeColor="text1"/>
                <w:sz w:val="26"/>
                <w:szCs w:val="26"/>
                <w:lang w:val="vi-VN"/>
              </w:rPr>
              <w:lastRenderedPageBreak/>
              <w:t>năm 2006;</w:t>
            </w:r>
          </w:p>
          <w:p w:rsidR="00593098" w:rsidRPr="00977508" w:rsidRDefault="00593098" w:rsidP="00F6574E">
            <w:pPr>
              <w:widowControl w:val="0"/>
              <w:ind w:firstLine="56"/>
              <w:jc w:val="both"/>
              <w:rPr>
                <w:color w:val="000000" w:themeColor="text1"/>
                <w:sz w:val="26"/>
                <w:szCs w:val="26"/>
                <w:lang w:val="vi-VN"/>
              </w:rPr>
            </w:pPr>
            <w:r w:rsidRPr="00977508">
              <w:rPr>
                <w:color w:val="000000" w:themeColor="text1"/>
                <w:sz w:val="26"/>
                <w:szCs w:val="26"/>
                <w:lang w:val="vi-VN"/>
              </w:rPr>
              <w:t>4. Nghị định số 45/2013/NĐ-CP ngày 10 tháng 5 năm 2013;</w:t>
            </w:r>
          </w:p>
          <w:p w:rsidR="00593098" w:rsidRPr="00977508" w:rsidRDefault="00593098" w:rsidP="00F6574E">
            <w:pPr>
              <w:widowControl w:val="0"/>
              <w:ind w:firstLine="56"/>
              <w:jc w:val="both"/>
              <w:rPr>
                <w:color w:val="000000" w:themeColor="text1"/>
                <w:sz w:val="26"/>
                <w:szCs w:val="26"/>
                <w:lang w:val="vi-VN"/>
              </w:rPr>
            </w:pPr>
            <w:r w:rsidRPr="00977508">
              <w:rPr>
                <w:color w:val="000000" w:themeColor="text1"/>
                <w:sz w:val="26"/>
                <w:szCs w:val="26"/>
                <w:lang w:val="vi-VN"/>
              </w:rPr>
              <w:t xml:space="preserve">5. Nghị định số 126/2007/NĐ-CP ngày 01 tháng 08 năm 2007; </w:t>
            </w:r>
          </w:p>
          <w:p w:rsidR="00593098" w:rsidRPr="00977508" w:rsidRDefault="00593098" w:rsidP="00F6574E">
            <w:pPr>
              <w:widowControl w:val="0"/>
              <w:ind w:firstLine="56"/>
              <w:jc w:val="both"/>
              <w:rPr>
                <w:color w:val="000000" w:themeColor="text1"/>
                <w:sz w:val="26"/>
                <w:szCs w:val="26"/>
                <w:lang w:val="vi-VN"/>
              </w:rPr>
            </w:pPr>
            <w:r w:rsidRPr="00977508">
              <w:rPr>
                <w:color w:val="000000" w:themeColor="text1"/>
                <w:sz w:val="26"/>
                <w:szCs w:val="26"/>
                <w:lang w:val="vi-VN"/>
              </w:rPr>
              <w:t xml:space="preserve">6. Thông tư số 14/2013/TT-BYT ngày 06 tháng 5 năm 2013. </w:t>
            </w:r>
          </w:p>
        </w:tc>
      </w:tr>
      <w:tr w:rsidR="00977508" w:rsidRPr="00977508" w:rsidTr="007641A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lang w:val="vi-VN"/>
              </w:rPr>
            </w:pPr>
          </w:p>
        </w:tc>
        <w:tc>
          <w:tcPr>
            <w:tcW w:w="4851" w:type="dxa"/>
            <w:vAlign w:val="center"/>
          </w:tcPr>
          <w:p w:rsidR="00593098" w:rsidRPr="00977508" w:rsidRDefault="00593098" w:rsidP="00593098">
            <w:pPr>
              <w:widowControl w:val="0"/>
              <w:jc w:val="both"/>
              <w:rPr>
                <w:color w:val="000000" w:themeColor="text1"/>
                <w:sz w:val="26"/>
                <w:szCs w:val="26"/>
                <w:lang w:val="vi-VN"/>
              </w:rPr>
            </w:pPr>
            <w:r w:rsidRPr="00977508">
              <w:rPr>
                <w:color w:val="000000" w:themeColor="text1"/>
                <w:sz w:val="26"/>
                <w:szCs w:val="26"/>
                <w:lang w:val="vi-VN"/>
              </w:rPr>
              <w:t>Cấp giấy khám sức khỏe cho người chưa đủ 18 tuổi</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24 giờ</w:t>
            </w:r>
          </w:p>
        </w:tc>
        <w:tc>
          <w:tcPr>
            <w:tcW w:w="1559" w:type="dxa"/>
            <w:vMerge/>
          </w:tcPr>
          <w:p w:rsidR="00593098" w:rsidRPr="00977508" w:rsidRDefault="00593098" w:rsidP="00593098">
            <w:pP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tcPr>
          <w:p w:rsidR="00593098" w:rsidRPr="00977508" w:rsidRDefault="00593098" w:rsidP="00F6574E">
            <w:pPr>
              <w:ind w:firstLine="56"/>
              <w:jc w:val="both"/>
              <w:rPr>
                <w:color w:val="000000" w:themeColor="text1"/>
                <w:sz w:val="26"/>
                <w:szCs w:val="26"/>
              </w:rPr>
            </w:pPr>
          </w:p>
        </w:tc>
      </w:tr>
      <w:tr w:rsidR="00977508" w:rsidRPr="00977508" w:rsidTr="007641A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Cấp giấy khám sức khỏe cho người người mất năng lực hành vi dân sự hoặc không có năng lực hành vi dân sự hoặc hạn chế năng lực hành vi dân sự</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24 giờ</w:t>
            </w:r>
          </w:p>
        </w:tc>
        <w:tc>
          <w:tcPr>
            <w:tcW w:w="1559" w:type="dxa"/>
            <w:vMerge/>
          </w:tcPr>
          <w:p w:rsidR="00593098" w:rsidRPr="00977508" w:rsidRDefault="00593098" w:rsidP="00593098">
            <w:pP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tcPr>
          <w:p w:rsidR="00593098" w:rsidRPr="00977508" w:rsidRDefault="00593098" w:rsidP="00F6574E">
            <w:pPr>
              <w:ind w:firstLine="56"/>
              <w:jc w:val="both"/>
              <w:rPr>
                <w:color w:val="000000" w:themeColor="text1"/>
                <w:sz w:val="26"/>
                <w:szCs w:val="26"/>
              </w:rPr>
            </w:pPr>
          </w:p>
        </w:tc>
      </w:tr>
      <w:tr w:rsidR="00977508" w:rsidRPr="00977508" w:rsidTr="007641A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Khám sức khỏe định kỳ</w:t>
            </w:r>
          </w:p>
        </w:tc>
        <w:tc>
          <w:tcPr>
            <w:tcW w:w="1561"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Theo thỏa thuận trong </w:t>
            </w:r>
            <w:r w:rsidRPr="00977508">
              <w:rPr>
                <w:color w:val="000000" w:themeColor="text1"/>
                <w:sz w:val="26"/>
                <w:szCs w:val="26"/>
              </w:rPr>
              <w:lastRenderedPageBreak/>
              <w:t>hợp đồng</w:t>
            </w:r>
          </w:p>
        </w:tc>
        <w:tc>
          <w:tcPr>
            <w:tcW w:w="1559" w:type="dxa"/>
            <w:vMerge/>
          </w:tcPr>
          <w:p w:rsidR="00593098" w:rsidRPr="00977508" w:rsidRDefault="00593098" w:rsidP="00593098">
            <w:pPr>
              <w:rPr>
                <w:color w:val="000000" w:themeColor="text1"/>
                <w:sz w:val="26"/>
                <w:szCs w:val="26"/>
              </w:rPr>
            </w:pPr>
          </w:p>
        </w:tc>
        <w:tc>
          <w:tcPr>
            <w:tcW w:w="2552" w:type="dxa"/>
            <w:gridSpan w:val="2"/>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Theo hợp đồng ký kết</w:t>
            </w:r>
          </w:p>
        </w:tc>
        <w:tc>
          <w:tcPr>
            <w:tcW w:w="2693" w:type="dxa"/>
            <w:vMerge/>
          </w:tcPr>
          <w:p w:rsidR="00593098" w:rsidRPr="00977508" w:rsidRDefault="00593098" w:rsidP="00F6574E">
            <w:pPr>
              <w:ind w:firstLine="56"/>
              <w:jc w:val="both"/>
              <w:rPr>
                <w:color w:val="000000" w:themeColor="text1"/>
                <w:sz w:val="26"/>
                <w:szCs w:val="26"/>
              </w:rPr>
            </w:pPr>
          </w:p>
        </w:tc>
      </w:tr>
      <w:tr w:rsidR="00977508" w:rsidRPr="00977508" w:rsidTr="007641A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Cho phép người hành nghề được tiếp tục hành nghề khám bệnh, chữa bệnh sau khi bị đình chỉ hoạt động chuyên môn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20 ngày làm việc</w:t>
            </w:r>
          </w:p>
        </w:tc>
        <w:tc>
          <w:tcPr>
            <w:tcW w:w="1559"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Không có</w:t>
            </w:r>
          </w:p>
        </w:tc>
        <w:tc>
          <w:tcPr>
            <w:tcW w:w="2693" w:type="dxa"/>
            <w:vMerge w:val="restart"/>
          </w:tcPr>
          <w:p w:rsidR="007641AD" w:rsidRPr="00977508" w:rsidRDefault="007641AD" w:rsidP="00F6574E">
            <w:pPr>
              <w:widowControl w:val="0"/>
              <w:ind w:firstLine="56"/>
              <w:jc w:val="both"/>
              <w:rPr>
                <w:color w:val="000000" w:themeColor="text1"/>
                <w:sz w:val="26"/>
                <w:szCs w:val="26"/>
              </w:rPr>
            </w:pPr>
            <w:r w:rsidRPr="00977508">
              <w:rPr>
                <w:color w:val="000000" w:themeColor="text1"/>
                <w:sz w:val="26"/>
                <w:szCs w:val="26"/>
              </w:rPr>
              <w:t xml:space="preserve">1. </w:t>
            </w:r>
            <w:r w:rsidRPr="00977508">
              <w:rPr>
                <w:color w:val="000000" w:themeColor="text1"/>
                <w:sz w:val="26"/>
                <w:szCs w:val="26"/>
                <w:lang w:val="vi-VN"/>
              </w:rPr>
              <w:t>Luật Khám bệnh, chữa bệnh ngày 23/11/2009</w:t>
            </w:r>
            <w:r w:rsidRPr="00977508">
              <w:rPr>
                <w:color w:val="000000" w:themeColor="text1"/>
                <w:sz w:val="26"/>
                <w:szCs w:val="26"/>
              </w:rPr>
              <w:t>;</w:t>
            </w:r>
          </w:p>
          <w:p w:rsidR="00593098" w:rsidRPr="00977508" w:rsidRDefault="007641AD" w:rsidP="00F6574E">
            <w:pPr>
              <w:widowControl w:val="0"/>
              <w:ind w:firstLine="56"/>
              <w:jc w:val="both"/>
              <w:rPr>
                <w:color w:val="000000" w:themeColor="text1"/>
                <w:sz w:val="26"/>
                <w:szCs w:val="26"/>
                <w:lang w:val="vi-VN"/>
              </w:rPr>
            </w:pPr>
            <w:r w:rsidRPr="00977508">
              <w:rPr>
                <w:color w:val="000000" w:themeColor="text1"/>
                <w:sz w:val="26"/>
                <w:szCs w:val="26"/>
                <w:lang w:val="vi-VN"/>
              </w:rPr>
              <w:t>2. Thông tư số 35/2013/TT-BYT ngày 30/10/2013</w:t>
            </w:r>
            <w:r w:rsidR="00610984" w:rsidRPr="00977508">
              <w:rPr>
                <w:color w:val="000000" w:themeColor="text1"/>
                <w:sz w:val="26"/>
                <w:szCs w:val="26"/>
              </w:rPr>
              <w:t>.</w:t>
            </w:r>
            <w:r w:rsidRPr="00977508">
              <w:rPr>
                <w:color w:val="000000" w:themeColor="text1"/>
                <w:sz w:val="26"/>
                <w:szCs w:val="26"/>
                <w:lang w:val="vi-VN"/>
              </w:rPr>
              <w:t xml:space="preserve"> </w:t>
            </w: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Cho phép cơ sở khám bệnh, chữa bệnh được tiếp tục hoạt động khám bệnh, chữa bệnh sau khi bị đình chỉ hoạt động chuyên môn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20 ngày làm việc</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Không có</w:t>
            </w: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610984" w:rsidRPr="00977508" w:rsidRDefault="00610984"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610984" w:rsidRPr="00977508" w:rsidRDefault="00610984" w:rsidP="00593098">
            <w:pPr>
              <w:widowControl w:val="0"/>
              <w:jc w:val="both"/>
              <w:rPr>
                <w:bCs/>
                <w:color w:val="000000" w:themeColor="text1"/>
                <w:sz w:val="26"/>
                <w:szCs w:val="26"/>
              </w:rPr>
            </w:pPr>
            <w:r w:rsidRPr="00977508">
              <w:rPr>
                <w:bCs/>
                <w:color w:val="000000" w:themeColor="text1"/>
                <w:spacing w:val="-2"/>
                <w:sz w:val="26"/>
                <w:szCs w:val="26"/>
              </w:rPr>
              <w:t>C</w:t>
            </w:r>
            <w:r w:rsidRPr="00977508">
              <w:rPr>
                <w:bCs/>
                <w:color w:val="000000" w:themeColor="text1"/>
                <w:spacing w:val="-2"/>
                <w:sz w:val="26"/>
                <w:szCs w:val="26"/>
                <w:lang w:val="vi-VN"/>
              </w:rPr>
              <w:t>ấp chứng chỉ hành nghề</w:t>
            </w:r>
            <w:r w:rsidRPr="00977508">
              <w:rPr>
                <w:color w:val="000000" w:themeColor="text1"/>
                <w:sz w:val="26"/>
                <w:szCs w:val="26"/>
              </w:rPr>
              <w:t xml:space="preserve"> bác sỹ gia đình thuộc thẩm quyền của Sở Y tế từ ngày 01/01/2016</w:t>
            </w:r>
          </w:p>
        </w:tc>
        <w:tc>
          <w:tcPr>
            <w:tcW w:w="1561" w:type="dxa"/>
            <w:vAlign w:val="center"/>
          </w:tcPr>
          <w:p w:rsidR="00610984" w:rsidRPr="00977508" w:rsidRDefault="00610984" w:rsidP="00593098">
            <w:pPr>
              <w:jc w:val="center"/>
              <w:rPr>
                <w:color w:val="000000" w:themeColor="text1"/>
                <w:sz w:val="26"/>
                <w:szCs w:val="26"/>
              </w:rPr>
            </w:pPr>
            <w:r w:rsidRPr="00977508">
              <w:rPr>
                <w:color w:val="000000" w:themeColor="text1"/>
                <w:sz w:val="26"/>
                <w:szCs w:val="26"/>
              </w:rPr>
              <w:t xml:space="preserve">30 ngày </w:t>
            </w:r>
          </w:p>
        </w:tc>
        <w:tc>
          <w:tcPr>
            <w:tcW w:w="1559" w:type="dxa"/>
            <w:vMerge/>
            <w:vAlign w:val="center"/>
          </w:tcPr>
          <w:p w:rsidR="00610984" w:rsidRPr="00977508" w:rsidRDefault="00610984" w:rsidP="00593098">
            <w:pPr>
              <w:widowControl w:val="0"/>
              <w:spacing w:before="120" w:after="100" w:afterAutospacing="1"/>
              <w:jc w:val="center"/>
              <w:rPr>
                <w:color w:val="000000" w:themeColor="text1"/>
                <w:sz w:val="26"/>
                <w:szCs w:val="26"/>
              </w:rPr>
            </w:pPr>
          </w:p>
        </w:tc>
        <w:tc>
          <w:tcPr>
            <w:tcW w:w="2552" w:type="dxa"/>
            <w:gridSpan w:val="2"/>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t>Phí: 360.000 đồng</w:t>
            </w:r>
          </w:p>
        </w:tc>
        <w:tc>
          <w:tcPr>
            <w:tcW w:w="2693" w:type="dxa"/>
            <w:vMerge w:val="restart"/>
            <w:vAlign w:val="center"/>
          </w:tcPr>
          <w:p w:rsidR="000A41A3" w:rsidRPr="00977508" w:rsidRDefault="000A41A3" w:rsidP="00F6574E">
            <w:pPr>
              <w:widowControl w:val="0"/>
              <w:ind w:firstLine="56"/>
              <w:jc w:val="both"/>
              <w:rPr>
                <w:color w:val="000000" w:themeColor="text1"/>
                <w:sz w:val="26"/>
                <w:szCs w:val="26"/>
              </w:rPr>
            </w:pPr>
          </w:p>
          <w:p w:rsidR="00610984" w:rsidRPr="00977508" w:rsidRDefault="00610984" w:rsidP="00F6574E">
            <w:pPr>
              <w:widowControl w:val="0"/>
              <w:ind w:firstLine="56"/>
              <w:jc w:val="both"/>
              <w:rPr>
                <w:color w:val="000000" w:themeColor="text1"/>
                <w:sz w:val="26"/>
                <w:szCs w:val="26"/>
              </w:rPr>
            </w:pPr>
            <w:r w:rsidRPr="00977508">
              <w:rPr>
                <w:color w:val="000000" w:themeColor="text1"/>
                <w:sz w:val="26"/>
                <w:szCs w:val="26"/>
                <w:lang w:val="vi-VN"/>
              </w:rPr>
              <w:t>1</w:t>
            </w:r>
            <w:r w:rsidR="00F6574E" w:rsidRPr="00977508">
              <w:rPr>
                <w:color w:val="000000" w:themeColor="text1"/>
                <w:sz w:val="26"/>
                <w:szCs w:val="26"/>
              </w:rPr>
              <w:t>.</w:t>
            </w:r>
            <w:r w:rsidRPr="00977508">
              <w:rPr>
                <w:color w:val="000000" w:themeColor="text1"/>
                <w:sz w:val="26"/>
                <w:szCs w:val="26"/>
                <w:lang w:val="vi-VN"/>
              </w:rPr>
              <w:t xml:space="preserve"> Luật khám bệnh, chữa bệnh số 40/2009/QH12 ngày 23/11/2009</w:t>
            </w:r>
            <w:r w:rsidRPr="00977508">
              <w:rPr>
                <w:color w:val="000000" w:themeColor="text1"/>
                <w:sz w:val="26"/>
                <w:szCs w:val="26"/>
              </w:rPr>
              <w:t>;</w:t>
            </w:r>
          </w:p>
          <w:p w:rsidR="00610984" w:rsidRPr="00977508" w:rsidRDefault="00610984" w:rsidP="00F6574E">
            <w:pPr>
              <w:widowControl w:val="0"/>
              <w:ind w:firstLine="56"/>
              <w:jc w:val="both"/>
              <w:rPr>
                <w:color w:val="000000" w:themeColor="text1"/>
                <w:sz w:val="26"/>
                <w:szCs w:val="26"/>
              </w:rPr>
            </w:pPr>
            <w:r w:rsidRPr="00977508">
              <w:rPr>
                <w:color w:val="000000" w:themeColor="text1"/>
                <w:sz w:val="26"/>
                <w:szCs w:val="26"/>
                <w:lang w:val="vi-VN"/>
              </w:rPr>
              <w:t>2</w:t>
            </w:r>
            <w:r w:rsidR="00F6574E" w:rsidRPr="00977508">
              <w:rPr>
                <w:color w:val="000000" w:themeColor="text1"/>
                <w:sz w:val="26"/>
                <w:szCs w:val="26"/>
              </w:rPr>
              <w:t>.</w:t>
            </w:r>
            <w:r w:rsidRPr="00977508">
              <w:rPr>
                <w:color w:val="000000" w:themeColor="text1"/>
                <w:sz w:val="26"/>
                <w:szCs w:val="26"/>
                <w:lang w:val="vi-VN"/>
              </w:rPr>
              <w:t xml:space="preserve"> Nghị định số 87/2011/NĐ-CP ngày 27/9/2011 của Chính phủ</w:t>
            </w:r>
            <w:r w:rsidRPr="00977508">
              <w:rPr>
                <w:color w:val="000000" w:themeColor="text1"/>
                <w:sz w:val="26"/>
                <w:szCs w:val="26"/>
              </w:rPr>
              <w:t>;</w:t>
            </w:r>
          </w:p>
          <w:p w:rsidR="000A41A3" w:rsidRPr="00977508" w:rsidRDefault="000A41A3" w:rsidP="00F6574E">
            <w:pPr>
              <w:widowControl w:val="0"/>
              <w:ind w:firstLine="56"/>
              <w:jc w:val="both"/>
              <w:rPr>
                <w:bCs/>
                <w:color w:val="000000" w:themeColor="text1"/>
                <w:sz w:val="26"/>
                <w:szCs w:val="26"/>
                <w:lang w:val="sv-SE"/>
              </w:rPr>
            </w:pPr>
            <w:r w:rsidRPr="00977508">
              <w:rPr>
                <w:bCs/>
                <w:color w:val="000000" w:themeColor="text1"/>
                <w:sz w:val="26"/>
                <w:szCs w:val="26"/>
                <w:lang w:val="sv-SE"/>
              </w:rPr>
              <w:t>3</w:t>
            </w:r>
            <w:r w:rsidR="00F6574E" w:rsidRPr="00977508">
              <w:rPr>
                <w:bCs/>
                <w:color w:val="000000" w:themeColor="text1"/>
                <w:sz w:val="26"/>
                <w:szCs w:val="26"/>
                <w:lang w:val="sv-SE"/>
              </w:rPr>
              <w:t>.</w:t>
            </w:r>
            <w:r w:rsidRPr="00977508">
              <w:rPr>
                <w:bCs/>
                <w:color w:val="000000" w:themeColor="text1"/>
                <w:sz w:val="26"/>
                <w:szCs w:val="26"/>
                <w:lang w:val="sv-SE"/>
              </w:rPr>
              <w:t xml:space="preserve"> Nghị định 109/2016/NĐ-CP ngày 01/7/2016;</w:t>
            </w:r>
          </w:p>
          <w:p w:rsidR="00610984" w:rsidRPr="00977508" w:rsidRDefault="000A41A3" w:rsidP="00F6574E">
            <w:pPr>
              <w:widowControl w:val="0"/>
              <w:ind w:firstLine="56"/>
              <w:jc w:val="both"/>
              <w:rPr>
                <w:color w:val="000000" w:themeColor="text1"/>
                <w:sz w:val="26"/>
                <w:szCs w:val="26"/>
                <w:lang w:val="sv-SE"/>
              </w:rPr>
            </w:pPr>
            <w:r w:rsidRPr="00977508">
              <w:rPr>
                <w:bCs/>
                <w:color w:val="000000" w:themeColor="text1"/>
                <w:sz w:val="26"/>
                <w:szCs w:val="26"/>
                <w:lang w:val="sv-SE"/>
              </w:rPr>
              <w:t xml:space="preserve"> </w:t>
            </w:r>
            <w:r w:rsidRPr="00977508">
              <w:rPr>
                <w:color w:val="000000" w:themeColor="text1"/>
                <w:sz w:val="26"/>
                <w:szCs w:val="26"/>
                <w:lang w:val="sv-SE"/>
              </w:rPr>
              <w:t>4</w:t>
            </w:r>
            <w:r w:rsidR="00F6574E" w:rsidRPr="00977508">
              <w:rPr>
                <w:color w:val="000000" w:themeColor="text1"/>
                <w:sz w:val="26"/>
                <w:szCs w:val="26"/>
                <w:lang w:val="sv-SE"/>
              </w:rPr>
              <w:t>.</w:t>
            </w:r>
            <w:r w:rsidR="00610984" w:rsidRPr="00977508">
              <w:rPr>
                <w:color w:val="000000" w:themeColor="text1"/>
                <w:sz w:val="26"/>
                <w:szCs w:val="26"/>
                <w:lang w:val="vi-VN"/>
              </w:rPr>
              <w:t xml:space="preserve"> Thông tư số </w:t>
            </w:r>
            <w:r w:rsidR="00610984" w:rsidRPr="00977508">
              <w:rPr>
                <w:color w:val="000000" w:themeColor="text1"/>
                <w:sz w:val="26"/>
                <w:szCs w:val="26"/>
                <w:lang w:val="vi-VN"/>
              </w:rPr>
              <w:lastRenderedPageBreak/>
              <w:t>41/2011/TT-BYT ngày 14/11/2011 của Bộ Y tế</w:t>
            </w:r>
            <w:r w:rsidR="00610984" w:rsidRPr="00977508">
              <w:rPr>
                <w:color w:val="000000" w:themeColor="text1"/>
                <w:sz w:val="26"/>
                <w:szCs w:val="26"/>
                <w:lang w:val="sv-SE"/>
              </w:rPr>
              <w:t>;</w:t>
            </w:r>
            <w:r w:rsidR="00610984" w:rsidRPr="00977508">
              <w:rPr>
                <w:color w:val="000000" w:themeColor="text1"/>
                <w:sz w:val="26"/>
                <w:szCs w:val="26"/>
                <w:lang w:val="vi-VN"/>
              </w:rPr>
              <w:t xml:space="preserve"> </w:t>
            </w:r>
          </w:p>
          <w:p w:rsidR="00610984" w:rsidRPr="00977508" w:rsidRDefault="000A41A3" w:rsidP="00F6574E">
            <w:pPr>
              <w:widowControl w:val="0"/>
              <w:ind w:firstLine="56"/>
              <w:jc w:val="both"/>
              <w:rPr>
                <w:color w:val="000000" w:themeColor="text1"/>
                <w:spacing w:val="-2"/>
                <w:sz w:val="26"/>
                <w:szCs w:val="26"/>
                <w:lang w:val="sv-SE"/>
              </w:rPr>
            </w:pPr>
            <w:r w:rsidRPr="00977508">
              <w:rPr>
                <w:color w:val="000000" w:themeColor="text1"/>
                <w:spacing w:val="-2"/>
                <w:sz w:val="26"/>
                <w:szCs w:val="26"/>
                <w:lang w:val="sv-SE"/>
              </w:rPr>
              <w:t>5</w:t>
            </w:r>
            <w:r w:rsidR="00F6574E" w:rsidRPr="00977508">
              <w:rPr>
                <w:color w:val="000000" w:themeColor="text1"/>
                <w:spacing w:val="-2"/>
                <w:sz w:val="26"/>
                <w:szCs w:val="26"/>
                <w:lang w:val="sv-SE"/>
              </w:rPr>
              <w:t>.</w:t>
            </w:r>
            <w:r w:rsidR="00610984" w:rsidRPr="00977508">
              <w:rPr>
                <w:color w:val="000000" w:themeColor="text1"/>
                <w:spacing w:val="-2"/>
                <w:sz w:val="26"/>
                <w:szCs w:val="26"/>
                <w:lang w:val="vi-VN"/>
              </w:rPr>
              <w:t xml:space="preserve"> Thông tư số 16/2014/TT - BYT ngày 22 tháng 5 năm 2014</w:t>
            </w:r>
            <w:r w:rsidR="00610984" w:rsidRPr="00977508">
              <w:rPr>
                <w:color w:val="000000" w:themeColor="text1"/>
                <w:spacing w:val="-2"/>
                <w:sz w:val="26"/>
                <w:szCs w:val="26"/>
                <w:lang w:val="sv-SE"/>
              </w:rPr>
              <w:t>;</w:t>
            </w:r>
          </w:p>
          <w:p w:rsidR="00610984" w:rsidRPr="00977508" w:rsidRDefault="000A41A3" w:rsidP="00F6574E">
            <w:pPr>
              <w:widowControl w:val="0"/>
              <w:ind w:firstLine="56"/>
              <w:jc w:val="both"/>
              <w:rPr>
                <w:color w:val="000000" w:themeColor="text1"/>
                <w:sz w:val="26"/>
                <w:szCs w:val="26"/>
                <w:shd w:val="clear" w:color="auto" w:fill="FFFFFF"/>
                <w:lang w:val="vi-VN"/>
              </w:rPr>
            </w:pPr>
            <w:r w:rsidRPr="00977508">
              <w:rPr>
                <w:color w:val="000000" w:themeColor="text1"/>
                <w:sz w:val="26"/>
                <w:szCs w:val="26"/>
                <w:lang w:val="sv-SE"/>
              </w:rPr>
              <w:t>6</w:t>
            </w:r>
            <w:r w:rsidR="00F6574E" w:rsidRPr="00977508">
              <w:rPr>
                <w:color w:val="000000" w:themeColor="text1"/>
                <w:sz w:val="26"/>
                <w:szCs w:val="26"/>
                <w:lang w:val="sv-SE"/>
              </w:rPr>
              <w:t>.</w:t>
            </w:r>
            <w:r w:rsidR="00610984" w:rsidRPr="00977508">
              <w:rPr>
                <w:color w:val="000000" w:themeColor="text1"/>
                <w:sz w:val="26"/>
                <w:szCs w:val="26"/>
                <w:lang w:val="vi-VN"/>
              </w:rPr>
              <w:t xml:space="preserve"> Thông tư số 278/2016/TT-BTC ngày 14/11/2016 của Bộ Tài chính</w:t>
            </w:r>
            <w:r w:rsidR="00610984" w:rsidRPr="00977508">
              <w:rPr>
                <w:color w:val="000000" w:themeColor="text1"/>
                <w:sz w:val="26"/>
                <w:szCs w:val="26"/>
                <w:lang w:val="sv-SE"/>
              </w:rPr>
              <w:t>.</w:t>
            </w:r>
            <w:r w:rsidR="00610984" w:rsidRPr="00977508">
              <w:rPr>
                <w:color w:val="000000" w:themeColor="text1"/>
                <w:sz w:val="26"/>
                <w:szCs w:val="26"/>
                <w:lang w:val="vi-VN"/>
              </w:rPr>
              <w:t xml:space="preserve"> </w:t>
            </w:r>
          </w:p>
          <w:p w:rsidR="00610984" w:rsidRPr="00977508" w:rsidRDefault="00610984" w:rsidP="00F6574E">
            <w:pPr>
              <w:widowControl w:val="0"/>
              <w:ind w:firstLine="56"/>
              <w:jc w:val="both"/>
              <w:rPr>
                <w:color w:val="000000" w:themeColor="text1"/>
                <w:sz w:val="26"/>
                <w:szCs w:val="26"/>
                <w:lang w:val="sv-SE"/>
              </w:rPr>
            </w:pPr>
          </w:p>
        </w:tc>
      </w:tr>
      <w:tr w:rsidR="00977508" w:rsidRPr="00977508" w:rsidTr="00D9193D">
        <w:tc>
          <w:tcPr>
            <w:tcW w:w="851" w:type="dxa"/>
            <w:vAlign w:val="center"/>
          </w:tcPr>
          <w:p w:rsidR="00610984" w:rsidRPr="00977508" w:rsidRDefault="00610984" w:rsidP="00593098">
            <w:pPr>
              <w:pStyle w:val="ListParagraph"/>
              <w:widowControl w:val="0"/>
              <w:numPr>
                <w:ilvl w:val="0"/>
                <w:numId w:val="1"/>
              </w:numPr>
              <w:spacing w:before="120" w:line="360" w:lineRule="exact"/>
              <w:ind w:left="284" w:right="-108" w:firstLine="0"/>
              <w:jc w:val="center"/>
              <w:rPr>
                <w:color w:val="000000" w:themeColor="text1"/>
                <w:sz w:val="26"/>
                <w:szCs w:val="26"/>
                <w:lang w:val="sv-SE"/>
              </w:rPr>
            </w:pPr>
          </w:p>
        </w:tc>
        <w:tc>
          <w:tcPr>
            <w:tcW w:w="4851" w:type="dxa"/>
            <w:vAlign w:val="center"/>
          </w:tcPr>
          <w:p w:rsidR="00610984" w:rsidRPr="00977508" w:rsidRDefault="00610984" w:rsidP="00593098">
            <w:pPr>
              <w:widowControl w:val="0"/>
              <w:jc w:val="both"/>
              <w:rPr>
                <w:bCs/>
                <w:color w:val="000000" w:themeColor="text1"/>
                <w:sz w:val="26"/>
                <w:szCs w:val="26"/>
                <w:lang w:val="sv-SE"/>
              </w:rPr>
            </w:pPr>
            <w:r w:rsidRPr="00977508">
              <w:rPr>
                <w:bCs/>
                <w:color w:val="000000" w:themeColor="text1"/>
                <w:spacing w:val="-2"/>
                <w:sz w:val="26"/>
                <w:szCs w:val="26"/>
                <w:lang w:val="sv-SE"/>
              </w:rPr>
              <w:t>C</w:t>
            </w:r>
            <w:r w:rsidRPr="00977508">
              <w:rPr>
                <w:bCs/>
                <w:color w:val="000000" w:themeColor="text1"/>
                <w:spacing w:val="-2"/>
                <w:sz w:val="26"/>
                <w:szCs w:val="26"/>
                <w:lang w:val="vi-VN"/>
              </w:rPr>
              <w:t xml:space="preserve">ấp </w:t>
            </w:r>
            <w:r w:rsidRPr="00977508">
              <w:rPr>
                <w:bCs/>
                <w:color w:val="000000" w:themeColor="text1"/>
                <w:spacing w:val="-2"/>
                <w:sz w:val="26"/>
                <w:szCs w:val="26"/>
                <w:lang w:val="sv-SE"/>
              </w:rPr>
              <w:t xml:space="preserve">lại </w:t>
            </w:r>
            <w:r w:rsidRPr="00977508">
              <w:rPr>
                <w:bCs/>
                <w:color w:val="000000" w:themeColor="text1"/>
                <w:spacing w:val="-2"/>
                <w:sz w:val="26"/>
                <w:szCs w:val="26"/>
                <w:lang w:val="vi-VN"/>
              </w:rPr>
              <w:t>chứng chỉ hành nghề</w:t>
            </w:r>
            <w:r w:rsidRPr="00977508">
              <w:rPr>
                <w:color w:val="000000" w:themeColor="text1"/>
                <w:sz w:val="26"/>
                <w:szCs w:val="26"/>
                <w:lang w:val="sv-SE"/>
              </w:rPr>
              <w:t xml:space="preserve"> bác sỹ gia đình đối với người Việt Nam bị mất hoặc hư hỏng hoặc bị thu hồi chứng chỉ hành nghề theo quy định tại Điểm a, b, Khoản 1 Điều 29 Luật khám bệnh, chữa bệnh thuộc thẩm quyền của Sở Y tế</w:t>
            </w:r>
          </w:p>
        </w:tc>
        <w:tc>
          <w:tcPr>
            <w:tcW w:w="1561" w:type="dxa"/>
            <w:vAlign w:val="center"/>
          </w:tcPr>
          <w:p w:rsidR="00610984" w:rsidRPr="00977508" w:rsidRDefault="00610984" w:rsidP="00593098">
            <w:pPr>
              <w:jc w:val="center"/>
              <w:rPr>
                <w:color w:val="000000" w:themeColor="text1"/>
                <w:sz w:val="26"/>
                <w:szCs w:val="26"/>
              </w:rPr>
            </w:pPr>
            <w:r w:rsidRPr="00977508">
              <w:rPr>
                <w:color w:val="000000" w:themeColor="text1"/>
                <w:sz w:val="26"/>
                <w:szCs w:val="26"/>
              </w:rPr>
              <w:t xml:space="preserve">30 ngày </w:t>
            </w:r>
          </w:p>
        </w:tc>
        <w:tc>
          <w:tcPr>
            <w:tcW w:w="1559" w:type="dxa"/>
            <w:vMerge/>
            <w:vAlign w:val="center"/>
          </w:tcPr>
          <w:p w:rsidR="00610984" w:rsidRPr="00977508" w:rsidRDefault="00610984" w:rsidP="00593098">
            <w:pPr>
              <w:widowControl w:val="0"/>
              <w:spacing w:before="120" w:after="100" w:afterAutospacing="1"/>
              <w:jc w:val="center"/>
              <w:rPr>
                <w:color w:val="000000" w:themeColor="text1"/>
                <w:sz w:val="26"/>
                <w:szCs w:val="26"/>
              </w:rPr>
            </w:pPr>
          </w:p>
        </w:tc>
        <w:tc>
          <w:tcPr>
            <w:tcW w:w="2552" w:type="dxa"/>
            <w:gridSpan w:val="2"/>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t>Phí: 150.000 đồng</w:t>
            </w:r>
          </w:p>
        </w:tc>
        <w:tc>
          <w:tcPr>
            <w:tcW w:w="2693" w:type="dxa"/>
            <w:vMerge/>
            <w:vAlign w:val="center"/>
          </w:tcPr>
          <w:p w:rsidR="00610984" w:rsidRPr="00977508" w:rsidRDefault="00610984" w:rsidP="00F6574E">
            <w:pPr>
              <w:widowControl w:val="0"/>
              <w:ind w:firstLine="56"/>
              <w:jc w:val="both"/>
              <w:rPr>
                <w:color w:val="000000" w:themeColor="text1"/>
                <w:sz w:val="26"/>
                <w:szCs w:val="26"/>
              </w:rPr>
            </w:pPr>
          </w:p>
        </w:tc>
      </w:tr>
      <w:tr w:rsidR="00977508" w:rsidRPr="00977508" w:rsidTr="00D9193D">
        <w:tc>
          <w:tcPr>
            <w:tcW w:w="851" w:type="dxa"/>
            <w:vAlign w:val="center"/>
          </w:tcPr>
          <w:p w:rsidR="00610984" w:rsidRPr="00977508" w:rsidRDefault="00610984"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610984" w:rsidRPr="00977508" w:rsidRDefault="00610984" w:rsidP="00593098">
            <w:pPr>
              <w:widowControl w:val="0"/>
              <w:jc w:val="both"/>
              <w:rPr>
                <w:bCs/>
                <w:color w:val="000000" w:themeColor="text1"/>
                <w:sz w:val="26"/>
                <w:szCs w:val="26"/>
              </w:rPr>
            </w:pPr>
            <w:r w:rsidRPr="00977508">
              <w:rPr>
                <w:bCs/>
                <w:color w:val="000000" w:themeColor="text1"/>
                <w:spacing w:val="-2"/>
                <w:sz w:val="26"/>
                <w:szCs w:val="26"/>
                <w:lang w:val="sv-SE"/>
              </w:rPr>
              <w:t>C</w:t>
            </w:r>
            <w:r w:rsidRPr="00977508">
              <w:rPr>
                <w:bCs/>
                <w:color w:val="000000" w:themeColor="text1"/>
                <w:spacing w:val="-2"/>
                <w:sz w:val="26"/>
                <w:szCs w:val="26"/>
                <w:lang w:val="vi-VN"/>
              </w:rPr>
              <w:t xml:space="preserve">ấp </w:t>
            </w:r>
            <w:r w:rsidRPr="00977508">
              <w:rPr>
                <w:bCs/>
                <w:color w:val="000000" w:themeColor="text1"/>
                <w:spacing w:val="-2"/>
                <w:sz w:val="26"/>
                <w:szCs w:val="26"/>
                <w:lang w:val="sv-SE"/>
              </w:rPr>
              <w:t xml:space="preserve">lại </w:t>
            </w:r>
            <w:r w:rsidRPr="00977508">
              <w:rPr>
                <w:bCs/>
                <w:color w:val="000000" w:themeColor="text1"/>
                <w:spacing w:val="-2"/>
                <w:sz w:val="26"/>
                <w:szCs w:val="26"/>
                <w:lang w:val="vi-VN"/>
              </w:rPr>
              <w:t>chứng chỉ hành nghề</w:t>
            </w:r>
            <w:r w:rsidRPr="00977508">
              <w:rPr>
                <w:color w:val="000000" w:themeColor="text1"/>
                <w:sz w:val="26"/>
                <w:szCs w:val="26"/>
                <w:lang w:val="sv-SE"/>
              </w:rPr>
              <w:t xml:space="preserve"> khám bệnh, chữa bệnh </w:t>
            </w:r>
            <w:r w:rsidRPr="00977508">
              <w:rPr>
                <w:color w:val="000000" w:themeColor="text1"/>
                <w:sz w:val="26"/>
                <w:szCs w:val="26"/>
              </w:rPr>
              <w:t xml:space="preserve">đối với người Việt Nam bị thu hồi chứng chỉ hành nghề theo quy định tại các điểm c, d, đ, e và g khoản 1 Điều 29 </w:t>
            </w:r>
            <w:r w:rsidRPr="00977508">
              <w:rPr>
                <w:color w:val="000000" w:themeColor="text1"/>
                <w:sz w:val="26"/>
                <w:szCs w:val="26"/>
              </w:rPr>
              <w:lastRenderedPageBreak/>
              <w:t>Luật khám bệnh, chữa bệnh thuộc thẩm quyền của Sở Y tế</w:t>
            </w:r>
          </w:p>
        </w:tc>
        <w:tc>
          <w:tcPr>
            <w:tcW w:w="1561" w:type="dxa"/>
            <w:vAlign w:val="center"/>
          </w:tcPr>
          <w:p w:rsidR="00610984" w:rsidRPr="00977508" w:rsidRDefault="00610984" w:rsidP="00593098">
            <w:pPr>
              <w:jc w:val="center"/>
              <w:rPr>
                <w:color w:val="000000" w:themeColor="text1"/>
                <w:sz w:val="26"/>
                <w:szCs w:val="26"/>
              </w:rPr>
            </w:pPr>
            <w:r w:rsidRPr="00977508">
              <w:rPr>
                <w:color w:val="000000" w:themeColor="text1"/>
                <w:sz w:val="26"/>
                <w:szCs w:val="26"/>
              </w:rPr>
              <w:lastRenderedPageBreak/>
              <w:t xml:space="preserve">30 ngày </w:t>
            </w:r>
          </w:p>
        </w:tc>
        <w:tc>
          <w:tcPr>
            <w:tcW w:w="1559" w:type="dxa"/>
            <w:vMerge w:val="restart"/>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Trung tâm Hành chính công tỉnh. </w:t>
            </w:r>
            <w:r w:rsidRPr="00977508">
              <w:rPr>
                <w:color w:val="000000" w:themeColor="text1"/>
                <w:sz w:val="26"/>
                <w:szCs w:val="26"/>
              </w:rPr>
              <w:lastRenderedPageBreak/>
              <w:t>Số 01 Lê Lai thành phố Huế</w:t>
            </w:r>
          </w:p>
        </w:tc>
        <w:tc>
          <w:tcPr>
            <w:tcW w:w="2552" w:type="dxa"/>
            <w:gridSpan w:val="2"/>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lastRenderedPageBreak/>
              <w:t>Phí: 360.000 đồng</w:t>
            </w:r>
          </w:p>
        </w:tc>
        <w:tc>
          <w:tcPr>
            <w:tcW w:w="2693" w:type="dxa"/>
            <w:vMerge/>
            <w:vAlign w:val="center"/>
          </w:tcPr>
          <w:p w:rsidR="00610984" w:rsidRPr="00977508" w:rsidRDefault="00610984" w:rsidP="00F6574E">
            <w:pPr>
              <w:widowControl w:val="0"/>
              <w:ind w:firstLine="56"/>
              <w:jc w:val="both"/>
              <w:rPr>
                <w:color w:val="000000" w:themeColor="text1"/>
                <w:sz w:val="26"/>
                <w:szCs w:val="26"/>
              </w:rPr>
            </w:pPr>
          </w:p>
        </w:tc>
      </w:tr>
      <w:tr w:rsidR="00977508" w:rsidRPr="00977508" w:rsidTr="00D9193D">
        <w:tc>
          <w:tcPr>
            <w:tcW w:w="851" w:type="dxa"/>
            <w:vAlign w:val="center"/>
          </w:tcPr>
          <w:p w:rsidR="00610984" w:rsidRPr="00977508" w:rsidRDefault="00610984"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610984" w:rsidRPr="00977508" w:rsidRDefault="00610984"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đối với phòng khám bác sỹ gia đình độc lập thuộc thẩm quyền của Sở Y tế</w:t>
            </w:r>
          </w:p>
        </w:tc>
        <w:tc>
          <w:tcPr>
            <w:tcW w:w="1561" w:type="dxa"/>
            <w:vAlign w:val="center"/>
          </w:tcPr>
          <w:p w:rsidR="00610984" w:rsidRPr="00977508" w:rsidRDefault="00610984"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610984" w:rsidRPr="00977508" w:rsidRDefault="00610984" w:rsidP="00593098">
            <w:pPr>
              <w:widowControl w:val="0"/>
              <w:spacing w:before="120" w:after="100" w:afterAutospacing="1"/>
              <w:jc w:val="center"/>
              <w:rPr>
                <w:color w:val="000000" w:themeColor="text1"/>
                <w:sz w:val="26"/>
                <w:szCs w:val="26"/>
              </w:rPr>
            </w:pPr>
          </w:p>
        </w:tc>
        <w:tc>
          <w:tcPr>
            <w:tcW w:w="2552" w:type="dxa"/>
            <w:gridSpan w:val="2"/>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t>Phí: 5.700.000 đồng</w:t>
            </w:r>
          </w:p>
        </w:tc>
        <w:tc>
          <w:tcPr>
            <w:tcW w:w="2693" w:type="dxa"/>
            <w:vMerge/>
            <w:vAlign w:val="center"/>
          </w:tcPr>
          <w:p w:rsidR="00610984" w:rsidRPr="00977508" w:rsidRDefault="00610984" w:rsidP="00F6574E">
            <w:pPr>
              <w:widowControl w:val="0"/>
              <w:ind w:firstLine="56"/>
              <w:jc w:val="both"/>
              <w:rPr>
                <w:color w:val="000000" w:themeColor="text1"/>
                <w:sz w:val="26"/>
                <w:szCs w:val="26"/>
              </w:rPr>
            </w:pPr>
          </w:p>
        </w:tc>
      </w:tr>
      <w:tr w:rsidR="00977508" w:rsidRPr="00977508" w:rsidTr="00D9193D">
        <w:tc>
          <w:tcPr>
            <w:tcW w:w="851" w:type="dxa"/>
            <w:vAlign w:val="center"/>
          </w:tcPr>
          <w:p w:rsidR="00610984" w:rsidRPr="00977508" w:rsidRDefault="00610984"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610984" w:rsidRPr="00977508" w:rsidRDefault="00610984"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w:t>
            </w:r>
            <w:r w:rsidRPr="00977508">
              <w:rPr>
                <w:color w:val="000000" w:themeColor="text1"/>
                <w:sz w:val="26"/>
                <w:szCs w:val="26"/>
              </w:rPr>
              <w:t xml:space="preserve"> giấy phép hoạt động đối với phòng khám bác sỹ gia đình thuộc phòng khám đa khoa tư nhân hoặc khoa khám bệnh của bệnh viện đa khoa</w:t>
            </w:r>
          </w:p>
        </w:tc>
        <w:tc>
          <w:tcPr>
            <w:tcW w:w="1561" w:type="dxa"/>
            <w:vAlign w:val="center"/>
          </w:tcPr>
          <w:p w:rsidR="00610984" w:rsidRPr="00977508" w:rsidRDefault="00610984" w:rsidP="00593098">
            <w:pPr>
              <w:jc w:val="center"/>
              <w:rPr>
                <w:color w:val="000000" w:themeColor="text1"/>
                <w:sz w:val="26"/>
                <w:szCs w:val="26"/>
              </w:rPr>
            </w:pPr>
            <w:r w:rsidRPr="00977508">
              <w:rPr>
                <w:color w:val="000000" w:themeColor="text1"/>
                <w:sz w:val="26"/>
                <w:szCs w:val="26"/>
              </w:rPr>
              <w:t>90 ngày</w:t>
            </w:r>
          </w:p>
        </w:tc>
        <w:tc>
          <w:tcPr>
            <w:tcW w:w="1559" w:type="dxa"/>
            <w:vMerge/>
            <w:vAlign w:val="center"/>
          </w:tcPr>
          <w:p w:rsidR="00610984" w:rsidRPr="00977508" w:rsidRDefault="00610984" w:rsidP="00593098">
            <w:pPr>
              <w:widowControl w:val="0"/>
              <w:spacing w:before="120" w:after="100" w:afterAutospacing="1"/>
              <w:jc w:val="center"/>
              <w:rPr>
                <w:color w:val="000000" w:themeColor="text1"/>
                <w:sz w:val="26"/>
                <w:szCs w:val="26"/>
              </w:rPr>
            </w:pPr>
          </w:p>
        </w:tc>
        <w:tc>
          <w:tcPr>
            <w:tcW w:w="2552" w:type="dxa"/>
            <w:gridSpan w:val="2"/>
            <w:vAlign w:val="center"/>
          </w:tcPr>
          <w:p w:rsidR="00610984" w:rsidRPr="00977508" w:rsidRDefault="00610984" w:rsidP="00593098">
            <w:pPr>
              <w:jc w:val="center"/>
              <w:rPr>
                <w:color w:val="000000" w:themeColor="text1"/>
                <w:sz w:val="26"/>
                <w:szCs w:val="26"/>
              </w:rPr>
            </w:pPr>
            <w:r w:rsidRPr="00977508">
              <w:rPr>
                <w:color w:val="000000" w:themeColor="text1"/>
                <w:sz w:val="26"/>
                <w:szCs w:val="26"/>
              </w:rPr>
              <w:t>Phí: 4.300.000 đồng</w:t>
            </w:r>
          </w:p>
        </w:tc>
        <w:tc>
          <w:tcPr>
            <w:tcW w:w="2693" w:type="dxa"/>
            <w:vMerge/>
            <w:vAlign w:val="center"/>
          </w:tcPr>
          <w:p w:rsidR="00610984" w:rsidRPr="00977508" w:rsidRDefault="00610984" w:rsidP="00F6574E">
            <w:pPr>
              <w:widowControl w:val="0"/>
              <w:ind w:firstLine="56"/>
              <w:jc w:val="both"/>
              <w:rPr>
                <w:color w:val="000000" w:themeColor="text1"/>
                <w:sz w:val="26"/>
                <w:szCs w:val="26"/>
              </w:rPr>
            </w:pPr>
          </w:p>
        </w:tc>
      </w:tr>
      <w:tr w:rsidR="00977508" w:rsidRPr="00977508" w:rsidTr="00D9193D">
        <w:tc>
          <w:tcPr>
            <w:tcW w:w="851" w:type="dxa"/>
            <w:vAlign w:val="center"/>
          </w:tcPr>
          <w:p w:rsidR="00610984" w:rsidRPr="00977508" w:rsidRDefault="00610984"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610984" w:rsidRPr="00977508" w:rsidRDefault="00610984"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w:t>
            </w:r>
            <w:r w:rsidRPr="00977508">
              <w:rPr>
                <w:color w:val="000000" w:themeColor="text1"/>
                <w:sz w:val="26"/>
                <w:szCs w:val="26"/>
              </w:rPr>
              <w:t xml:space="preserve"> bổ sung lồng ghép nhiệm vụ của phòng khám bác sỹ đối với trạm y tế cấp xã</w:t>
            </w:r>
          </w:p>
        </w:tc>
        <w:tc>
          <w:tcPr>
            <w:tcW w:w="1561" w:type="dxa"/>
            <w:vAlign w:val="center"/>
          </w:tcPr>
          <w:p w:rsidR="00610984" w:rsidRPr="00977508" w:rsidRDefault="00610984"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610984" w:rsidRPr="00977508" w:rsidRDefault="00610984" w:rsidP="00593098">
            <w:pPr>
              <w:widowControl w:val="0"/>
              <w:spacing w:before="120" w:after="100" w:afterAutospacing="1"/>
              <w:jc w:val="center"/>
              <w:rPr>
                <w:color w:val="000000" w:themeColor="text1"/>
                <w:sz w:val="26"/>
                <w:szCs w:val="26"/>
              </w:rPr>
            </w:pPr>
          </w:p>
        </w:tc>
        <w:tc>
          <w:tcPr>
            <w:tcW w:w="2552" w:type="dxa"/>
            <w:gridSpan w:val="2"/>
            <w:vAlign w:val="center"/>
          </w:tcPr>
          <w:p w:rsidR="00610984" w:rsidRPr="00977508" w:rsidRDefault="00610984" w:rsidP="00593098">
            <w:pPr>
              <w:jc w:val="center"/>
              <w:rPr>
                <w:color w:val="000000" w:themeColor="text1"/>
                <w:sz w:val="26"/>
                <w:szCs w:val="26"/>
              </w:rPr>
            </w:pPr>
            <w:r w:rsidRPr="00977508">
              <w:rPr>
                <w:color w:val="000000" w:themeColor="text1"/>
                <w:sz w:val="26"/>
                <w:szCs w:val="26"/>
              </w:rPr>
              <w:t>Phí: 4.300.000 đồng</w:t>
            </w:r>
          </w:p>
        </w:tc>
        <w:tc>
          <w:tcPr>
            <w:tcW w:w="2693" w:type="dxa"/>
            <w:vMerge/>
            <w:vAlign w:val="center"/>
          </w:tcPr>
          <w:p w:rsidR="00610984" w:rsidRPr="00977508" w:rsidRDefault="00610984" w:rsidP="00F6574E">
            <w:pPr>
              <w:widowControl w:val="0"/>
              <w:ind w:firstLine="56"/>
              <w:jc w:val="both"/>
              <w:rPr>
                <w:color w:val="000000" w:themeColor="text1"/>
                <w:sz w:val="26"/>
                <w:szCs w:val="26"/>
              </w:rPr>
            </w:pPr>
          </w:p>
        </w:tc>
      </w:tr>
      <w:tr w:rsidR="00977508" w:rsidRPr="00977508" w:rsidTr="00D9193D">
        <w:tc>
          <w:tcPr>
            <w:tcW w:w="851" w:type="dxa"/>
            <w:vAlign w:val="center"/>
          </w:tcPr>
          <w:p w:rsidR="00610984" w:rsidRPr="00977508" w:rsidRDefault="00610984"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610984" w:rsidRPr="00977508" w:rsidRDefault="00610984"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w:t>
            </w:r>
            <w:r w:rsidRPr="00977508">
              <w:rPr>
                <w:color w:val="000000" w:themeColor="text1"/>
                <w:sz w:val="26"/>
                <w:szCs w:val="26"/>
              </w:rPr>
              <w:t xml:space="preserve"> lại</w:t>
            </w:r>
            <w:r w:rsidRPr="00977508">
              <w:rPr>
                <w:color w:val="000000" w:themeColor="text1"/>
                <w:sz w:val="26"/>
                <w:szCs w:val="26"/>
                <w:lang w:val="vi-VN"/>
              </w:rPr>
              <w:t xml:space="preserve"> giấy phép hoạt động</w:t>
            </w:r>
            <w:r w:rsidRPr="00977508">
              <w:rPr>
                <w:color w:val="000000" w:themeColor="text1"/>
                <w:sz w:val="26"/>
                <w:szCs w:val="26"/>
              </w:rPr>
              <w:t xml:space="preserve"> đối với phòng khám bác sỹ gia đình thuộc thẩm quyền của Sở Y tế </w:t>
            </w:r>
            <w:r w:rsidRPr="00977508">
              <w:rPr>
                <w:color w:val="000000" w:themeColor="text1"/>
                <w:sz w:val="26"/>
                <w:szCs w:val="26"/>
                <w:lang w:val="vi-VN"/>
              </w:rPr>
              <w:t>khi thay đổi địa điểm</w:t>
            </w:r>
          </w:p>
        </w:tc>
        <w:tc>
          <w:tcPr>
            <w:tcW w:w="1561" w:type="dxa"/>
            <w:vAlign w:val="center"/>
          </w:tcPr>
          <w:p w:rsidR="00610984" w:rsidRPr="00977508" w:rsidRDefault="00610984" w:rsidP="00593098">
            <w:pPr>
              <w:jc w:val="center"/>
              <w:rPr>
                <w:color w:val="000000" w:themeColor="text1"/>
                <w:sz w:val="26"/>
                <w:szCs w:val="26"/>
              </w:rPr>
            </w:pPr>
            <w:r w:rsidRPr="00977508">
              <w:rPr>
                <w:color w:val="000000" w:themeColor="text1"/>
                <w:sz w:val="26"/>
                <w:szCs w:val="26"/>
              </w:rPr>
              <w:t>90 ngày</w:t>
            </w:r>
          </w:p>
        </w:tc>
        <w:tc>
          <w:tcPr>
            <w:tcW w:w="1559" w:type="dxa"/>
            <w:vMerge/>
            <w:vAlign w:val="center"/>
          </w:tcPr>
          <w:p w:rsidR="00610984" w:rsidRPr="00977508" w:rsidRDefault="00610984" w:rsidP="00593098">
            <w:pPr>
              <w:widowControl w:val="0"/>
              <w:spacing w:before="120" w:after="100" w:afterAutospacing="1"/>
              <w:jc w:val="center"/>
              <w:rPr>
                <w:color w:val="000000" w:themeColor="text1"/>
                <w:sz w:val="26"/>
                <w:szCs w:val="26"/>
              </w:rPr>
            </w:pPr>
          </w:p>
        </w:tc>
        <w:tc>
          <w:tcPr>
            <w:tcW w:w="2552" w:type="dxa"/>
            <w:gridSpan w:val="2"/>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t>Phí: 5.700.000 đồng</w:t>
            </w:r>
          </w:p>
        </w:tc>
        <w:tc>
          <w:tcPr>
            <w:tcW w:w="2693" w:type="dxa"/>
            <w:vMerge/>
            <w:vAlign w:val="center"/>
          </w:tcPr>
          <w:p w:rsidR="00610984" w:rsidRPr="00977508" w:rsidRDefault="00610984" w:rsidP="00F6574E">
            <w:pPr>
              <w:widowControl w:val="0"/>
              <w:ind w:firstLine="56"/>
              <w:jc w:val="both"/>
              <w:rPr>
                <w:color w:val="000000" w:themeColor="text1"/>
                <w:sz w:val="26"/>
                <w:szCs w:val="26"/>
              </w:rPr>
            </w:pPr>
          </w:p>
        </w:tc>
      </w:tr>
      <w:tr w:rsidR="00977508" w:rsidRPr="00977508" w:rsidTr="00D9193D">
        <w:tc>
          <w:tcPr>
            <w:tcW w:w="851" w:type="dxa"/>
            <w:vAlign w:val="center"/>
          </w:tcPr>
          <w:p w:rsidR="00610984" w:rsidRPr="00977508" w:rsidRDefault="00610984"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610984" w:rsidRPr="00977508" w:rsidRDefault="00610984" w:rsidP="00593098">
            <w:pPr>
              <w:widowControl w:val="0"/>
              <w:jc w:val="both"/>
              <w:rPr>
                <w:bCs/>
                <w:color w:val="000000" w:themeColor="text1"/>
                <w:sz w:val="26"/>
                <w:szCs w:val="26"/>
              </w:rPr>
            </w:pPr>
            <w:r w:rsidRPr="00977508">
              <w:rPr>
                <w:bCs/>
                <w:color w:val="000000" w:themeColor="text1"/>
                <w:sz w:val="26"/>
                <w:szCs w:val="26"/>
              </w:rPr>
              <w:t>C</w:t>
            </w:r>
            <w:r w:rsidRPr="00977508">
              <w:rPr>
                <w:bCs/>
                <w:color w:val="000000" w:themeColor="text1"/>
                <w:sz w:val="26"/>
                <w:szCs w:val="26"/>
                <w:lang w:val="vi-VN"/>
              </w:rPr>
              <w:t xml:space="preserve">ấp </w:t>
            </w:r>
            <w:r w:rsidRPr="00977508">
              <w:rPr>
                <w:bCs/>
                <w:color w:val="000000" w:themeColor="text1"/>
                <w:sz w:val="26"/>
                <w:szCs w:val="26"/>
              </w:rPr>
              <w:t xml:space="preserve">lại </w:t>
            </w:r>
            <w:r w:rsidRPr="00977508">
              <w:rPr>
                <w:bCs/>
                <w:color w:val="000000" w:themeColor="text1"/>
                <w:sz w:val="26"/>
                <w:szCs w:val="26"/>
                <w:lang w:val="vi-VN"/>
              </w:rPr>
              <w:t>giấy phép hoạt động</w:t>
            </w:r>
            <w:r w:rsidRPr="00977508">
              <w:rPr>
                <w:bCs/>
                <w:color w:val="000000" w:themeColor="text1"/>
                <w:sz w:val="26"/>
                <w:szCs w:val="26"/>
              </w:rPr>
              <w:t xml:space="preserve"> đối với phòng khám bác sỹ gia đình</w:t>
            </w:r>
            <w:r w:rsidRPr="00977508">
              <w:rPr>
                <w:color w:val="000000" w:themeColor="text1"/>
                <w:sz w:val="26"/>
                <w:szCs w:val="26"/>
              </w:rPr>
              <w:t xml:space="preserve"> thuộc thẩm quyền của Sở Y tế do bị mất hoặc hư hỏng hoặc giấy phép bị thu hồi do cấp không đúng thẩm quyền</w:t>
            </w:r>
          </w:p>
        </w:tc>
        <w:tc>
          <w:tcPr>
            <w:tcW w:w="1561" w:type="dxa"/>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30 ngày </w:t>
            </w:r>
          </w:p>
        </w:tc>
        <w:tc>
          <w:tcPr>
            <w:tcW w:w="1559" w:type="dxa"/>
            <w:vMerge/>
            <w:vAlign w:val="center"/>
          </w:tcPr>
          <w:p w:rsidR="00610984" w:rsidRPr="00977508" w:rsidRDefault="00610984" w:rsidP="00593098">
            <w:pPr>
              <w:widowControl w:val="0"/>
              <w:spacing w:before="120" w:after="100" w:afterAutospacing="1"/>
              <w:jc w:val="center"/>
              <w:rPr>
                <w:color w:val="000000" w:themeColor="text1"/>
                <w:sz w:val="26"/>
                <w:szCs w:val="26"/>
              </w:rPr>
            </w:pPr>
          </w:p>
        </w:tc>
        <w:tc>
          <w:tcPr>
            <w:tcW w:w="2552" w:type="dxa"/>
            <w:gridSpan w:val="2"/>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t>Phí: 1.500.000 đồng</w:t>
            </w:r>
          </w:p>
        </w:tc>
        <w:tc>
          <w:tcPr>
            <w:tcW w:w="2693" w:type="dxa"/>
            <w:vMerge/>
            <w:vAlign w:val="center"/>
          </w:tcPr>
          <w:p w:rsidR="00610984" w:rsidRPr="00977508" w:rsidRDefault="00610984" w:rsidP="00F6574E">
            <w:pPr>
              <w:widowControl w:val="0"/>
              <w:ind w:firstLine="56"/>
              <w:jc w:val="both"/>
              <w:rPr>
                <w:color w:val="000000" w:themeColor="text1"/>
                <w:sz w:val="26"/>
                <w:szCs w:val="26"/>
              </w:rPr>
            </w:pPr>
          </w:p>
        </w:tc>
      </w:tr>
      <w:tr w:rsidR="00977508" w:rsidRPr="00977508" w:rsidTr="00D9193D">
        <w:tc>
          <w:tcPr>
            <w:tcW w:w="851" w:type="dxa"/>
            <w:vAlign w:val="center"/>
          </w:tcPr>
          <w:p w:rsidR="00610984" w:rsidRPr="00977508" w:rsidRDefault="00610984"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610984" w:rsidRPr="00977508" w:rsidRDefault="00610984" w:rsidP="00593098">
            <w:pPr>
              <w:widowControl w:val="0"/>
              <w:jc w:val="both"/>
              <w:rPr>
                <w:bCs/>
                <w:color w:val="000000" w:themeColor="text1"/>
                <w:sz w:val="26"/>
                <w:szCs w:val="26"/>
              </w:rPr>
            </w:pPr>
            <w:r w:rsidRPr="00977508">
              <w:rPr>
                <w:color w:val="000000" w:themeColor="text1"/>
                <w:sz w:val="26"/>
                <w:szCs w:val="26"/>
              </w:rPr>
              <w:t>Bổ sung, điều chỉnh phạm vi hoạt động bác sỹ gia đình đối với Phòng khám đa khoa hoặc bệnh viện đa khoa thuộc thẩm quyền của Sở Y tế</w:t>
            </w:r>
          </w:p>
        </w:tc>
        <w:tc>
          <w:tcPr>
            <w:tcW w:w="1561" w:type="dxa"/>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610984" w:rsidRPr="00977508" w:rsidRDefault="00610984" w:rsidP="00593098">
            <w:pPr>
              <w:widowControl w:val="0"/>
              <w:spacing w:before="120" w:after="100" w:afterAutospacing="1"/>
              <w:jc w:val="center"/>
              <w:rPr>
                <w:color w:val="000000" w:themeColor="text1"/>
                <w:sz w:val="26"/>
                <w:szCs w:val="26"/>
              </w:rPr>
            </w:pPr>
          </w:p>
        </w:tc>
        <w:tc>
          <w:tcPr>
            <w:tcW w:w="2552" w:type="dxa"/>
            <w:gridSpan w:val="2"/>
            <w:vAlign w:val="center"/>
          </w:tcPr>
          <w:p w:rsidR="00610984" w:rsidRPr="00977508" w:rsidRDefault="00610984" w:rsidP="00593098">
            <w:pPr>
              <w:widowControl w:val="0"/>
              <w:spacing w:before="120" w:after="100" w:afterAutospacing="1"/>
              <w:jc w:val="center"/>
              <w:rPr>
                <w:color w:val="000000" w:themeColor="text1"/>
                <w:sz w:val="26"/>
                <w:szCs w:val="26"/>
              </w:rPr>
            </w:pPr>
            <w:r w:rsidRPr="00977508">
              <w:rPr>
                <w:color w:val="000000" w:themeColor="text1"/>
                <w:sz w:val="26"/>
                <w:szCs w:val="26"/>
              </w:rPr>
              <w:t>Phí: 4.300.000 đồng</w:t>
            </w:r>
          </w:p>
        </w:tc>
        <w:tc>
          <w:tcPr>
            <w:tcW w:w="2693" w:type="dxa"/>
            <w:vMerge/>
            <w:vAlign w:val="center"/>
          </w:tcPr>
          <w:p w:rsidR="00610984" w:rsidRPr="00977508" w:rsidRDefault="00610984"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Cho phép cá nhân trong nước, nước ngoài tổ chức khám bệnh, chữa bệnh nhân đạo tại cơ sở khám bệnh, chữa bệnh trực thuộc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10 ngày làm việc</w:t>
            </w:r>
          </w:p>
        </w:tc>
        <w:tc>
          <w:tcPr>
            <w:tcW w:w="1559"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Merge w:val="restart"/>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Không có</w:t>
            </w:r>
          </w:p>
          <w:p w:rsidR="00593098" w:rsidRPr="00977508" w:rsidRDefault="00593098" w:rsidP="00593098">
            <w:pPr>
              <w:jc w:val="center"/>
              <w:rPr>
                <w:color w:val="000000" w:themeColor="text1"/>
                <w:sz w:val="26"/>
                <w:szCs w:val="26"/>
              </w:rPr>
            </w:pPr>
          </w:p>
        </w:tc>
        <w:tc>
          <w:tcPr>
            <w:tcW w:w="2693" w:type="dxa"/>
            <w:vMerge w:val="restart"/>
            <w:vAlign w:val="center"/>
          </w:tcPr>
          <w:p w:rsidR="002B608E" w:rsidRPr="00977508" w:rsidRDefault="002B608E" w:rsidP="00F6574E">
            <w:pPr>
              <w:pStyle w:val="msolistparagraph0"/>
              <w:widowControl w:val="0"/>
              <w:spacing w:before="0" w:after="0" w:line="240" w:lineRule="auto"/>
              <w:ind w:left="0" w:firstLine="56"/>
              <w:jc w:val="both"/>
              <w:rPr>
                <w:rFonts w:ascii="Times New Roman" w:hAnsi="Times New Roman"/>
                <w:color w:val="000000" w:themeColor="text1"/>
                <w:sz w:val="26"/>
                <w:szCs w:val="26"/>
              </w:rPr>
            </w:pPr>
            <w:r w:rsidRPr="00977508">
              <w:rPr>
                <w:rFonts w:ascii="Times New Roman" w:hAnsi="Times New Roman"/>
                <w:color w:val="000000" w:themeColor="text1"/>
                <w:sz w:val="26"/>
                <w:szCs w:val="26"/>
                <w:lang w:val="vi-VN"/>
              </w:rPr>
              <w:t>1. Luật Khám bệnh, chữa bệnh ngày 23/11/2009</w:t>
            </w:r>
            <w:r w:rsidRPr="00977508">
              <w:rPr>
                <w:rFonts w:ascii="Times New Roman" w:hAnsi="Times New Roman"/>
                <w:color w:val="000000" w:themeColor="text1"/>
                <w:sz w:val="26"/>
                <w:szCs w:val="26"/>
              </w:rPr>
              <w:t>;</w:t>
            </w:r>
          </w:p>
          <w:p w:rsidR="002B608E" w:rsidRPr="00977508" w:rsidRDefault="002B608E" w:rsidP="00F6574E">
            <w:pPr>
              <w:widowControl w:val="0"/>
              <w:ind w:firstLine="56"/>
              <w:jc w:val="both"/>
              <w:rPr>
                <w:color w:val="000000" w:themeColor="text1"/>
                <w:sz w:val="26"/>
                <w:szCs w:val="26"/>
              </w:rPr>
            </w:pPr>
            <w:r w:rsidRPr="00977508">
              <w:rPr>
                <w:color w:val="000000" w:themeColor="text1"/>
                <w:sz w:val="26"/>
                <w:szCs w:val="26"/>
                <w:lang w:val="vi-VN"/>
              </w:rPr>
              <w:t>2. Luật Hoạt động chữa thập đỏ số 11/2008/QH12 ngày 03/6/2008</w:t>
            </w:r>
            <w:r w:rsidRPr="00977508">
              <w:rPr>
                <w:color w:val="000000" w:themeColor="text1"/>
                <w:sz w:val="26"/>
                <w:szCs w:val="26"/>
              </w:rPr>
              <w:t>;</w:t>
            </w:r>
          </w:p>
          <w:p w:rsidR="002B608E" w:rsidRPr="00977508" w:rsidRDefault="002B608E" w:rsidP="00F6574E">
            <w:pPr>
              <w:widowControl w:val="0"/>
              <w:ind w:firstLine="56"/>
              <w:jc w:val="both"/>
              <w:rPr>
                <w:color w:val="000000" w:themeColor="text1"/>
                <w:spacing w:val="-4"/>
                <w:sz w:val="26"/>
                <w:szCs w:val="26"/>
                <w:lang w:val="vi-VN"/>
              </w:rPr>
            </w:pPr>
            <w:r w:rsidRPr="00977508">
              <w:rPr>
                <w:color w:val="000000" w:themeColor="text1"/>
                <w:spacing w:val="-4"/>
                <w:sz w:val="26"/>
                <w:szCs w:val="26"/>
                <w:lang w:val="vi-VN"/>
              </w:rPr>
              <w:t xml:space="preserve">3. Nghị định số </w:t>
            </w:r>
            <w:r w:rsidRPr="00977508">
              <w:rPr>
                <w:color w:val="000000" w:themeColor="text1"/>
                <w:spacing w:val="-4"/>
                <w:sz w:val="26"/>
                <w:szCs w:val="26"/>
                <w:lang w:val="vi-VN"/>
              </w:rPr>
              <w:lastRenderedPageBreak/>
              <w:t>03/2011/NĐ-CP ngày 07/11/2011 của Chính phủ</w:t>
            </w:r>
            <w:r w:rsidRPr="00977508">
              <w:rPr>
                <w:color w:val="000000" w:themeColor="text1"/>
                <w:spacing w:val="-4"/>
                <w:sz w:val="26"/>
                <w:szCs w:val="26"/>
              </w:rPr>
              <w:t>;</w:t>
            </w:r>
            <w:r w:rsidRPr="00977508">
              <w:rPr>
                <w:color w:val="000000" w:themeColor="text1"/>
                <w:spacing w:val="-4"/>
                <w:sz w:val="26"/>
                <w:szCs w:val="26"/>
                <w:lang w:val="vi-VN"/>
              </w:rPr>
              <w:t xml:space="preserve"> </w:t>
            </w:r>
          </w:p>
          <w:p w:rsidR="00593098" w:rsidRPr="00977508" w:rsidRDefault="002B608E" w:rsidP="00F6574E">
            <w:pPr>
              <w:widowControl w:val="0"/>
              <w:ind w:firstLine="56"/>
              <w:jc w:val="both"/>
              <w:rPr>
                <w:color w:val="000000" w:themeColor="text1"/>
                <w:sz w:val="26"/>
                <w:szCs w:val="26"/>
                <w:lang w:val="vi-VN"/>
              </w:rPr>
            </w:pPr>
            <w:r w:rsidRPr="00977508">
              <w:rPr>
                <w:color w:val="000000" w:themeColor="text1"/>
                <w:sz w:val="26"/>
                <w:szCs w:val="26"/>
                <w:lang w:val="vi-VN"/>
              </w:rPr>
              <w:t>4. Thông tư số 30/2014/TT-BYT ngày 28/8/2014;</w:t>
            </w:r>
          </w:p>
          <w:p w:rsidR="002B608E" w:rsidRPr="00977508" w:rsidRDefault="002B608E" w:rsidP="00F6574E">
            <w:pPr>
              <w:widowControl w:val="0"/>
              <w:ind w:firstLine="56"/>
              <w:jc w:val="both"/>
              <w:rPr>
                <w:color w:val="000000" w:themeColor="text1"/>
                <w:sz w:val="26"/>
                <w:szCs w:val="26"/>
                <w:lang w:val="vi-VN"/>
              </w:rPr>
            </w:pPr>
            <w:r w:rsidRPr="00977508">
              <w:rPr>
                <w:color w:val="000000" w:themeColor="text1"/>
                <w:spacing w:val="-4"/>
                <w:sz w:val="26"/>
                <w:szCs w:val="26"/>
                <w:lang w:val="vi-VN"/>
              </w:rPr>
              <w:t xml:space="preserve">5. Thông tư số 41/2011/TT-BYT ngày 14/11/2011 của Bộ Y tế. </w:t>
            </w: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lang w:val="vi-VN"/>
              </w:rPr>
            </w:pPr>
          </w:p>
        </w:tc>
        <w:tc>
          <w:tcPr>
            <w:tcW w:w="4851" w:type="dxa"/>
            <w:vAlign w:val="center"/>
          </w:tcPr>
          <w:p w:rsidR="00593098" w:rsidRPr="00977508" w:rsidRDefault="00593098" w:rsidP="00593098">
            <w:pPr>
              <w:widowControl w:val="0"/>
              <w:jc w:val="both"/>
              <w:rPr>
                <w:bCs/>
                <w:color w:val="000000" w:themeColor="text1"/>
                <w:sz w:val="26"/>
                <w:szCs w:val="26"/>
                <w:lang w:val="vi-VN"/>
              </w:rPr>
            </w:pPr>
            <w:r w:rsidRPr="00977508">
              <w:rPr>
                <w:color w:val="000000" w:themeColor="text1"/>
                <w:sz w:val="26"/>
                <w:szCs w:val="26"/>
                <w:lang w:val="vi-VN"/>
              </w:rPr>
              <w:t>Cho phép Đoàn khám bệnh, chữa bệnh trong nước tổ chức khám bệnh, chữa bệnh nhân đạo tại cơ sở khám bệnh, chữa bệnh trực thuộc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10 ngày làm việc</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Cho phép Đoàn khám bệnh, chữa bệnh nước ngoài tổ chức khám bệnh, chữa bệnh nhân đạo tại cơ sở khám bệnh, chữa bệnh trực thuộc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10 ngày làm việc</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Cho phép Đội khám bệnh, chữa bệnh chữ thập đỏ lưu động tổ chức khám bệnh, chữa bệnh nhân đạo tại cơ sở khám bệnh, chữa bệnh tại cơ sở khám bệnh, chữa bệnh trực thuộc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10 ngày làm việc</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khám, chữa bệnh nhân đạo đối với bệnh viện trên địa bàn quản lý của  Sở Y tế (trừ các bệnh viện thuộc thẩm quyền của Bộ Y tế và Bộ Quốc phòng) và áp dụng</w:t>
            </w:r>
            <w:r w:rsidRPr="00977508">
              <w:rPr>
                <w:color w:val="000000" w:themeColor="text1"/>
                <w:sz w:val="26"/>
                <w:szCs w:val="26"/>
                <w:lang w:val="vi-VN"/>
              </w:rPr>
              <w:t xml:space="preserve"> đối với </w:t>
            </w:r>
            <w:r w:rsidRPr="00977508">
              <w:rPr>
                <w:color w:val="000000" w:themeColor="text1"/>
                <w:sz w:val="26"/>
                <w:szCs w:val="26"/>
              </w:rPr>
              <w:t xml:space="preserve">trường hợp khi </w:t>
            </w:r>
            <w:r w:rsidRPr="00977508">
              <w:rPr>
                <w:color w:val="000000" w:themeColor="text1"/>
                <w:sz w:val="26"/>
                <w:szCs w:val="26"/>
                <w:lang w:val="vi-VN"/>
              </w:rPr>
              <w:t>thay đổi hình thức tổ chức, chia tách, hợp nhất, sáp nhập</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khám bệnh, chữa bệnh nhân đạo đối với Phòng khám đa khoa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khám bệnh, chữa bệnh nhân đạo đối với Phòng khám chuyên khoa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khám bệnh, chữa bệnh nhân đạo đối với Phòng chẩn trị y học cổ truyền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Merge w:val="restart"/>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Không có</w:t>
            </w:r>
          </w:p>
          <w:p w:rsidR="00593098" w:rsidRPr="00977508" w:rsidRDefault="00593098" w:rsidP="00593098">
            <w:pPr>
              <w:jc w:val="center"/>
              <w:rPr>
                <w:color w:val="000000" w:themeColor="text1"/>
                <w:sz w:val="26"/>
                <w:szCs w:val="26"/>
              </w:rPr>
            </w:pPr>
          </w:p>
        </w:tc>
        <w:tc>
          <w:tcPr>
            <w:tcW w:w="2693" w:type="dxa"/>
            <w:vMerge w:val="restart"/>
            <w:vAlign w:val="center"/>
          </w:tcPr>
          <w:p w:rsidR="002B608E" w:rsidRPr="00977508" w:rsidRDefault="002B608E" w:rsidP="00F6574E">
            <w:pPr>
              <w:pStyle w:val="msolistparagraph0"/>
              <w:widowControl w:val="0"/>
              <w:spacing w:before="0" w:after="0" w:line="240" w:lineRule="auto"/>
              <w:ind w:left="0" w:firstLine="56"/>
              <w:jc w:val="both"/>
              <w:rPr>
                <w:rFonts w:ascii="Times New Roman" w:hAnsi="Times New Roman"/>
                <w:color w:val="000000" w:themeColor="text1"/>
                <w:sz w:val="26"/>
                <w:szCs w:val="26"/>
              </w:rPr>
            </w:pPr>
            <w:r w:rsidRPr="00977508">
              <w:rPr>
                <w:rFonts w:ascii="Times New Roman" w:hAnsi="Times New Roman"/>
                <w:color w:val="000000" w:themeColor="text1"/>
                <w:sz w:val="26"/>
                <w:szCs w:val="26"/>
                <w:lang w:val="vi-VN"/>
              </w:rPr>
              <w:t>1. Luật Khám bệnh, chữa bệnh ngày 23/11/2009</w:t>
            </w:r>
            <w:r w:rsidRPr="00977508">
              <w:rPr>
                <w:rFonts w:ascii="Times New Roman" w:hAnsi="Times New Roman"/>
                <w:color w:val="000000" w:themeColor="text1"/>
                <w:sz w:val="26"/>
                <w:szCs w:val="26"/>
              </w:rPr>
              <w:t>;</w:t>
            </w:r>
          </w:p>
          <w:p w:rsidR="002B608E" w:rsidRPr="00977508" w:rsidRDefault="002B608E" w:rsidP="00F6574E">
            <w:pPr>
              <w:widowControl w:val="0"/>
              <w:ind w:firstLine="56"/>
              <w:jc w:val="both"/>
              <w:rPr>
                <w:color w:val="000000" w:themeColor="text1"/>
                <w:sz w:val="26"/>
                <w:szCs w:val="26"/>
              </w:rPr>
            </w:pPr>
            <w:r w:rsidRPr="00977508">
              <w:rPr>
                <w:color w:val="000000" w:themeColor="text1"/>
                <w:sz w:val="26"/>
                <w:szCs w:val="26"/>
                <w:lang w:val="vi-VN"/>
              </w:rPr>
              <w:t>2. Luật Hoạt động chữa thập đỏ số 11/2008/QH12 ngày 03/6/2008</w:t>
            </w:r>
            <w:r w:rsidRPr="00977508">
              <w:rPr>
                <w:color w:val="000000" w:themeColor="text1"/>
                <w:sz w:val="26"/>
                <w:szCs w:val="26"/>
              </w:rPr>
              <w:t>;</w:t>
            </w:r>
          </w:p>
          <w:p w:rsidR="002B608E" w:rsidRPr="00977508" w:rsidRDefault="002B608E" w:rsidP="00F6574E">
            <w:pPr>
              <w:widowControl w:val="0"/>
              <w:ind w:firstLine="56"/>
              <w:jc w:val="both"/>
              <w:rPr>
                <w:color w:val="000000" w:themeColor="text1"/>
                <w:spacing w:val="-4"/>
                <w:sz w:val="26"/>
                <w:szCs w:val="26"/>
                <w:lang w:val="vi-VN"/>
              </w:rPr>
            </w:pPr>
            <w:r w:rsidRPr="00977508">
              <w:rPr>
                <w:color w:val="000000" w:themeColor="text1"/>
                <w:spacing w:val="-4"/>
                <w:sz w:val="26"/>
                <w:szCs w:val="26"/>
                <w:lang w:val="vi-VN"/>
              </w:rPr>
              <w:t xml:space="preserve">3. Nghị định số 03/2011/NĐ-CP ngày </w:t>
            </w:r>
            <w:r w:rsidRPr="00977508">
              <w:rPr>
                <w:color w:val="000000" w:themeColor="text1"/>
                <w:spacing w:val="-4"/>
                <w:sz w:val="26"/>
                <w:szCs w:val="26"/>
                <w:lang w:val="vi-VN"/>
              </w:rPr>
              <w:lastRenderedPageBreak/>
              <w:t>07/11/2011 của Chính phủ</w:t>
            </w:r>
            <w:r w:rsidRPr="00977508">
              <w:rPr>
                <w:color w:val="000000" w:themeColor="text1"/>
                <w:spacing w:val="-4"/>
                <w:sz w:val="26"/>
                <w:szCs w:val="26"/>
              </w:rPr>
              <w:t>;</w:t>
            </w:r>
            <w:r w:rsidRPr="00977508">
              <w:rPr>
                <w:color w:val="000000" w:themeColor="text1"/>
                <w:spacing w:val="-4"/>
                <w:sz w:val="26"/>
                <w:szCs w:val="26"/>
                <w:lang w:val="vi-VN"/>
              </w:rPr>
              <w:t xml:space="preserve"> </w:t>
            </w:r>
          </w:p>
          <w:p w:rsidR="002B608E" w:rsidRPr="00977508" w:rsidRDefault="002B608E" w:rsidP="00F6574E">
            <w:pPr>
              <w:widowControl w:val="0"/>
              <w:ind w:firstLine="56"/>
              <w:jc w:val="both"/>
              <w:rPr>
                <w:color w:val="000000" w:themeColor="text1"/>
                <w:sz w:val="26"/>
                <w:szCs w:val="26"/>
                <w:lang w:val="vi-VN"/>
              </w:rPr>
            </w:pPr>
            <w:r w:rsidRPr="00977508">
              <w:rPr>
                <w:color w:val="000000" w:themeColor="text1"/>
                <w:sz w:val="26"/>
                <w:szCs w:val="26"/>
                <w:lang w:val="vi-VN"/>
              </w:rPr>
              <w:t>4. Thông tư số 30/2014/TT-BYT ngày 28/8/2014;</w:t>
            </w:r>
          </w:p>
          <w:p w:rsidR="00593098" w:rsidRPr="00977508" w:rsidRDefault="002B608E" w:rsidP="00F6574E">
            <w:pPr>
              <w:widowControl w:val="0"/>
              <w:ind w:firstLine="56"/>
              <w:jc w:val="both"/>
              <w:rPr>
                <w:color w:val="000000" w:themeColor="text1"/>
                <w:sz w:val="26"/>
                <w:szCs w:val="26"/>
                <w:lang w:val="vi-VN"/>
              </w:rPr>
            </w:pPr>
            <w:r w:rsidRPr="00977508">
              <w:rPr>
                <w:color w:val="000000" w:themeColor="text1"/>
                <w:spacing w:val="-4"/>
                <w:sz w:val="26"/>
                <w:szCs w:val="26"/>
                <w:lang w:val="vi-VN"/>
              </w:rPr>
              <w:t>5. Thông tư số 41/2011/TT-BYT ngày 14/11/2011 của Bộ Y tế.</w:t>
            </w: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lang w:val="vi-VN"/>
              </w:rPr>
            </w:pPr>
          </w:p>
        </w:tc>
        <w:tc>
          <w:tcPr>
            <w:tcW w:w="4851" w:type="dxa"/>
            <w:vAlign w:val="center"/>
          </w:tcPr>
          <w:p w:rsidR="00593098" w:rsidRPr="00977508" w:rsidRDefault="00593098" w:rsidP="00593098">
            <w:pPr>
              <w:widowControl w:val="0"/>
              <w:jc w:val="both"/>
              <w:rPr>
                <w:bCs/>
                <w:color w:val="000000" w:themeColor="text1"/>
                <w:sz w:val="26"/>
                <w:szCs w:val="26"/>
                <w:lang w:val="vi-VN"/>
              </w:rPr>
            </w:pPr>
            <w:r w:rsidRPr="00977508">
              <w:rPr>
                <w:color w:val="000000" w:themeColor="text1"/>
                <w:sz w:val="26"/>
                <w:szCs w:val="26"/>
                <w:lang w:val="vi-VN"/>
              </w:rPr>
              <w:t>Cấp giấy phép hoạt động khám bệnh, chữa bệnh nhân đạo đối với Nhà hộ sinh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khám bệnh, chữa bệnh nhân đạo đối với phòng khám chẩn đoán hình ảnh thuộc thẩm quyền của Sở Y </w:t>
            </w:r>
            <w:r w:rsidRPr="00977508">
              <w:rPr>
                <w:color w:val="000000" w:themeColor="text1"/>
                <w:sz w:val="26"/>
                <w:szCs w:val="26"/>
              </w:rPr>
              <w:lastRenderedPageBreak/>
              <w:t>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lastRenderedPageBreak/>
              <w:t>90 ngày</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 xml:space="preserve">ấp giấy phép hoạt động </w:t>
            </w:r>
            <w:r w:rsidRPr="00977508">
              <w:rPr>
                <w:color w:val="000000" w:themeColor="text1"/>
                <w:sz w:val="26"/>
                <w:szCs w:val="26"/>
              </w:rPr>
              <w:t>khám bệnh, chữa bệnh nhân đạo đối với phòng xét nghiệm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Cấp giấy phép hoạt độngkhám bệnh, chữa bệnh nhân đạo đối với cơ sở dịch vụ tiêm (chích), thay băng, đếm mạch, đo nhiệt độ, đo huyết áp</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khám bệnh, chữa bệnh nhân đạo đối với </w:t>
            </w:r>
            <w:r w:rsidRPr="00977508">
              <w:rPr>
                <w:color w:val="000000" w:themeColor="text1"/>
                <w:sz w:val="26"/>
                <w:szCs w:val="26"/>
                <w:lang w:val="vi-VN"/>
              </w:rPr>
              <w:t>cơ sở dịch vụ</w:t>
            </w:r>
            <w:r w:rsidRPr="00977508">
              <w:rPr>
                <w:color w:val="000000" w:themeColor="text1"/>
                <w:sz w:val="26"/>
                <w:szCs w:val="26"/>
              </w:rPr>
              <w:t xml:space="preserve"> làm răng giả</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khám bệnh, chữa bệnh nhân đạo đối với </w:t>
            </w:r>
            <w:r w:rsidRPr="00977508">
              <w:rPr>
                <w:color w:val="000000" w:themeColor="text1"/>
                <w:sz w:val="26"/>
                <w:szCs w:val="26"/>
                <w:lang w:val="vi-VN"/>
              </w:rPr>
              <w:t>cơ sở dịch vụ</w:t>
            </w:r>
            <w:r w:rsidRPr="00977508">
              <w:rPr>
                <w:color w:val="000000" w:themeColor="text1"/>
                <w:sz w:val="26"/>
                <w:szCs w:val="26"/>
              </w:rPr>
              <w:t xml:space="preserve"> chăm sóc sức khoẻ tại nhà</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khám bệnh, chữa bệnh nhân đạo đối với </w:t>
            </w:r>
            <w:r w:rsidRPr="00977508">
              <w:rPr>
                <w:color w:val="000000" w:themeColor="text1"/>
                <w:sz w:val="26"/>
                <w:szCs w:val="26"/>
                <w:lang w:val="vi-VN"/>
              </w:rPr>
              <w:t>cơ sở dịch vụ</w:t>
            </w:r>
            <w:r w:rsidRPr="00977508">
              <w:rPr>
                <w:color w:val="000000" w:themeColor="text1"/>
                <w:sz w:val="26"/>
                <w:szCs w:val="26"/>
              </w:rPr>
              <w:t xml:space="preserve"> kính thuốc</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khám bệnh, chữa bệnh nhân đạo đối với </w:t>
            </w:r>
            <w:r w:rsidRPr="00977508">
              <w:rPr>
                <w:color w:val="000000" w:themeColor="text1"/>
                <w:sz w:val="26"/>
                <w:szCs w:val="26"/>
                <w:lang w:val="vi-VN"/>
              </w:rPr>
              <w:t>cơ sở dịch vụ</w:t>
            </w:r>
            <w:r w:rsidRPr="00977508">
              <w:rPr>
                <w:color w:val="000000" w:themeColor="text1"/>
                <w:sz w:val="26"/>
                <w:szCs w:val="26"/>
              </w:rPr>
              <w:t xml:space="preserve"> cấp cứu, hỗ trợ vận chuyển người bệnh</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Merge/>
            <w:vAlign w:val="center"/>
          </w:tcPr>
          <w:p w:rsidR="00593098" w:rsidRPr="00977508" w:rsidRDefault="00593098" w:rsidP="00593098">
            <w:pPr>
              <w:jc w:val="center"/>
              <w:rPr>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ấp giấy phép hoạt động</w:t>
            </w:r>
            <w:r w:rsidRPr="00977508">
              <w:rPr>
                <w:color w:val="000000" w:themeColor="text1"/>
                <w:sz w:val="26"/>
                <w:szCs w:val="26"/>
              </w:rPr>
              <w:t xml:space="preserve"> đối khám bệnh, chữa bệnh nhân đạo với trạm xá, trạm y tế cấp xã</w:t>
            </w:r>
          </w:p>
        </w:tc>
        <w:tc>
          <w:tcPr>
            <w:tcW w:w="1561" w:type="dxa"/>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restart"/>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Merge w:val="restart"/>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Không có</w:t>
            </w:r>
          </w:p>
          <w:p w:rsidR="00F66A31" w:rsidRPr="00977508" w:rsidRDefault="00F66A31" w:rsidP="00593098">
            <w:pPr>
              <w:jc w:val="center"/>
              <w:rPr>
                <w:color w:val="000000" w:themeColor="text1"/>
                <w:sz w:val="26"/>
                <w:szCs w:val="26"/>
              </w:rPr>
            </w:pPr>
          </w:p>
        </w:tc>
        <w:tc>
          <w:tcPr>
            <w:tcW w:w="2693" w:type="dxa"/>
            <w:vMerge w:val="restart"/>
            <w:vAlign w:val="center"/>
          </w:tcPr>
          <w:p w:rsidR="00F66A31" w:rsidRPr="00977508" w:rsidRDefault="00F66A31" w:rsidP="00F6574E">
            <w:pPr>
              <w:pStyle w:val="msolistparagraph0"/>
              <w:widowControl w:val="0"/>
              <w:spacing w:before="0" w:after="0" w:line="240" w:lineRule="auto"/>
              <w:ind w:left="0" w:firstLine="56"/>
              <w:jc w:val="both"/>
              <w:rPr>
                <w:rFonts w:ascii="Times New Roman" w:hAnsi="Times New Roman"/>
                <w:color w:val="000000" w:themeColor="text1"/>
                <w:sz w:val="26"/>
                <w:szCs w:val="26"/>
              </w:rPr>
            </w:pPr>
            <w:r w:rsidRPr="00977508">
              <w:rPr>
                <w:rFonts w:ascii="Times New Roman" w:hAnsi="Times New Roman"/>
                <w:color w:val="000000" w:themeColor="text1"/>
                <w:sz w:val="26"/>
                <w:szCs w:val="26"/>
                <w:lang w:val="vi-VN"/>
              </w:rPr>
              <w:t>1. Luật Khám bệnh, chữa bệnh ngày 23/11/2009</w:t>
            </w:r>
            <w:r w:rsidRPr="00977508">
              <w:rPr>
                <w:rFonts w:ascii="Times New Roman" w:hAnsi="Times New Roman"/>
                <w:color w:val="000000" w:themeColor="text1"/>
                <w:sz w:val="26"/>
                <w:szCs w:val="26"/>
              </w:rPr>
              <w:t>;</w:t>
            </w:r>
          </w:p>
          <w:p w:rsidR="00F66A31" w:rsidRPr="00977508" w:rsidRDefault="00F66A31" w:rsidP="00F6574E">
            <w:pPr>
              <w:widowControl w:val="0"/>
              <w:ind w:firstLine="56"/>
              <w:jc w:val="both"/>
              <w:rPr>
                <w:color w:val="000000" w:themeColor="text1"/>
                <w:sz w:val="26"/>
                <w:szCs w:val="26"/>
              </w:rPr>
            </w:pPr>
            <w:r w:rsidRPr="00977508">
              <w:rPr>
                <w:color w:val="000000" w:themeColor="text1"/>
                <w:sz w:val="26"/>
                <w:szCs w:val="26"/>
                <w:lang w:val="vi-VN"/>
              </w:rPr>
              <w:t>2. Luật Hoạt động chữa thập đỏ số 11/2008/QH12 ngày 03/6/2008</w:t>
            </w:r>
            <w:r w:rsidRPr="00977508">
              <w:rPr>
                <w:color w:val="000000" w:themeColor="text1"/>
                <w:sz w:val="26"/>
                <w:szCs w:val="26"/>
              </w:rPr>
              <w:t>;</w:t>
            </w:r>
          </w:p>
          <w:p w:rsidR="00F66A31" w:rsidRPr="00977508" w:rsidRDefault="00F66A31" w:rsidP="00F6574E">
            <w:pPr>
              <w:widowControl w:val="0"/>
              <w:ind w:firstLine="56"/>
              <w:jc w:val="both"/>
              <w:rPr>
                <w:color w:val="000000" w:themeColor="text1"/>
                <w:spacing w:val="-4"/>
                <w:sz w:val="26"/>
                <w:szCs w:val="26"/>
                <w:lang w:val="vi-VN"/>
              </w:rPr>
            </w:pPr>
            <w:r w:rsidRPr="00977508">
              <w:rPr>
                <w:color w:val="000000" w:themeColor="text1"/>
                <w:spacing w:val="-4"/>
                <w:sz w:val="26"/>
                <w:szCs w:val="26"/>
                <w:lang w:val="vi-VN"/>
              </w:rPr>
              <w:t>3. Nghị định số 03/2011/NĐ-CP ngày 07/11/2011 của Chính phủ</w:t>
            </w:r>
            <w:r w:rsidRPr="00977508">
              <w:rPr>
                <w:color w:val="000000" w:themeColor="text1"/>
                <w:spacing w:val="-4"/>
                <w:sz w:val="26"/>
                <w:szCs w:val="26"/>
              </w:rPr>
              <w:t>;</w:t>
            </w:r>
            <w:r w:rsidRPr="00977508">
              <w:rPr>
                <w:color w:val="000000" w:themeColor="text1"/>
                <w:spacing w:val="-4"/>
                <w:sz w:val="26"/>
                <w:szCs w:val="26"/>
                <w:lang w:val="vi-VN"/>
              </w:rPr>
              <w:t xml:space="preserve"> </w:t>
            </w:r>
          </w:p>
          <w:p w:rsidR="00F66A31" w:rsidRPr="00977508" w:rsidRDefault="00F66A31" w:rsidP="00F6574E">
            <w:pPr>
              <w:widowControl w:val="0"/>
              <w:ind w:firstLine="56"/>
              <w:jc w:val="both"/>
              <w:rPr>
                <w:color w:val="000000" w:themeColor="text1"/>
                <w:sz w:val="26"/>
                <w:szCs w:val="26"/>
                <w:lang w:val="vi-VN"/>
              </w:rPr>
            </w:pPr>
            <w:r w:rsidRPr="00977508">
              <w:rPr>
                <w:color w:val="000000" w:themeColor="text1"/>
                <w:sz w:val="26"/>
                <w:szCs w:val="26"/>
                <w:lang w:val="vi-VN"/>
              </w:rPr>
              <w:lastRenderedPageBreak/>
              <w:t>4. Thông tư số 30/2014/TT-BYT ngày 28/8/2014;</w:t>
            </w:r>
          </w:p>
          <w:p w:rsidR="00F66A31" w:rsidRPr="00977508" w:rsidRDefault="00F66A31" w:rsidP="00F6574E">
            <w:pPr>
              <w:widowControl w:val="0"/>
              <w:ind w:firstLine="56"/>
              <w:jc w:val="both"/>
              <w:rPr>
                <w:color w:val="000000" w:themeColor="text1"/>
                <w:sz w:val="26"/>
                <w:szCs w:val="26"/>
                <w:lang w:val="vi-VN"/>
              </w:rPr>
            </w:pPr>
            <w:r w:rsidRPr="00977508">
              <w:rPr>
                <w:color w:val="000000" w:themeColor="text1"/>
                <w:spacing w:val="-4"/>
                <w:sz w:val="26"/>
                <w:szCs w:val="26"/>
                <w:lang w:val="vi-VN"/>
              </w:rPr>
              <w:t>5. Thông tư số 41/2011/TT-BYT ngày 14/11/2011 của Bộ Y tế.</w:t>
            </w: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lang w:val="vi-VN"/>
              </w:rPr>
            </w:pPr>
          </w:p>
        </w:tc>
        <w:tc>
          <w:tcPr>
            <w:tcW w:w="4851" w:type="dxa"/>
            <w:vAlign w:val="center"/>
          </w:tcPr>
          <w:p w:rsidR="00F66A31" w:rsidRPr="00977508" w:rsidRDefault="00F66A31" w:rsidP="00593098">
            <w:pPr>
              <w:widowControl w:val="0"/>
              <w:jc w:val="both"/>
              <w:rPr>
                <w:bCs/>
                <w:color w:val="000000" w:themeColor="text1"/>
                <w:sz w:val="26"/>
                <w:szCs w:val="26"/>
                <w:lang w:val="vi-VN"/>
              </w:rPr>
            </w:pPr>
            <w:r w:rsidRPr="00977508">
              <w:rPr>
                <w:color w:val="000000" w:themeColor="text1"/>
                <w:sz w:val="26"/>
                <w:szCs w:val="26"/>
                <w:lang w:val="vi-VN"/>
              </w:rPr>
              <w:t>Cấp giấy phép hoạt động khám bệnh, chữa bệnh nhân đạo đối với cơ sở khám bệnh, chữa bệnh thuộc thẩm quyền của Sở Y tế khi thay đổi địa điểm</w:t>
            </w:r>
          </w:p>
        </w:tc>
        <w:tc>
          <w:tcPr>
            <w:tcW w:w="1561" w:type="dxa"/>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Merge/>
            <w:vAlign w:val="center"/>
          </w:tcPr>
          <w:p w:rsidR="00F66A31" w:rsidRPr="00977508" w:rsidRDefault="00F66A31" w:rsidP="00593098">
            <w:pPr>
              <w:jc w:val="center"/>
              <w:rPr>
                <w:color w:val="000000" w:themeColor="text1"/>
                <w:sz w:val="26"/>
                <w:szCs w:val="26"/>
              </w:rPr>
            </w:pP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color w:val="000000" w:themeColor="text1"/>
                <w:sz w:val="26"/>
                <w:szCs w:val="26"/>
              </w:rPr>
              <w:t>C</w:t>
            </w:r>
            <w:r w:rsidRPr="00977508">
              <w:rPr>
                <w:color w:val="000000" w:themeColor="text1"/>
                <w:sz w:val="26"/>
                <w:szCs w:val="26"/>
                <w:lang w:val="vi-VN"/>
              </w:rPr>
              <w:t xml:space="preserve">ấp giấy phép hoạt động </w:t>
            </w:r>
            <w:r w:rsidRPr="00977508">
              <w:rPr>
                <w:color w:val="000000" w:themeColor="text1"/>
                <w:sz w:val="26"/>
                <w:szCs w:val="26"/>
              </w:rPr>
              <w:t xml:space="preserve">khám bệnh, chữa bệnh nhân đạo đối vớicơ sở khám bệnh, chữa bệnh thuộc thẩm quyền của Sở Y tế </w:t>
            </w:r>
            <w:r w:rsidRPr="00977508">
              <w:rPr>
                <w:color w:val="000000" w:themeColor="text1"/>
                <w:sz w:val="26"/>
                <w:szCs w:val="26"/>
                <w:lang w:val="vi-VN"/>
              </w:rPr>
              <w:t xml:space="preserve">khi thay đổi </w:t>
            </w:r>
            <w:r w:rsidRPr="00977508">
              <w:rPr>
                <w:color w:val="000000" w:themeColor="text1"/>
                <w:sz w:val="26"/>
                <w:szCs w:val="26"/>
              </w:rPr>
              <w:t>tên cơ sở khám chữa bệnh</w:t>
            </w:r>
          </w:p>
        </w:tc>
        <w:tc>
          <w:tcPr>
            <w:tcW w:w="1561" w:type="dxa"/>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90 ngày</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Merge/>
            <w:vAlign w:val="center"/>
          </w:tcPr>
          <w:p w:rsidR="00F66A31" w:rsidRPr="00977508" w:rsidRDefault="00F66A31" w:rsidP="00593098">
            <w:pPr>
              <w:jc w:val="center"/>
              <w:rPr>
                <w:color w:val="000000" w:themeColor="text1"/>
                <w:sz w:val="26"/>
                <w:szCs w:val="26"/>
              </w:rPr>
            </w:pP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bCs/>
                <w:color w:val="000000" w:themeColor="text1"/>
                <w:sz w:val="26"/>
                <w:szCs w:val="26"/>
              </w:rPr>
              <w:t>C</w:t>
            </w:r>
            <w:r w:rsidRPr="00977508">
              <w:rPr>
                <w:bCs/>
                <w:color w:val="000000" w:themeColor="text1"/>
                <w:sz w:val="26"/>
                <w:szCs w:val="26"/>
                <w:lang w:val="vi-VN"/>
              </w:rPr>
              <w:t>ấp</w:t>
            </w:r>
            <w:r w:rsidRPr="00977508">
              <w:rPr>
                <w:bCs/>
                <w:color w:val="000000" w:themeColor="text1"/>
                <w:sz w:val="26"/>
                <w:szCs w:val="26"/>
              </w:rPr>
              <w:t xml:space="preserve"> lại</w:t>
            </w:r>
            <w:r w:rsidRPr="00977508">
              <w:rPr>
                <w:bCs/>
                <w:color w:val="000000" w:themeColor="text1"/>
                <w:sz w:val="26"/>
                <w:szCs w:val="26"/>
                <w:lang w:val="vi-VN"/>
              </w:rPr>
              <w:t xml:space="preserve"> giấy phép hoạt động</w:t>
            </w:r>
            <w:r w:rsidRPr="00977508">
              <w:rPr>
                <w:bCs/>
                <w:color w:val="000000" w:themeColor="text1"/>
                <w:sz w:val="26"/>
                <w:szCs w:val="26"/>
              </w:rPr>
              <w:t xml:space="preserve"> khám bệnh, chữa bệnh nhân đạo đối với cơ sở  khám bệnh, chữa bệnh</w:t>
            </w:r>
            <w:r w:rsidRPr="00977508">
              <w:rPr>
                <w:color w:val="000000" w:themeColor="text1"/>
                <w:sz w:val="26"/>
                <w:szCs w:val="26"/>
              </w:rPr>
              <w:t xml:space="preserve"> thuộc thẩm quyền của Sở Y tế do bị mất hoặc hư hỏng hoặc giấy phép bị thu hồi do cấp không đúng thẩm quyền</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30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Merge/>
            <w:vAlign w:val="center"/>
          </w:tcPr>
          <w:p w:rsidR="00F66A31" w:rsidRPr="00977508" w:rsidRDefault="00F66A31" w:rsidP="00593098">
            <w:pPr>
              <w:jc w:val="center"/>
              <w:rPr>
                <w:color w:val="000000" w:themeColor="text1"/>
                <w:sz w:val="26"/>
                <w:szCs w:val="26"/>
              </w:rPr>
            </w:pP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bCs/>
                <w:color w:val="000000" w:themeColor="text1"/>
                <w:sz w:val="26"/>
                <w:szCs w:val="26"/>
                <w:lang w:val="sv-SE"/>
              </w:rPr>
              <w:t xml:space="preserve">Điều chỉnh </w:t>
            </w:r>
            <w:r w:rsidRPr="00977508">
              <w:rPr>
                <w:bCs/>
                <w:color w:val="000000" w:themeColor="text1"/>
                <w:sz w:val="26"/>
                <w:szCs w:val="26"/>
              </w:rPr>
              <w:t>giấy phép hoạt động</w:t>
            </w:r>
            <w:r w:rsidRPr="00977508">
              <w:rPr>
                <w:bCs/>
                <w:color w:val="000000" w:themeColor="text1"/>
                <w:sz w:val="26"/>
                <w:szCs w:val="26"/>
                <w:lang w:val="sv-SE"/>
              </w:rPr>
              <w:t xml:space="preserve"> khám bệnh, chữa bệnh nhân đạo đối với </w:t>
            </w:r>
            <w:r w:rsidRPr="00977508">
              <w:rPr>
                <w:color w:val="000000" w:themeColor="text1"/>
                <w:sz w:val="26"/>
                <w:szCs w:val="26"/>
              </w:rPr>
              <w:t>cơ sở khám bệnh, chữa bệnh</w:t>
            </w:r>
            <w:r w:rsidRPr="00977508">
              <w:rPr>
                <w:color w:val="000000" w:themeColor="text1"/>
                <w:sz w:val="26"/>
                <w:szCs w:val="26"/>
                <w:lang w:val="sv-SE"/>
              </w:rPr>
              <w:t xml:space="preserve"> trực thuộc Sở Y tế </w:t>
            </w:r>
            <w:r w:rsidRPr="00977508">
              <w:rPr>
                <w:color w:val="000000" w:themeColor="text1"/>
                <w:sz w:val="26"/>
                <w:szCs w:val="26"/>
              </w:rPr>
              <w:t>khi thay đổi quy mô giường bệnh hoặc cơ cấu tổ chức hoặc phạm vi hoạt động chuyên môn</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90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Merge/>
            <w:vAlign w:val="center"/>
          </w:tcPr>
          <w:p w:rsidR="00F66A31" w:rsidRPr="00977508" w:rsidRDefault="00F66A31" w:rsidP="00593098">
            <w:pPr>
              <w:jc w:val="center"/>
              <w:rPr>
                <w:color w:val="000000" w:themeColor="text1"/>
                <w:sz w:val="26"/>
                <w:szCs w:val="26"/>
              </w:rPr>
            </w:pP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bCs/>
                <w:color w:val="000000" w:themeColor="text1"/>
                <w:sz w:val="26"/>
                <w:szCs w:val="26"/>
              </w:rPr>
              <w:t>Cho phép áp dụng thí điểm kỹ thuật mới, phương pháp mới trong khám bệnh, chữa bệnh đối với kỹ thuật mới, phương pháp mới quy định tại Khoản 3 Điều 2 Thông tư số 07/2015/TT-BYT thuộc thẩm quyền quản lý của Sở Y tế</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10 ngày làm việc</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Merge/>
            <w:vAlign w:val="center"/>
          </w:tcPr>
          <w:p w:rsidR="00F66A31" w:rsidRPr="00977508" w:rsidRDefault="00F66A31" w:rsidP="00593098">
            <w:pPr>
              <w:jc w:val="center"/>
              <w:rPr>
                <w:color w:val="000000" w:themeColor="text1"/>
                <w:sz w:val="26"/>
                <w:szCs w:val="26"/>
              </w:rPr>
            </w:pPr>
          </w:p>
        </w:tc>
        <w:tc>
          <w:tcPr>
            <w:tcW w:w="2693" w:type="dxa"/>
            <w:vMerge w:val="restart"/>
            <w:vAlign w:val="center"/>
          </w:tcPr>
          <w:p w:rsidR="00F66A31" w:rsidRPr="00977508" w:rsidRDefault="00F66A31" w:rsidP="00F6574E">
            <w:pPr>
              <w:widowControl w:val="0"/>
              <w:ind w:firstLine="56"/>
              <w:jc w:val="both"/>
              <w:rPr>
                <w:color w:val="000000" w:themeColor="text1"/>
                <w:sz w:val="26"/>
                <w:szCs w:val="26"/>
                <w:lang w:val="vi-VN"/>
              </w:rPr>
            </w:pPr>
            <w:r w:rsidRPr="00977508">
              <w:rPr>
                <w:color w:val="000000" w:themeColor="text1"/>
                <w:sz w:val="26"/>
                <w:szCs w:val="26"/>
                <w:lang w:val="vi-VN"/>
              </w:rPr>
              <w:t>1. Luật Khám bệnh, chữa bệnh năm 2009;</w:t>
            </w:r>
          </w:p>
          <w:p w:rsidR="00F66A31" w:rsidRPr="00977508" w:rsidRDefault="00F66A31" w:rsidP="00F6574E">
            <w:pPr>
              <w:widowControl w:val="0"/>
              <w:ind w:firstLine="56"/>
              <w:jc w:val="both"/>
              <w:rPr>
                <w:color w:val="000000" w:themeColor="text1"/>
                <w:sz w:val="26"/>
                <w:szCs w:val="26"/>
                <w:lang w:val="vi-VN"/>
              </w:rPr>
            </w:pPr>
            <w:r w:rsidRPr="00977508">
              <w:rPr>
                <w:color w:val="000000" w:themeColor="text1"/>
                <w:sz w:val="26"/>
                <w:szCs w:val="26"/>
                <w:lang w:val="vi-VN"/>
              </w:rPr>
              <w:t xml:space="preserve">2. Thông tư số 07/2015/TT-BYT ngày 03/4/2015 của Bộ Y tế. </w:t>
            </w: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lang w:val="vi-VN"/>
              </w:rPr>
            </w:pPr>
          </w:p>
        </w:tc>
        <w:tc>
          <w:tcPr>
            <w:tcW w:w="4851" w:type="dxa"/>
            <w:vAlign w:val="center"/>
          </w:tcPr>
          <w:p w:rsidR="00F66A31" w:rsidRPr="00977508" w:rsidRDefault="00F66A31" w:rsidP="00593098">
            <w:pPr>
              <w:widowControl w:val="0"/>
              <w:jc w:val="both"/>
              <w:rPr>
                <w:bCs/>
                <w:color w:val="000000" w:themeColor="text1"/>
                <w:sz w:val="26"/>
                <w:szCs w:val="26"/>
                <w:lang w:val="vi-VN"/>
              </w:rPr>
            </w:pPr>
            <w:r w:rsidRPr="00977508">
              <w:rPr>
                <w:bCs/>
                <w:color w:val="000000" w:themeColor="text1"/>
                <w:sz w:val="26"/>
                <w:szCs w:val="26"/>
                <w:lang w:val="vi-VN"/>
              </w:rPr>
              <w:t>Cho phép áp dụng chính thức kỹ thuật mới, phương pháp mới trong khám bệnh, chữa bệnh đối với kỹ thuật mới, phương pháp mới thuộc thẩm quyền quản lý của Sở Y tế</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20 ngày làm việc</w:t>
            </w:r>
          </w:p>
        </w:tc>
        <w:tc>
          <w:tcPr>
            <w:tcW w:w="1559" w:type="dxa"/>
            <w:vMerge w:val="restart"/>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52" w:type="dxa"/>
            <w:gridSpan w:val="2"/>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Không có</w:t>
            </w: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color w:val="000000" w:themeColor="text1"/>
                <w:sz w:val="26"/>
                <w:szCs w:val="26"/>
              </w:rPr>
              <w:t>Cấp giấy xác nhận nội dung quảng cáo dịch vụ khám bệnh, chữa bệnh thuộc thẩm quyền của Sở Y tế</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10 ngày làm việc</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Merge w:val="restart"/>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Chưa quy định</w:t>
            </w:r>
          </w:p>
        </w:tc>
        <w:tc>
          <w:tcPr>
            <w:tcW w:w="2693" w:type="dxa"/>
            <w:vMerge w:val="restart"/>
            <w:vAlign w:val="center"/>
          </w:tcPr>
          <w:p w:rsidR="00F66A31" w:rsidRPr="00977508" w:rsidRDefault="00F66A31" w:rsidP="00F6574E">
            <w:pPr>
              <w:widowControl w:val="0"/>
              <w:ind w:firstLine="56"/>
              <w:jc w:val="both"/>
              <w:rPr>
                <w:color w:val="000000" w:themeColor="text1"/>
                <w:sz w:val="26"/>
                <w:szCs w:val="26"/>
                <w:lang w:val="es-ES"/>
              </w:rPr>
            </w:pPr>
            <w:r w:rsidRPr="00977508">
              <w:rPr>
                <w:color w:val="000000" w:themeColor="text1"/>
                <w:sz w:val="26"/>
                <w:szCs w:val="26"/>
                <w:lang w:val="es-ES"/>
              </w:rPr>
              <w:t>1. Luật quảng cáo ngày 21 tháng 06 năm 2012;</w:t>
            </w:r>
          </w:p>
          <w:p w:rsidR="00F66A31" w:rsidRPr="00977508" w:rsidRDefault="00F66A31" w:rsidP="00F6574E">
            <w:pPr>
              <w:widowControl w:val="0"/>
              <w:ind w:firstLine="56"/>
              <w:jc w:val="both"/>
              <w:rPr>
                <w:color w:val="000000" w:themeColor="text1"/>
                <w:sz w:val="26"/>
                <w:szCs w:val="26"/>
                <w:lang w:val="es-ES"/>
              </w:rPr>
            </w:pPr>
            <w:r w:rsidRPr="00977508">
              <w:rPr>
                <w:color w:val="000000" w:themeColor="text1"/>
                <w:sz w:val="26"/>
                <w:szCs w:val="26"/>
                <w:lang w:val="es-ES"/>
              </w:rPr>
              <w:t>2. Luật khám bệnh, chữa bệnh ngày 23 tháng 11 năm 2009;</w:t>
            </w:r>
          </w:p>
          <w:p w:rsidR="00F66A31" w:rsidRPr="00977508" w:rsidRDefault="00F66A31" w:rsidP="00F6574E">
            <w:pPr>
              <w:widowControl w:val="0"/>
              <w:ind w:firstLine="56"/>
              <w:jc w:val="both"/>
              <w:rPr>
                <w:color w:val="000000" w:themeColor="text1"/>
                <w:sz w:val="26"/>
                <w:szCs w:val="26"/>
                <w:lang w:val="es-ES"/>
              </w:rPr>
            </w:pPr>
            <w:r w:rsidRPr="00977508">
              <w:rPr>
                <w:color w:val="000000" w:themeColor="text1"/>
                <w:sz w:val="26"/>
                <w:szCs w:val="26"/>
                <w:lang w:val="es-ES"/>
              </w:rPr>
              <w:t xml:space="preserve">3. Nghị định số 181/2013/NĐ-CP ngày 14 tháng 11 năm 2013 của Chính phủ; </w:t>
            </w:r>
          </w:p>
          <w:p w:rsidR="00F66A31" w:rsidRPr="00977508" w:rsidRDefault="00F66A31" w:rsidP="00F6574E">
            <w:pPr>
              <w:widowControl w:val="0"/>
              <w:ind w:firstLine="56"/>
              <w:jc w:val="both"/>
              <w:rPr>
                <w:color w:val="000000" w:themeColor="text1"/>
                <w:sz w:val="26"/>
                <w:szCs w:val="26"/>
                <w:lang w:val="es-ES"/>
              </w:rPr>
            </w:pPr>
            <w:r w:rsidRPr="00977508">
              <w:rPr>
                <w:color w:val="000000" w:themeColor="text1"/>
                <w:sz w:val="26"/>
                <w:szCs w:val="26"/>
                <w:lang w:val="es-ES"/>
              </w:rPr>
              <w:t xml:space="preserve">4. Thông tư số </w:t>
            </w:r>
            <w:r w:rsidRPr="00977508">
              <w:rPr>
                <w:color w:val="000000" w:themeColor="text1"/>
                <w:sz w:val="26"/>
                <w:szCs w:val="26"/>
                <w:lang w:val="es-ES"/>
              </w:rPr>
              <w:lastRenderedPageBreak/>
              <w:t xml:space="preserve">09/2015/TT-BYT ngày 25/5/2015. </w:t>
            </w: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lang w:val="es-ES"/>
              </w:rPr>
            </w:pPr>
          </w:p>
        </w:tc>
        <w:tc>
          <w:tcPr>
            <w:tcW w:w="4851" w:type="dxa"/>
            <w:vAlign w:val="center"/>
          </w:tcPr>
          <w:p w:rsidR="00F66A31" w:rsidRPr="00977508" w:rsidRDefault="00F66A31" w:rsidP="00593098">
            <w:pPr>
              <w:widowControl w:val="0"/>
              <w:jc w:val="both"/>
              <w:rPr>
                <w:bCs/>
                <w:color w:val="000000" w:themeColor="text1"/>
                <w:sz w:val="26"/>
                <w:szCs w:val="26"/>
                <w:lang w:val="es-ES"/>
              </w:rPr>
            </w:pPr>
            <w:r w:rsidRPr="00977508">
              <w:rPr>
                <w:color w:val="000000" w:themeColor="text1"/>
                <w:sz w:val="26"/>
                <w:szCs w:val="26"/>
                <w:lang w:val="es-ES"/>
              </w:rPr>
              <w:t>Cấp lại giấy xác nhận nội dung quảng cáo dịch vụ khám bệnh, chữa bệnh thuộc thẩm quyền của Sở Y tế trong trường hợp bị mất hoặc hư hỏng</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05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Merge/>
            <w:vAlign w:val="center"/>
          </w:tcPr>
          <w:p w:rsidR="00F66A31" w:rsidRPr="00977508" w:rsidRDefault="00F66A31" w:rsidP="00593098">
            <w:pPr>
              <w:jc w:val="center"/>
              <w:rPr>
                <w:color w:val="000000" w:themeColor="text1"/>
                <w:sz w:val="26"/>
                <w:szCs w:val="26"/>
              </w:rPr>
            </w:pP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color w:val="000000" w:themeColor="text1"/>
                <w:sz w:val="26"/>
                <w:szCs w:val="26"/>
              </w:rPr>
              <w:t xml:space="preserve">Cấp lại giấy xác nhận nội dung quảng cáo dịch vụ khám bệnh, chữa bệnh thuộc thẩm quyền của Sở Y tế khi có thay đổi về tên, địa chỉ của tổ chức, cá nhân chịu trách </w:t>
            </w:r>
            <w:r w:rsidRPr="00977508">
              <w:rPr>
                <w:color w:val="000000" w:themeColor="text1"/>
                <w:sz w:val="26"/>
                <w:szCs w:val="26"/>
              </w:rPr>
              <w:lastRenderedPageBreak/>
              <w:t>nhiệm và không thay đổi nội dung quảng cáo</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lastRenderedPageBreak/>
              <w:t xml:space="preserve">10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Merge/>
            <w:vAlign w:val="center"/>
          </w:tcPr>
          <w:p w:rsidR="00F66A31" w:rsidRPr="00977508" w:rsidRDefault="00F66A31" w:rsidP="00593098">
            <w:pPr>
              <w:jc w:val="center"/>
              <w:rPr>
                <w:color w:val="000000" w:themeColor="text1"/>
                <w:sz w:val="26"/>
                <w:szCs w:val="26"/>
              </w:rPr>
            </w:pP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color w:val="000000" w:themeColor="text1"/>
                <w:sz w:val="26"/>
                <w:szCs w:val="26"/>
              </w:rPr>
              <w:t>Cấp Giấy chứng nhận là lương y cho các đối tượng quy định tại Khoản 1, Điều 1, Thông tư số 29/2015/TT-BYT</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35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Phí: 2.500.000 đồng</w:t>
            </w:r>
          </w:p>
        </w:tc>
        <w:tc>
          <w:tcPr>
            <w:tcW w:w="2693" w:type="dxa"/>
            <w:vMerge w:val="restart"/>
            <w:vAlign w:val="center"/>
          </w:tcPr>
          <w:p w:rsidR="00F66A31" w:rsidRPr="00977508" w:rsidRDefault="00F66A31" w:rsidP="00F6574E">
            <w:pPr>
              <w:pStyle w:val="NormalWeb"/>
              <w:widowControl w:val="0"/>
              <w:spacing w:before="0" w:beforeAutospacing="0" w:after="0" w:afterAutospacing="0"/>
              <w:ind w:firstLine="56"/>
              <w:jc w:val="both"/>
              <w:rPr>
                <w:rStyle w:val="Emphasis"/>
                <w:i w:val="0"/>
                <w:color w:val="000000" w:themeColor="text1"/>
                <w:sz w:val="26"/>
                <w:szCs w:val="26"/>
                <w:lang w:val="nb-NO"/>
              </w:rPr>
            </w:pPr>
            <w:r w:rsidRPr="00977508">
              <w:rPr>
                <w:rStyle w:val="Emphasis"/>
                <w:i w:val="0"/>
                <w:color w:val="000000" w:themeColor="text1"/>
                <w:sz w:val="26"/>
                <w:szCs w:val="26"/>
                <w:lang w:val="nb-NO"/>
              </w:rPr>
              <w:t>1. Luật Khám bệnh, chữa bệnh số 40 ngày 23 tháng 11 năm 2009;</w:t>
            </w:r>
          </w:p>
          <w:p w:rsidR="00F66A31" w:rsidRPr="00977508" w:rsidRDefault="00F66A31" w:rsidP="00F6574E">
            <w:pPr>
              <w:pStyle w:val="NormalWeb"/>
              <w:widowControl w:val="0"/>
              <w:spacing w:before="0" w:beforeAutospacing="0" w:after="0" w:afterAutospacing="0"/>
              <w:ind w:firstLine="56"/>
              <w:jc w:val="both"/>
              <w:rPr>
                <w:rStyle w:val="Emphasis"/>
                <w:i w:val="0"/>
                <w:color w:val="000000" w:themeColor="text1"/>
                <w:sz w:val="26"/>
                <w:szCs w:val="26"/>
                <w:lang w:val="nb-NO"/>
              </w:rPr>
            </w:pPr>
            <w:r w:rsidRPr="00977508">
              <w:rPr>
                <w:rStyle w:val="Emphasis"/>
                <w:i w:val="0"/>
                <w:color w:val="000000" w:themeColor="text1"/>
                <w:sz w:val="26"/>
                <w:szCs w:val="26"/>
                <w:lang w:val="nb-NO"/>
              </w:rPr>
              <w:t>2. Thông tư số 29/2015/TT-BYT ngày 12/10/2015;</w:t>
            </w:r>
          </w:p>
          <w:p w:rsidR="00F66A31" w:rsidRPr="00977508" w:rsidRDefault="00F66A31" w:rsidP="00F6574E">
            <w:pPr>
              <w:widowControl w:val="0"/>
              <w:ind w:firstLine="56"/>
              <w:jc w:val="both"/>
              <w:rPr>
                <w:color w:val="000000" w:themeColor="text1"/>
                <w:sz w:val="26"/>
                <w:szCs w:val="26"/>
                <w:lang w:val="nb-NO"/>
              </w:rPr>
            </w:pPr>
            <w:r w:rsidRPr="00977508">
              <w:rPr>
                <w:rStyle w:val="Emphasis"/>
                <w:i w:val="0"/>
                <w:color w:val="000000" w:themeColor="text1"/>
                <w:sz w:val="26"/>
                <w:szCs w:val="26"/>
                <w:lang w:val="nb-NO"/>
              </w:rPr>
              <w:t xml:space="preserve">3. </w:t>
            </w:r>
            <w:r w:rsidRPr="00977508">
              <w:rPr>
                <w:color w:val="000000" w:themeColor="text1"/>
                <w:sz w:val="26"/>
                <w:szCs w:val="26"/>
                <w:lang w:val="nb-NO"/>
              </w:rPr>
              <w:t>Thông tư số 278/2016/TT-BTC ngày 14/11/2016 của Bộ Tài chính.</w:t>
            </w: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lang w:val="nb-NO"/>
              </w:rPr>
            </w:pPr>
          </w:p>
        </w:tc>
        <w:tc>
          <w:tcPr>
            <w:tcW w:w="4851" w:type="dxa"/>
            <w:vAlign w:val="center"/>
          </w:tcPr>
          <w:p w:rsidR="00F66A31" w:rsidRPr="00977508" w:rsidRDefault="00F66A31" w:rsidP="00593098">
            <w:pPr>
              <w:widowControl w:val="0"/>
              <w:jc w:val="both"/>
              <w:rPr>
                <w:bCs/>
                <w:color w:val="000000" w:themeColor="text1"/>
                <w:sz w:val="26"/>
                <w:szCs w:val="26"/>
                <w:lang w:val="nb-NO"/>
              </w:rPr>
            </w:pPr>
            <w:r w:rsidRPr="00977508">
              <w:rPr>
                <w:color w:val="000000" w:themeColor="text1"/>
                <w:sz w:val="26"/>
                <w:szCs w:val="26"/>
                <w:lang w:val="nb-NO"/>
              </w:rPr>
              <w:t>Cấp Giấy chứng nhận là lương y cho các đối tượng quy định tại  khoản 4, Điều 1, Thông tư số 29/2015/TT-BYT</w:t>
            </w:r>
          </w:p>
        </w:tc>
        <w:tc>
          <w:tcPr>
            <w:tcW w:w="1561" w:type="dxa"/>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 xml:space="preserve">20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Phí: 2.500.000 đồng</w:t>
            </w: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color w:val="000000" w:themeColor="text1"/>
                <w:sz w:val="26"/>
                <w:szCs w:val="26"/>
              </w:rPr>
              <w:t>Cấp giấy chứng nhận là lương y cho các đối tượng quy định tại Khoản 5, Điều 1, Thông tư số 29/2015/TT-BYT</w:t>
            </w:r>
          </w:p>
        </w:tc>
        <w:tc>
          <w:tcPr>
            <w:tcW w:w="1561" w:type="dxa"/>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 xml:space="preserve">20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Phí: 2.500.000 đồng</w:t>
            </w: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color w:val="000000" w:themeColor="text1"/>
                <w:sz w:val="26"/>
                <w:szCs w:val="26"/>
              </w:rPr>
              <w:t>Cấp giấy chứng nhận là lương y cho các đối tượng quy định tại Khoản 6, Điều 1, Thông tư số 29/2015/TT-BYT</w:t>
            </w:r>
          </w:p>
        </w:tc>
        <w:tc>
          <w:tcPr>
            <w:tcW w:w="1561" w:type="dxa"/>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 xml:space="preserve">20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Phí: 2.500.000 đồng</w:t>
            </w:r>
          </w:p>
          <w:p w:rsidR="00F66A31" w:rsidRPr="00977508" w:rsidRDefault="00F66A31" w:rsidP="00593098">
            <w:pPr>
              <w:jc w:val="center"/>
              <w:rPr>
                <w:color w:val="000000" w:themeColor="text1"/>
                <w:sz w:val="26"/>
                <w:szCs w:val="26"/>
              </w:rPr>
            </w:pP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color w:val="000000" w:themeColor="text1"/>
                <w:sz w:val="26"/>
                <w:szCs w:val="26"/>
              </w:rPr>
              <w:t>Cấp lại Giấy chứng nhận là lương y thuộc thẩm quyền của Sở Y tế</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07 ngày </w:t>
            </w:r>
          </w:p>
        </w:tc>
        <w:tc>
          <w:tcPr>
            <w:tcW w:w="1559" w:type="dxa"/>
            <w:vMerge/>
            <w:vAlign w:val="center"/>
          </w:tcPr>
          <w:p w:rsidR="00F66A31" w:rsidRPr="00977508" w:rsidRDefault="00F66A31" w:rsidP="00593098">
            <w:pPr>
              <w:widowControl w:val="0"/>
              <w:spacing w:before="120" w:after="100" w:afterAutospacing="1"/>
              <w:jc w:val="center"/>
              <w:rPr>
                <w:color w:val="000000" w:themeColor="text1"/>
                <w:sz w:val="26"/>
                <w:szCs w:val="26"/>
              </w:rPr>
            </w:pPr>
          </w:p>
        </w:tc>
        <w:tc>
          <w:tcPr>
            <w:tcW w:w="2552" w:type="dxa"/>
            <w:gridSpan w:val="2"/>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Không có</w:t>
            </w:r>
          </w:p>
        </w:tc>
        <w:tc>
          <w:tcPr>
            <w:tcW w:w="2693" w:type="dxa"/>
            <w:vMerge/>
            <w:vAlign w:val="center"/>
          </w:tcPr>
          <w:p w:rsidR="00F66A31" w:rsidRPr="00977508" w:rsidRDefault="00F66A31" w:rsidP="00F6574E">
            <w:pPr>
              <w:widowControl w:val="0"/>
              <w:ind w:firstLine="56"/>
              <w:jc w:val="both"/>
              <w:rPr>
                <w:color w:val="000000" w:themeColor="text1"/>
                <w:sz w:val="26"/>
                <w:szCs w:val="26"/>
              </w:rPr>
            </w:pP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F66A31" w:rsidRPr="00977508" w:rsidRDefault="00F66A31" w:rsidP="00593098">
            <w:pPr>
              <w:widowControl w:val="0"/>
              <w:jc w:val="both"/>
              <w:rPr>
                <w:bCs/>
                <w:color w:val="000000" w:themeColor="text1"/>
                <w:sz w:val="26"/>
                <w:szCs w:val="26"/>
              </w:rPr>
            </w:pPr>
            <w:r w:rsidRPr="00977508">
              <w:rPr>
                <w:bCs/>
                <w:color w:val="000000" w:themeColor="text1"/>
                <w:sz w:val="26"/>
                <w:szCs w:val="26"/>
                <w:lang w:val="vi-VN" w:eastAsia="vi-VN"/>
              </w:rPr>
              <w:t>C</w:t>
            </w:r>
            <w:r w:rsidRPr="00977508">
              <w:rPr>
                <w:bCs/>
                <w:color w:val="000000" w:themeColor="text1"/>
                <w:sz w:val="26"/>
                <w:szCs w:val="26"/>
              </w:rPr>
              <w:t>ấp</w:t>
            </w:r>
            <w:r w:rsidRPr="00977508">
              <w:rPr>
                <w:bCs/>
                <w:color w:val="000000" w:themeColor="text1"/>
                <w:sz w:val="26"/>
                <w:szCs w:val="26"/>
                <w:lang w:val="vi-VN" w:eastAsia="vi-VN"/>
              </w:rPr>
              <w:t xml:space="preserve"> gi</w:t>
            </w:r>
            <w:r w:rsidRPr="00977508">
              <w:rPr>
                <w:bCs/>
                <w:color w:val="000000" w:themeColor="text1"/>
                <w:sz w:val="26"/>
                <w:szCs w:val="26"/>
              </w:rPr>
              <w:t xml:space="preserve">ấy </w:t>
            </w:r>
            <w:r w:rsidRPr="00977508">
              <w:rPr>
                <w:bCs/>
                <w:color w:val="000000" w:themeColor="text1"/>
                <w:sz w:val="26"/>
                <w:szCs w:val="26"/>
                <w:lang w:val="vi-VN" w:eastAsia="vi-VN"/>
              </w:rPr>
              <w:t>khám sức khỏe cho ng</w:t>
            </w:r>
            <w:r w:rsidRPr="00977508">
              <w:rPr>
                <w:bCs/>
                <w:color w:val="000000" w:themeColor="text1"/>
                <w:sz w:val="26"/>
                <w:szCs w:val="26"/>
              </w:rPr>
              <w:t>ười</w:t>
            </w:r>
            <w:r w:rsidRPr="00977508">
              <w:rPr>
                <w:bCs/>
                <w:color w:val="000000" w:themeColor="text1"/>
                <w:sz w:val="26"/>
                <w:szCs w:val="26"/>
                <w:lang w:val="vi-VN" w:eastAsia="vi-VN"/>
              </w:rPr>
              <w:t xml:space="preserve"> l</w:t>
            </w:r>
            <w:r w:rsidRPr="00977508">
              <w:rPr>
                <w:bCs/>
                <w:color w:val="000000" w:themeColor="text1"/>
                <w:sz w:val="26"/>
                <w:szCs w:val="26"/>
              </w:rPr>
              <w:t>ái</w:t>
            </w:r>
            <w:r w:rsidRPr="00977508">
              <w:rPr>
                <w:bCs/>
                <w:color w:val="000000" w:themeColor="text1"/>
                <w:sz w:val="26"/>
                <w:szCs w:val="26"/>
                <w:lang w:val="vi-VN" w:eastAsia="vi-VN"/>
              </w:rPr>
              <w:t xml:space="preserve"> xe</w:t>
            </w:r>
          </w:p>
        </w:tc>
        <w:tc>
          <w:tcPr>
            <w:tcW w:w="1561" w:type="dxa"/>
            <w:vAlign w:val="center"/>
          </w:tcPr>
          <w:p w:rsidR="00F66A31" w:rsidRPr="00977508" w:rsidRDefault="00F66A31" w:rsidP="00593098">
            <w:pPr>
              <w:widowControl w:val="0"/>
              <w:spacing w:before="120" w:after="100" w:afterAutospacing="1"/>
              <w:jc w:val="center"/>
              <w:rPr>
                <w:color w:val="000000" w:themeColor="text1"/>
                <w:sz w:val="26"/>
                <w:szCs w:val="26"/>
              </w:rPr>
            </w:pPr>
            <w:r w:rsidRPr="00977508">
              <w:rPr>
                <w:color w:val="000000" w:themeColor="text1"/>
                <w:sz w:val="26"/>
                <w:szCs w:val="26"/>
              </w:rPr>
              <w:t>24 giờ</w:t>
            </w:r>
          </w:p>
        </w:tc>
        <w:tc>
          <w:tcPr>
            <w:tcW w:w="1559" w:type="dxa"/>
            <w:vMerge w:val="restart"/>
            <w:vAlign w:val="bottom"/>
          </w:tcPr>
          <w:p w:rsidR="00F66A31" w:rsidRPr="00977508" w:rsidRDefault="00F66A31" w:rsidP="00593098">
            <w:pPr>
              <w:jc w:val="center"/>
              <w:rPr>
                <w:color w:val="000000" w:themeColor="text1"/>
                <w:sz w:val="26"/>
                <w:szCs w:val="26"/>
              </w:rPr>
            </w:pPr>
            <w:r w:rsidRPr="00977508">
              <w:rPr>
                <w:color w:val="000000" w:themeColor="text1"/>
                <w:sz w:val="26"/>
                <w:szCs w:val="26"/>
              </w:rPr>
              <w:t>Cơ sở khám bệnh, chữa bệnh</w:t>
            </w:r>
          </w:p>
        </w:tc>
        <w:tc>
          <w:tcPr>
            <w:tcW w:w="2552" w:type="dxa"/>
            <w:gridSpan w:val="2"/>
            <w:vMerge w:val="restart"/>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Nộp phí theo mức phí thu viện phí hiện hành</w:t>
            </w:r>
          </w:p>
        </w:tc>
        <w:tc>
          <w:tcPr>
            <w:tcW w:w="2693" w:type="dxa"/>
            <w:vMerge w:val="restart"/>
            <w:vAlign w:val="center"/>
          </w:tcPr>
          <w:p w:rsidR="00F66A31" w:rsidRPr="00977508" w:rsidRDefault="00F66A31" w:rsidP="00F6574E">
            <w:pPr>
              <w:widowControl w:val="0"/>
              <w:ind w:firstLine="56"/>
              <w:jc w:val="both"/>
              <w:rPr>
                <w:color w:val="000000" w:themeColor="text1"/>
                <w:sz w:val="26"/>
                <w:szCs w:val="26"/>
                <w:lang w:val="vi-VN"/>
              </w:rPr>
            </w:pPr>
            <w:r w:rsidRPr="00977508">
              <w:rPr>
                <w:color w:val="000000" w:themeColor="text1"/>
                <w:sz w:val="26"/>
                <w:szCs w:val="26"/>
                <w:lang w:val="vi-VN" w:eastAsia="vi-VN"/>
              </w:rPr>
              <w:t>1. Luật Giao thông đường bộ số 23/2008/QH12 ngày 13 tháng 11 năm 2008;</w:t>
            </w:r>
          </w:p>
          <w:p w:rsidR="00F66A31" w:rsidRPr="00977508" w:rsidRDefault="00F66A31" w:rsidP="00F6574E">
            <w:pPr>
              <w:pStyle w:val="Heading1"/>
              <w:keepNext w:val="0"/>
              <w:widowControl w:val="0"/>
              <w:ind w:firstLine="56"/>
              <w:jc w:val="both"/>
              <w:rPr>
                <w:rFonts w:ascii="Times New Roman" w:eastAsia="Times New Roman" w:hAnsi="Times New Roman" w:cs="Times New Roman"/>
                <w:bCs/>
                <w:i w:val="0"/>
                <w:iCs w:val="0"/>
                <w:color w:val="000000" w:themeColor="text1"/>
                <w:kern w:val="36"/>
                <w:sz w:val="26"/>
                <w:szCs w:val="26"/>
                <w:lang w:val="vi-VN"/>
              </w:rPr>
            </w:pPr>
            <w:r w:rsidRPr="00977508">
              <w:rPr>
                <w:rFonts w:ascii="Times New Roman" w:hAnsi="Times New Roman" w:cs="Times New Roman"/>
                <w:i w:val="0"/>
                <w:color w:val="000000" w:themeColor="text1"/>
                <w:sz w:val="26"/>
                <w:szCs w:val="26"/>
                <w:lang w:val="vi-VN"/>
              </w:rPr>
              <w:t xml:space="preserve">2. </w:t>
            </w:r>
            <w:r w:rsidRPr="00977508">
              <w:rPr>
                <w:rFonts w:ascii="Times New Roman" w:eastAsia="Times New Roman" w:hAnsi="Times New Roman" w:cs="Times New Roman"/>
                <w:bCs/>
                <w:i w:val="0"/>
                <w:iCs w:val="0"/>
                <w:color w:val="000000" w:themeColor="text1"/>
                <w:kern w:val="36"/>
                <w:sz w:val="26"/>
                <w:szCs w:val="26"/>
                <w:lang w:val="vi-VN"/>
              </w:rPr>
              <w:t xml:space="preserve">Nghị định số 75/2017/NĐ-CP ngày 20/6/2017 của </w:t>
            </w:r>
            <w:r w:rsidRPr="00977508">
              <w:rPr>
                <w:rFonts w:ascii="Times New Roman" w:hAnsi="Times New Roman" w:cs="Times New Roman"/>
                <w:i w:val="0"/>
                <w:color w:val="000000" w:themeColor="text1"/>
                <w:sz w:val="26"/>
                <w:szCs w:val="26"/>
                <w:lang w:val="vi-VN" w:eastAsia="vi-VN"/>
              </w:rPr>
              <w:t>Chính ph</w:t>
            </w:r>
            <w:r w:rsidRPr="00977508">
              <w:rPr>
                <w:rFonts w:ascii="Times New Roman" w:hAnsi="Times New Roman" w:cs="Times New Roman"/>
                <w:i w:val="0"/>
                <w:color w:val="000000" w:themeColor="text1"/>
                <w:sz w:val="26"/>
                <w:szCs w:val="26"/>
                <w:lang w:val="vi-VN"/>
              </w:rPr>
              <w:t xml:space="preserve">ủ; </w:t>
            </w:r>
          </w:p>
          <w:p w:rsidR="00F6574E" w:rsidRPr="00977508" w:rsidRDefault="00F66A31" w:rsidP="00F6574E">
            <w:pPr>
              <w:widowControl w:val="0"/>
              <w:ind w:firstLine="56"/>
              <w:jc w:val="both"/>
              <w:rPr>
                <w:color w:val="000000" w:themeColor="text1"/>
                <w:sz w:val="26"/>
                <w:szCs w:val="26"/>
                <w:lang w:val="vi-VN" w:eastAsia="vi-VN"/>
              </w:rPr>
            </w:pPr>
            <w:r w:rsidRPr="00977508">
              <w:rPr>
                <w:color w:val="000000" w:themeColor="text1"/>
                <w:sz w:val="26"/>
                <w:szCs w:val="26"/>
                <w:lang w:val="vi-VN"/>
              </w:rPr>
              <w:t xml:space="preserve">3. </w:t>
            </w:r>
            <w:r w:rsidRPr="00977508">
              <w:rPr>
                <w:color w:val="000000" w:themeColor="text1"/>
                <w:sz w:val="26"/>
                <w:szCs w:val="26"/>
                <w:lang w:val="vi-VN" w:eastAsia="vi-VN"/>
              </w:rPr>
              <w:t xml:space="preserve">Nghị định số 12/2017/NĐ-CP ngày 10 tháng 02 năm 2017 của Chính phủ; </w:t>
            </w:r>
          </w:p>
          <w:p w:rsidR="00F66A31" w:rsidRPr="00977508" w:rsidRDefault="00F66A31" w:rsidP="00F6574E">
            <w:pPr>
              <w:widowControl w:val="0"/>
              <w:ind w:firstLine="56"/>
              <w:jc w:val="both"/>
              <w:rPr>
                <w:color w:val="000000" w:themeColor="text1"/>
                <w:sz w:val="26"/>
                <w:szCs w:val="26"/>
                <w:lang w:val="vi-VN"/>
              </w:rPr>
            </w:pPr>
            <w:r w:rsidRPr="00977508">
              <w:rPr>
                <w:color w:val="000000" w:themeColor="text1"/>
                <w:sz w:val="26"/>
                <w:szCs w:val="26"/>
                <w:lang w:val="vi-VN"/>
              </w:rPr>
              <w:t xml:space="preserve">4. </w:t>
            </w:r>
            <w:r w:rsidRPr="00977508">
              <w:rPr>
                <w:color w:val="000000" w:themeColor="text1"/>
                <w:sz w:val="26"/>
                <w:szCs w:val="26"/>
                <w:lang w:val="vi-VN" w:eastAsia="vi-VN"/>
              </w:rPr>
              <w:t xml:space="preserve">Thông tư số 14/2013/TT-BYT ngày 06/5/2013 của Bộ Y tế; </w:t>
            </w:r>
          </w:p>
          <w:p w:rsidR="00F66A31" w:rsidRPr="00977508" w:rsidRDefault="00F66A31" w:rsidP="00F6574E">
            <w:pPr>
              <w:ind w:firstLine="56"/>
              <w:jc w:val="both"/>
              <w:rPr>
                <w:color w:val="000000" w:themeColor="text1"/>
                <w:sz w:val="26"/>
                <w:szCs w:val="26"/>
                <w:lang w:val="vi-VN"/>
              </w:rPr>
            </w:pPr>
            <w:r w:rsidRPr="00977508">
              <w:rPr>
                <w:color w:val="000000" w:themeColor="text1"/>
                <w:sz w:val="26"/>
                <w:szCs w:val="26"/>
                <w:lang w:val="vi-VN"/>
              </w:rPr>
              <w:lastRenderedPageBreak/>
              <w:t xml:space="preserve">5. </w:t>
            </w:r>
            <w:r w:rsidRPr="00977508">
              <w:rPr>
                <w:color w:val="000000" w:themeColor="text1"/>
                <w:sz w:val="26"/>
                <w:szCs w:val="26"/>
                <w:lang w:val="vi-VN" w:eastAsia="vi-VN"/>
              </w:rPr>
              <w:t>Thông tư liên tịch số 24/2015/TTLT-BYT-BLĐTBXH ngày 21/8/2015 c</w:t>
            </w:r>
            <w:r w:rsidRPr="00977508">
              <w:rPr>
                <w:color w:val="000000" w:themeColor="text1"/>
                <w:sz w:val="26"/>
                <w:szCs w:val="26"/>
                <w:lang w:val="vi-VN"/>
              </w:rPr>
              <w:t xml:space="preserve">ủa </w:t>
            </w:r>
            <w:r w:rsidRPr="00977508">
              <w:rPr>
                <w:color w:val="000000" w:themeColor="text1"/>
                <w:sz w:val="26"/>
                <w:szCs w:val="26"/>
                <w:lang w:val="vi-VN" w:eastAsia="vi-VN"/>
              </w:rPr>
              <w:t xml:space="preserve">Bộ Y tế và Bộ Giao thông vận tải. </w:t>
            </w:r>
          </w:p>
        </w:tc>
      </w:tr>
      <w:tr w:rsidR="00977508" w:rsidRPr="00977508" w:rsidTr="00D9193D">
        <w:tc>
          <w:tcPr>
            <w:tcW w:w="851" w:type="dxa"/>
            <w:vAlign w:val="center"/>
          </w:tcPr>
          <w:p w:rsidR="00F66A31" w:rsidRPr="00977508" w:rsidRDefault="00F66A31" w:rsidP="00593098">
            <w:pPr>
              <w:pStyle w:val="ListParagraph"/>
              <w:widowControl w:val="0"/>
              <w:numPr>
                <w:ilvl w:val="0"/>
                <w:numId w:val="1"/>
              </w:numPr>
              <w:spacing w:before="120" w:line="360" w:lineRule="exact"/>
              <w:ind w:left="284" w:right="-108" w:firstLine="0"/>
              <w:jc w:val="center"/>
              <w:rPr>
                <w:color w:val="000000" w:themeColor="text1"/>
                <w:sz w:val="26"/>
                <w:szCs w:val="26"/>
                <w:lang w:val="vi-VN"/>
              </w:rPr>
            </w:pPr>
          </w:p>
        </w:tc>
        <w:tc>
          <w:tcPr>
            <w:tcW w:w="4851" w:type="dxa"/>
            <w:vAlign w:val="center"/>
          </w:tcPr>
          <w:p w:rsidR="00F66A31" w:rsidRPr="00977508" w:rsidRDefault="00F66A31" w:rsidP="00593098">
            <w:pPr>
              <w:widowControl w:val="0"/>
              <w:jc w:val="both"/>
              <w:rPr>
                <w:bCs/>
                <w:color w:val="000000" w:themeColor="text1"/>
                <w:sz w:val="26"/>
                <w:szCs w:val="26"/>
                <w:lang w:val="vi-VN"/>
              </w:rPr>
            </w:pPr>
            <w:r w:rsidRPr="00977508">
              <w:rPr>
                <w:bCs/>
                <w:color w:val="000000" w:themeColor="text1"/>
                <w:sz w:val="26"/>
                <w:szCs w:val="26"/>
                <w:lang w:val="vi-VN" w:eastAsia="vi-VN"/>
              </w:rPr>
              <w:t>Khám sức khỏe định kỳ của ng</w:t>
            </w:r>
            <w:r w:rsidRPr="00977508">
              <w:rPr>
                <w:bCs/>
                <w:color w:val="000000" w:themeColor="text1"/>
                <w:sz w:val="26"/>
                <w:szCs w:val="26"/>
                <w:lang w:val="vi-VN"/>
              </w:rPr>
              <w:t>ười</w:t>
            </w:r>
            <w:r w:rsidRPr="00977508">
              <w:rPr>
                <w:bCs/>
                <w:color w:val="000000" w:themeColor="text1"/>
                <w:sz w:val="26"/>
                <w:szCs w:val="26"/>
                <w:lang w:val="vi-VN" w:eastAsia="vi-VN"/>
              </w:rPr>
              <w:t xml:space="preserve"> lái xe ô tô</w:t>
            </w:r>
          </w:p>
        </w:tc>
        <w:tc>
          <w:tcPr>
            <w:tcW w:w="1561" w:type="dxa"/>
            <w:vAlign w:val="center"/>
          </w:tcPr>
          <w:p w:rsidR="00F66A31" w:rsidRPr="00977508" w:rsidRDefault="00F66A31" w:rsidP="00593098">
            <w:pPr>
              <w:jc w:val="center"/>
              <w:rPr>
                <w:color w:val="000000" w:themeColor="text1"/>
                <w:sz w:val="26"/>
                <w:szCs w:val="26"/>
              </w:rPr>
            </w:pPr>
            <w:r w:rsidRPr="00977508">
              <w:rPr>
                <w:color w:val="000000" w:themeColor="text1"/>
                <w:sz w:val="26"/>
                <w:szCs w:val="26"/>
              </w:rPr>
              <w:t xml:space="preserve">20 ngày </w:t>
            </w:r>
          </w:p>
        </w:tc>
        <w:tc>
          <w:tcPr>
            <w:tcW w:w="1559" w:type="dxa"/>
            <w:vMerge/>
            <w:vAlign w:val="bottom"/>
          </w:tcPr>
          <w:p w:rsidR="00F66A31" w:rsidRPr="00977508" w:rsidRDefault="00F66A31" w:rsidP="00593098">
            <w:pPr>
              <w:jc w:val="center"/>
              <w:rPr>
                <w:color w:val="000000" w:themeColor="text1"/>
                <w:sz w:val="26"/>
                <w:szCs w:val="26"/>
              </w:rPr>
            </w:pPr>
          </w:p>
        </w:tc>
        <w:tc>
          <w:tcPr>
            <w:tcW w:w="2552" w:type="dxa"/>
            <w:gridSpan w:val="2"/>
            <w:vMerge/>
            <w:vAlign w:val="center"/>
          </w:tcPr>
          <w:p w:rsidR="00F66A31" w:rsidRPr="00977508" w:rsidRDefault="00F66A31" w:rsidP="00593098">
            <w:pPr>
              <w:jc w:val="center"/>
              <w:rPr>
                <w:color w:val="000000" w:themeColor="text1"/>
                <w:sz w:val="26"/>
                <w:szCs w:val="26"/>
              </w:rPr>
            </w:pPr>
          </w:p>
        </w:tc>
        <w:tc>
          <w:tcPr>
            <w:tcW w:w="2693" w:type="dxa"/>
            <w:vMerge/>
          </w:tcPr>
          <w:p w:rsidR="00F66A31" w:rsidRPr="00977508" w:rsidRDefault="00F66A31" w:rsidP="00F6574E">
            <w:pPr>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vAlign w:val="center"/>
          </w:tcPr>
          <w:p w:rsidR="00593098" w:rsidRPr="00977508" w:rsidRDefault="00593098" w:rsidP="00593098">
            <w:pPr>
              <w:widowControl w:val="0"/>
              <w:jc w:val="both"/>
              <w:rPr>
                <w:bCs/>
                <w:color w:val="000000" w:themeColor="text1"/>
                <w:sz w:val="26"/>
                <w:szCs w:val="26"/>
              </w:rPr>
            </w:pPr>
            <w:r w:rsidRPr="00977508">
              <w:rPr>
                <w:bCs/>
                <w:color w:val="000000" w:themeColor="text1"/>
                <w:sz w:val="26"/>
                <w:szCs w:val="26"/>
                <w:lang w:val="vi-VN" w:eastAsia="vi-VN"/>
              </w:rPr>
              <w:t>Công bố cơ sở đủ điều kiện thực hiện khám sức khỏe lái xe thuộc thẩm quyền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20 ngày làm việc</w:t>
            </w:r>
          </w:p>
        </w:tc>
        <w:tc>
          <w:tcPr>
            <w:tcW w:w="1559"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01 Lê Lai, TP Huế</w:t>
            </w:r>
          </w:p>
        </w:tc>
        <w:tc>
          <w:tcPr>
            <w:tcW w:w="2552" w:type="dxa"/>
            <w:gridSpan w:val="2"/>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593098" w:rsidRPr="00977508" w:rsidRDefault="00593098" w:rsidP="00F6574E">
            <w:pPr>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tcPr>
          <w:p w:rsidR="00593098" w:rsidRPr="00977508" w:rsidRDefault="00593098" w:rsidP="00593098">
            <w:pPr>
              <w:spacing w:before="120" w:line="360" w:lineRule="exact"/>
              <w:jc w:val="both"/>
              <w:rPr>
                <w:color w:val="000000" w:themeColor="text1"/>
                <w:sz w:val="26"/>
                <w:szCs w:val="26"/>
                <w:lang w:val="vi-VN"/>
              </w:rPr>
            </w:pPr>
            <w:r w:rsidRPr="00977508">
              <w:rPr>
                <w:color w:val="000000" w:themeColor="text1"/>
                <w:sz w:val="26"/>
                <w:szCs w:val="26"/>
                <w:lang w:val="vi-VN"/>
              </w:rPr>
              <w:t xml:space="preserve">Cấp Giấy chứng nhận sức khỏe cho thuyền viên làm việc trên tàu biển Việt Nam đủ tiêu chuẩn </w:t>
            </w:r>
            <w:r w:rsidRPr="00977508">
              <w:rPr>
                <w:color w:val="000000" w:themeColor="text1"/>
                <w:spacing w:val="-2"/>
                <w:sz w:val="26"/>
                <w:szCs w:val="26"/>
                <w:lang w:val="es-ES"/>
              </w:rPr>
              <w:t xml:space="preserve">sức khoẻ theo quy định tại Phụ lục số </w:t>
            </w:r>
            <w:r w:rsidRPr="00977508">
              <w:rPr>
                <w:color w:val="000000" w:themeColor="text1"/>
                <w:spacing w:val="-2"/>
                <w:sz w:val="26"/>
                <w:szCs w:val="26"/>
                <w:lang w:val="vi-VN"/>
              </w:rPr>
              <w:t>I</w:t>
            </w:r>
          </w:p>
        </w:tc>
        <w:tc>
          <w:tcPr>
            <w:tcW w:w="1561" w:type="dxa"/>
            <w:vMerge w:val="restart"/>
          </w:tcPr>
          <w:p w:rsidR="00593098" w:rsidRPr="00977508" w:rsidRDefault="00593098" w:rsidP="00593098">
            <w:pPr>
              <w:widowControl w:val="0"/>
              <w:jc w:val="center"/>
              <w:rPr>
                <w:color w:val="000000" w:themeColor="text1"/>
                <w:sz w:val="26"/>
                <w:szCs w:val="26"/>
                <w:lang w:val="vi-VN"/>
              </w:rPr>
            </w:pPr>
            <w:r w:rsidRPr="00977508">
              <w:rPr>
                <w:color w:val="000000" w:themeColor="text1"/>
                <w:kern w:val="28"/>
                <w:sz w:val="26"/>
                <w:szCs w:val="26"/>
                <w:lang w:val="vi-VN"/>
              </w:rPr>
              <w:t xml:space="preserve">1. </w:t>
            </w:r>
            <w:r w:rsidRPr="00977508">
              <w:rPr>
                <w:color w:val="000000" w:themeColor="text1"/>
                <w:sz w:val="26"/>
                <w:szCs w:val="26"/>
                <w:lang w:val="vi-VN"/>
              </w:rPr>
              <w:t>Khám đơn lẻ: trong vòng 24 giờ kể từ khi kết thúc việc khám sức khỏe;</w:t>
            </w:r>
          </w:p>
          <w:p w:rsidR="00593098" w:rsidRPr="00977508" w:rsidRDefault="00593098" w:rsidP="00593098">
            <w:pPr>
              <w:widowControl w:val="0"/>
              <w:jc w:val="center"/>
              <w:rPr>
                <w:color w:val="000000" w:themeColor="text1"/>
                <w:sz w:val="26"/>
                <w:szCs w:val="26"/>
                <w:lang w:val="vi-VN"/>
              </w:rPr>
            </w:pPr>
            <w:r w:rsidRPr="00977508">
              <w:rPr>
                <w:color w:val="000000" w:themeColor="text1"/>
                <w:sz w:val="26"/>
                <w:szCs w:val="26"/>
                <w:lang w:val="vi-VN"/>
              </w:rPr>
              <w:t xml:space="preserve">2. Khám </w:t>
            </w:r>
            <w:r w:rsidRPr="00977508">
              <w:rPr>
                <w:color w:val="000000" w:themeColor="text1"/>
                <w:spacing w:val="-6"/>
                <w:sz w:val="26"/>
                <w:szCs w:val="26"/>
                <w:lang w:val="vi-VN"/>
              </w:rPr>
              <w:t>tập thể theo hợp đồng: theo thỏa thuận đã ghi trong hợp đồng.</w:t>
            </w:r>
          </w:p>
        </w:tc>
        <w:tc>
          <w:tcPr>
            <w:tcW w:w="1559"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lang w:val="vi-VN"/>
              </w:rPr>
            </w:pPr>
            <w:r w:rsidRPr="00977508">
              <w:rPr>
                <w:color w:val="000000" w:themeColor="text1"/>
                <w:sz w:val="26"/>
                <w:szCs w:val="26"/>
                <w:lang w:val="vi-VN"/>
              </w:rPr>
              <w:t>Các cơ sở khám bệnh, chữa bệnh</w:t>
            </w:r>
          </w:p>
        </w:tc>
        <w:tc>
          <w:tcPr>
            <w:tcW w:w="2552" w:type="dxa"/>
            <w:gridSpan w:val="2"/>
            <w:vAlign w:val="center"/>
          </w:tcPr>
          <w:p w:rsidR="00593098" w:rsidRPr="00977508" w:rsidRDefault="00593098" w:rsidP="00593098">
            <w:pPr>
              <w:spacing w:before="120" w:after="100" w:afterAutospacing="1"/>
              <w:jc w:val="center"/>
              <w:rPr>
                <w:color w:val="000000" w:themeColor="text1"/>
                <w:sz w:val="26"/>
                <w:szCs w:val="26"/>
                <w:lang w:val="vi-VN"/>
              </w:rPr>
            </w:pPr>
            <w:r w:rsidRPr="00977508">
              <w:rPr>
                <w:color w:val="000000" w:themeColor="text1"/>
                <w:sz w:val="26"/>
                <w:szCs w:val="26"/>
                <w:lang w:val="vi-VN"/>
              </w:rPr>
              <w:t>Nộp phí theo mức phí thu viện phí hiện hành</w:t>
            </w:r>
          </w:p>
        </w:tc>
        <w:tc>
          <w:tcPr>
            <w:tcW w:w="2693" w:type="dxa"/>
            <w:vMerge w:val="restart"/>
            <w:vAlign w:val="center"/>
          </w:tcPr>
          <w:p w:rsidR="00F66A31" w:rsidRPr="00977508" w:rsidRDefault="00F66A31" w:rsidP="00F6574E">
            <w:pPr>
              <w:ind w:firstLine="56"/>
              <w:jc w:val="both"/>
              <w:rPr>
                <w:color w:val="000000" w:themeColor="text1"/>
                <w:sz w:val="26"/>
                <w:szCs w:val="26"/>
                <w:lang w:val="es-ES"/>
              </w:rPr>
            </w:pPr>
            <w:r w:rsidRPr="00977508">
              <w:rPr>
                <w:color w:val="000000" w:themeColor="text1"/>
                <w:sz w:val="26"/>
                <w:szCs w:val="26"/>
                <w:lang w:val="es-ES"/>
              </w:rPr>
              <w:t xml:space="preserve">1. Căn cứ Bộ luật Hàng hải Việt Nam số 95/2015/QH13 </w:t>
            </w:r>
            <w:r w:rsidRPr="00977508">
              <w:rPr>
                <w:iCs/>
                <w:color w:val="000000" w:themeColor="text1"/>
                <w:sz w:val="26"/>
                <w:szCs w:val="26"/>
                <w:lang w:val="es-ES"/>
              </w:rPr>
              <w:t>ngày 25 tháng 11 năm 2015;</w:t>
            </w:r>
          </w:p>
          <w:p w:rsidR="00F66A31" w:rsidRPr="00977508" w:rsidRDefault="00F66A31" w:rsidP="00F6574E">
            <w:pPr>
              <w:ind w:firstLine="56"/>
              <w:jc w:val="both"/>
              <w:rPr>
                <w:rFonts w:eastAsia="Arial Unicode MS"/>
                <w:iCs/>
                <w:color w:val="000000" w:themeColor="text1"/>
                <w:spacing w:val="-4"/>
                <w:sz w:val="26"/>
                <w:szCs w:val="26"/>
                <w:lang w:val="es-ES"/>
              </w:rPr>
            </w:pPr>
            <w:r w:rsidRPr="00977508">
              <w:rPr>
                <w:color w:val="000000" w:themeColor="text1"/>
                <w:sz w:val="26"/>
                <w:szCs w:val="26"/>
                <w:lang w:val="es-ES"/>
              </w:rPr>
              <w:t xml:space="preserve">2. </w:t>
            </w:r>
            <w:r w:rsidRPr="00977508">
              <w:rPr>
                <w:rFonts w:eastAsia="Arial Unicode MS"/>
                <w:iCs/>
                <w:color w:val="000000" w:themeColor="text1"/>
                <w:spacing w:val="-4"/>
                <w:sz w:val="26"/>
                <w:szCs w:val="26"/>
                <w:lang w:val="es-ES"/>
              </w:rPr>
              <w:t>Căn cứ Thông tư số 14/2013/TT-BYT ngày 06/5/2013 của Bộ Y tế;</w:t>
            </w:r>
          </w:p>
          <w:p w:rsidR="00F66A31" w:rsidRPr="00977508" w:rsidRDefault="00F66A31" w:rsidP="00F6574E">
            <w:pPr>
              <w:ind w:firstLine="56"/>
              <w:jc w:val="both"/>
              <w:rPr>
                <w:color w:val="000000" w:themeColor="text1"/>
                <w:spacing w:val="-4"/>
                <w:sz w:val="26"/>
                <w:szCs w:val="26"/>
                <w:lang w:val="es-ES"/>
              </w:rPr>
            </w:pPr>
            <w:r w:rsidRPr="00977508">
              <w:rPr>
                <w:color w:val="000000" w:themeColor="text1"/>
                <w:spacing w:val="-4"/>
                <w:sz w:val="26"/>
                <w:szCs w:val="26"/>
                <w:lang w:val="es-ES"/>
              </w:rPr>
              <w:t xml:space="preserve">3. Căn cứ Nghị định số 109/2016/NĐ-CP </w:t>
            </w:r>
            <w:r w:rsidRPr="00977508">
              <w:rPr>
                <w:color w:val="000000" w:themeColor="text1"/>
                <w:spacing w:val="2"/>
                <w:sz w:val="26"/>
                <w:szCs w:val="26"/>
                <w:lang w:val="es-ES"/>
              </w:rPr>
              <w:t xml:space="preserve">ngày 01 tháng 7 năm </w:t>
            </w:r>
            <w:r w:rsidRPr="00977508">
              <w:rPr>
                <w:color w:val="000000" w:themeColor="text1"/>
                <w:spacing w:val="-4"/>
                <w:sz w:val="26"/>
                <w:szCs w:val="26"/>
                <w:lang w:val="es-ES"/>
              </w:rPr>
              <w:t xml:space="preserve">2016 của Chính phủ; </w:t>
            </w:r>
          </w:p>
          <w:p w:rsidR="00F66A31" w:rsidRPr="00977508" w:rsidRDefault="00F66A31" w:rsidP="00F6574E">
            <w:pPr>
              <w:ind w:firstLine="56"/>
              <w:jc w:val="both"/>
              <w:rPr>
                <w:color w:val="000000" w:themeColor="text1"/>
                <w:sz w:val="26"/>
                <w:szCs w:val="26"/>
                <w:lang w:val="es-ES"/>
              </w:rPr>
            </w:pPr>
            <w:proofErr w:type="gramStart"/>
            <w:r w:rsidRPr="00977508">
              <w:rPr>
                <w:color w:val="000000" w:themeColor="text1"/>
                <w:sz w:val="26"/>
                <w:szCs w:val="26"/>
                <w:lang w:val="es-ES"/>
              </w:rPr>
              <w:t>4.Căn</w:t>
            </w:r>
            <w:proofErr w:type="gramEnd"/>
            <w:r w:rsidRPr="00977508">
              <w:rPr>
                <w:color w:val="000000" w:themeColor="text1"/>
                <w:sz w:val="26"/>
                <w:szCs w:val="26"/>
                <w:lang w:val="es-ES"/>
              </w:rPr>
              <w:t xml:space="preserve"> cứ </w:t>
            </w:r>
            <w:r w:rsidRPr="00977508">
              <w:rPr>
                <w:color w:val="000000" w:themeColor="text1"/>
                <w:spacing w:val="-2"/>
                <w:sz w:val="26"/>
                <w:szCs w:val="26"/>
                <w:lang w:val="vi-VN"/>
              </w:rPr>
              <w:t xml:space="preserve">Thông tư </w:t>
            </w:r>
            <w:r w:rsidRPr="00977508">
              <w:rPr>
                <w:color w:val="000000" w:themeColor="text1"/>
                <w:spacing w:val="-2"/>
                <w:sz w:val="26"/>
                <w:szCs w:val="26"/>
                <w:lang w:val="es-ES"/>
              </w:rPr>
              <w:t xml:space="preserve"> số 22/2017/TT-BYT ngày 12/5/2017 của Bộ Y tế. </w:t>
            </w:r>
          </w:p>
          <w:p w:rsidR="00593098" w:rsidRPr="00977508" w:rsidRDefault="00593098" w:rsidP="00F6574E">
            <w:pPr>
              <w:widowControl w:val="0"/>
              <w:ind w:firstLine="56"/>
              <w:jc w:val="both"/>
              <w:rPr>
                <w:color w:val="000000" w:themeColor="text1"/>
                <w:sz w:val="26"/>
                <w:szCs w:val="26"/>
                <w:lang w:val="es-ES"/>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lang w:val="es-ES"/>
              </w:rPr>
            </w:pPr>
          </w:p>
        </w:tc>
        <w:tc>
          <w:tcPr>
            <w:tcW w:w="4851" w:type="dxa"/>
          </w:tcPr>
          <w:p w:rsidR="00593098" w:rsidRPr="00977508" w:rsidRDefault="00593098" w:rsidP="00593098">
            <w:pPr>
              <w:spacing w:before="120" w:line="360" w:lineRule="exact"/>
              <w:jc w:val="both"/>
              <w:rPr>
                <w:color w:val="000000" w:themeColor="text1"/>
                <w:sz w:val="26"/>
                <w:szCs w:val="26"/>
                <w:lang w:val="vi-VN"/>
              </w:rPr>
            </w:pPr>
            <w:r w:rsidRPr="00977508">
              <w:rPr>
                <w:color w:val="000000" w:themeColor="text1"/>
                <w:sz w:val="26"/>
                <w:szCs w:val="26"/>
                <w:lang w:val="vi-VN"/>
              </w:rPr>
              <w:t xml:space="preserve">Cấp Giấy chứng nhận sức khỏe cho thuyền viên làm việc trên tàu biển Việt Nam đủ tiêu chuẩn </w:t>
            </w:r>
            <w:r w:rsidRPr="00977508">
              <w:rPr>
                <w:color w:val="000000" w:themeColor="text1"/>
                <w:sz w:val="26"/>
                <w:szCs w:val="26"/>
                <w:lang w:val="es-ES"/>
              </w:rPr>
              <w:t>sức khỏe theo quy định tại Phụ lục số I nhưng mắc một hoặc một số bệnh, tật quy định tại Phụ lục số II</w:t>
            </w:r>
          </w:p>
        </w:tc>
        <w:tc>
          <w:tcPr>
            <w:tcW w:w="1561" w:type="dxa"/>
            <w:vMerge/>
          </w:tcPr>
          <w:p w:rsidR="00593098" w:rsidRPr="00977508" w:rsidRDefault="00593098" w:rsidP="00593098">
            <w:pPr>
              <w:rPr>
                <w:color w:val="000000" w:themeColor="text1"/>
                <w:sz w:val="26"/>
                <w:szCs w:val="26"/>
                <w:lang w:val="es-ES"/>
              </w:rPr>
            </w:pP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lang w:val="es-ES"/>
              </w:rPr>
            </w:pPr>
          </w:p>
        </w:tc>
        <w:tc>
          <w:tcPr>
            <w:tcW w:w="2552" w:type="dxa"/>
            <w:gridSpan w:val="2"/>
            <w:vAlign w:val="center"/>
          </w:tcPr>
          <w:p w:rsidR="00593098" w:rsidRPr="00977508" w:rsidRDefault="00593098" w:rsidP="00593098">
            <w:pPr>
              <w:spacing w:before="120" w:line="360" w:lineRule="exact"/>
              <w:jc w:val="center"/>
              <w:rPr>
                <w:color w:val="000000" w:themeColor="text1"/>
                <w:sz w:val="26"/>
                <w:szCs w:val="26"/>
                <w:lang w:val="pt-BR"/>
              </w:rPr>
            </w:pPr>
            <w:r w:rsidRPr="00977508">
              <w:rPr>
                <w:color w:val="000000" w:themeColor="text1"/>
                <w:sz w:val="26"/>
                <w:szCs w:val="26"/>
                <w:lang w:val="pt-BR"/>
              </w:rPr>
              <w:t>Không</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tcPr>
          <w:p w:rsidR="00593098" w:rsidRPr="00977508" w:rsidRDefault="00593098" w:rsidP="00593098">
            <w:pPr>
              <w:spacing w:before="120" w:line="360" w:lineRule="exact"/>
              <w:jc w:val="both"/>
              <w:rPr>
                <w:color w:val="000000" w:themeColor="text1"/>
                <w:sz w:val="26"/>
                <w:szCs w:val="26"/>
                <w:lang w:val="es-ES"/>
              </w:rPr>
            </w:pPr>
            <w:r w:rsidRPr="00977508">
              <w:rPr>
                <w:color w:val="000000" w:themeColor="text1"/>
                <w:sz w:val="26"/>
                <w:szCs w:val="26"/>
                <w:lang w:val="vi-VN"/>
              </w:rPr>
              <w:t>Khám sức khoẻ định kỳ đối với thuyền viên làm việc trên tàu biển Việt Nam</w:t>
            </w:r>
          </w:p>
        </w:tc>
        <w:tc>
          <w:tcPr>
            <w:tcW w:w="1561" w:type="dxa"/>
            <w:vAlign w:val="center"/>
          </w:tcPr>
          <w:p w:rsidR="00593098" w:rsidRPr="00977508" w:rsidRDefault="00593098" w:rsidP="00593098">
            <w:pPr>
              <w:spacing w:before="120" w:after="100" w:afterAutospacing="1"/>
              <w:jc w:val="center"/>
              <w:rPr>
                <w:color w:val="000000" w:themeColor="text1"/>
                <w:sz w:val="26"/>
                <w:szCs w:val="26"/>
              </w:rPr>
            </w:pPr>
            <w:r w:rsidRPr="00977508">
              <w:rPr>
                <w:color w:val="000000" w:themeColor="text1"/>
                <w:kern w:val="28"/>
                <w:sz w:val="26"/>
                <w:szCs w:val="26"/>
              </w:rPr>
              <w:t>Theo thỏa thuận trong hợp đồng</w:t>
            </w:r>
          </w:p>
        </w:tc>
        <w:tc>
          <w:tcPr>
            <w:tcW w:w="1559"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52" w:type="dxa"/>
            <w:gridSpan w:val="2"/>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Theo hợp đồng ký kết</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1"/>
              </w:numPr>
              <w:spacing w:before="120" w:line="360" w:lineRule="exact"/>
              <w:ind w:left="284" w:right="-108" w:firstLine="0"/>
              <w:jc w:val="center"/>
              <w:rPr>
                <w:color w:val="000000" w:themeColor="text1"/>
                <w:sz w:val="26"/>
                <w:szCs w:val="26"/>
              </w:rPr>
            </w:pPr>
          </w:p>
        </w:tc>
        <w:tc>
          <w:tcPr>
            <w:tcW w:w="4851" w:type="dxa"/>
          </w:tcPr>
          <w:p w:rsidR="00593098" w:rsidRPr="00977508" w:rsidRDefault="00593098" w:rsidP="00593098">
            <w:pPr>
              <w:spacing w:before="120" w:line="360" w:lineRule="exact"/>
              <w:jc w:val="both"/>
              <w:rPr>
                <w:color w:val="000000" w:themeColor="text1"/>
                <w:sz w:val="26"/>
                <w:szCs w:val="26"/>
              </w:rPr>
            </w:pPr>
            <w:r w:rsidRPr="00977508">
              <w:rPr>
                <w:color w:val="000000" w:themeColor="text1"/>
                <w:sz w:val="26"/>
                <w:szCs w:val="26"/>
              </w:rPr>
              <w:t>Công bố cơ sở đủ điều kiện thực hiện khám sức khỏe cho thuyền viên làm việc trên tàu biển Việt Nam</w:t>
            </w:r>
          </w:p>
        </w:tc>
        <w:tc>
          <w:tcPr>
            <w:tcW w:w="1561" w:type="dxa"/>
            <w:vAlign w:val="center"/>
          </w:tcPr>
          <w:p w:rsidR="00593098" w:rsidRPr="00977508" w:rsidRDefault="00593098" w:rsidP="00593098">
            <w:pPr>
              <w:spacing w:before="120" w:after="100" w:afterAutospacing="1"/>
              <w:jc w:val="center"/>
              <w:rPr>
                <w:color w:val="000000" w:themeColor="text1"/>
                <w:sz w:val="26"/>
                <w:szCs w:val="26"/>
              </w:rPr>
            </w:pPr>
            <w:r w:rsidRPr="00977508">
              <w:rPr>
                <w:color w:val="000000" w:themeColor="text1"/>
                <w:sz w:val="26"/>
                <w:szCs w:val="26"/>
                <w:shd w:val="clear" w:color="auto" w:fill="FFFFFF"/>
              </w:rPr>
              <w:t>Trong thời hạn 15 ngày, kể từ ngày nhận đủ hồ sơ</w:t>
            </w:r>
            <w:r w:rsidRPr="00977508">
              <w:rPr>
                <w:color w:val="000000" w:themeColor="text1"/>
                <w:sz w:val="26"/>
                <w:szCs w:val="26"/>
              </w:rPr>
              <w:t>.</w:t>
            </w:r>
          </w:p>
        </w:tc>
        <w:tc>
          <w:tcPr>
            <w:tcW w:w="1559"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01 Lê Lai, TP Huế</w:t>
            </w:r>
          </w:p>
        </w:tc>
        <w:tc>
          <w:tcPr>
            <w:tcW w:w="2552" w:type="dxa"/>
            <w:gridSpan w:val="2"/>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Không</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14067" w:type="dxa"/>
            <w:gridSpan w:val="7"/>
            <w:vAlign w:val="center"/>
          </w:tcPr>
          <w:p w:rsidR="00593098" w:rsidRPr="00977508" w:rsidRDefault="00593098" w:rsidP="00F6574E">
            <w:pPr>
              <w:widowControl w:val="0"/>
              <w:ind w:firstLine="56"/>
              <w:jc w:val="both"/>
              <w:rPr>
                <w:b/>
                <w:color w:val="000000" w:themeColor="text1"/>
                <w:sz w:val="26"/>
                <w:szCs w:val="26"/>
              </w:rPr>
            </w:pPr>
            <w:r w:rsidRPr="00977508">
              <w:rPr>
                <w:b/>
                <w:color w:val="000000" w:themeColor="text1"/>
                <w:sz w:val="26"/>
                <w:szCs w:val="26"/>
              </w:rPr>
              <w:t>II. Lĩnh vực Y tế dự phòng (26 TTHC)</w:t>
            </w: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w:t>
            </w: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rPr>
              <w:t>Cấp giấy chứng nhận bị phơi nhiễm với HIV do tai nạn rủi ro nghề nghiệp</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07 ngày làm việc</w:t>
            </w:r>
          </w:p>
        </w:tc>
        <w:tc>
          <w:tcPr>
            <w:tcW w:w="1588"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Trung tâm </w:t>
            </w:r>
            <w:r w:rsidRPr="00977508">
              <w:rPr>
                <w:color w:val="000000" w:themeColor="text1"/>
                <w:sz w:val="26"/>
                <w:szCs w:val="26"/>
              </w:rPr>
              <w:lastRenderedPageBreak/>
              <w:t>Hành chính công tỉnh, 01 Lê Lai, TP Huế</w:t>
            </w:r>
          </w:p>
        </w:tc>
        <w:tc>
          <w:tcPr>
            <w:tcW w:w="2523"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lastRenderedPageBreak/>
              <w:t>Không có</w:t>
            </w:r>
          </w:p>
        </w:tc>
        <w:tc>
          <w:tcPr>
            <w:tcW w:w="2693" w:type="dxa"/>
            <w:vMerge w:val="restart"/>
          </w:tcPr>
          <w:p w:rsidR="00F66A31" w:rsidRPr="00977508" w:rsidRDefault="00F66A31" w:rsidP="00F6574E">
            <w:pPr>
              <w:ind w:firstLine="56"/>
              <w:jc w:val="both"/>
              <w:rPr>
                <w:color w:val="000000" w:themeColor="text1"/>
                <w:sz w:val="26"/>
                <w:szCs w:val="26"/>
                <w:lang w:val="nb-NO"/>
              </w:rPr>
            </w:pPr>
            <w:r w:rsidRPr="00977508">
              <w:rPr>
                <w:color w:val="000000" w:themeColor="text1"/>
                <w:sz w:val="26"/>
                <w:szCs w:val="26"/>
                <w:lang w:val="nb-NO"/>
              </w:rPr>
              <w:t xml:space="preserve">1. Luật số 64/2006/QH11 ngày </w:t>
            </w:r>
            <w:r w:rsidRPr="00977508">
              <w:rPr>
                <w:color w:val="000000" w:themeColor="text1"/>
                <w:sz w:val="26"/>
                <w:szCs w:val="26"/>
                <w:lang w:val="nb-NO"/>
              </w:rPr>
              <w:lastRenderedPageBreak/>
              <w:t xml:space="preserve">29/6/2006; </w:t>
            </w:r>
          </w:p>
          <w:p w:rsidR="00593098" w:rsidRPr="00977508" w:rsidRDefault="00F66A31" w:rsidP="00F6574E">
            <w:pPr>
              <w:ind w:firstLine="56"/>
              <w:jc w:val="both"/>
              <w:rPr>
                <w:color w:val="000000" w:themeColor="text1"/>
                <w:sz w:val="26"/>
                <w:szCs w:val="26"/>
              </w:rPr>
            </w:pPr>
            <w:r w:rsidRPr="00977508">
              <w:rPr>
                <w:color w:val="000000" w:themeColor="text1"/>
                <w:sz w:val="26"/>
                <w:szCs w:val="26"/>
                <w:lang w:val="nb-NO"/>
              </w:rPr>
              <w:t xml:space="preserve">2. Quyết định số 120/2008/QĐ - TTg ngày 29/8/2008 của Thủ tướng Chính phủ. </w:t>
            </w: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2.</w:t>
            </w: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rPr>
              <w:t>Cấp giấy chứng nhận bị nhiễm HIV do tai nạn rủi ro nghề nghiệp</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07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3.</w:t>
            </w: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rPr>
              <w:t>Cấp thẻ nhân viên tiếp cận cộng đồng</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17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val="restart"/>
          </w:tcPr>
          <w:p w:rsidR="00F66A31" w:rsidRPr="00977508" w:rsidRDefault="00F66A31" w:rsidP="00F6574E">
            <w:pPr>
              <w:ind w:firstLine="56"/>
              <w:jc w:val="both"/>
              <w:rPr>
                <w:color w:val="000000" w:themeColor="text1"/>
                <w:spacing w:val="-4"/>
                <w:sz w:val="26"/>
                <w:szCs w:val="26"/>
                <w:lang w:val="nb-NO" w:eastAsia="vi-VN"/>
              </w:rPr>
            </w:pPr>
            <w:r w:rsidRPr="00977508">
              <w:rPr>
                <w:color w:val="000000" w:themeColor="text1"/>
                <w:sz w:val="26"/>
                <w:szCs w:val="26"/>
                <w:lang w:val="nb-NO"/>
              </w:rPr>
              <w:t xml:space="preserve">1. Luật </w:t>
            </w:r>
            <w:r w:rsidRPr="00977508">
              <w:rPr>
                <w:color w:val="000000" w:themeColor="text1"/>
                <w:spacing w:val="-4"/>
                <w:sz w:val="26"/>
                <w:szCs w:val="26"/>
                <w:lang w:val="nb-NO"/>
              </w:rPr>
              <w:t>số 64/2006/QH11 ngày 29/6/2006;</w:t>
            </w:r>
          </w:p>
          <w:p w:rsidR="00593098" w:rsidRPr="00977508" w:rsidRDefault="00F66A31" w:rsidP="00F6574E">
            <w:pPr>
              <w:ind w:firstLine="56"/>
              <w:jc w:val="both"/>
              <w:rPr>
                <w:color w:val="000000" w:themeColor="text1"/>
                <w:sz w:val="26"/>
                <w:szCs w:val="26"/>
              </w:rPr>
            </w:pPr>
            <w:r w:rsidRPr="00977508">
              <w:rPr>
                <w:color w:val="000000" w:themeColor="text1"/>
                <w:sz w:val="26"/>
                <w:szCs w:val="26"/>
                <w:lang w:val="nb-NO"/>
              </w:rPr>
              <w:t xml:space="preserve">2. Nghị định số 108/2007/NĐ-CP ngày 26/6/2007;  Thông tư liên tịch số 03/2010/TTLT-BYT-BCA ngày 20 tháng 01 năm 2010 của liên bộ: Bộ Y tế - Bộ Công an. </w:t>
            </w: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4.</w:t>
            </w: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rPr>
              <w:t>Cấp lại thẻ nhân viên tiếp cận cộng đồng</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07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5.</w:t>
            </w: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rPr>
              <w:t>Thông báo hoạt động đối với tổ chức tư vấn về phòng, chống HIV/AIDS.</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10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tcPr>
          <w:p w:rsidR="00F66A31" w:rsidRPr="00977508" w:rsidRDefault="00F66A31" w:rsidP="00F6574E">
            <w:pPr>
              <w:ind w:firstLine="56"/>
              <w:jc w:val="both"/>
              <w:rPr>
                <w:color w:val="000000" w:themeColor="text1"/>
                <w:sz w:val="26"/>
                <w:szCs w:val="26"/>
                <w:lang w:val="vi-VN" w:eastAsia="vi-VN"/>
              </w:rPr>
            </w:pPr>
            <w:r w:rsidRPr="00977508">
              <w:rPr>
                <w:color w:val="000000" w:themeColor="text1"/>
                <w:sz w:val="26"/>
                <w:szCs w:val="26"/>
                <w:lang w:val="vi-VN"/>
              </w:rPr>
              <w:t>1. Luật Phòng, chống nhiễm vi rút gây ra hội chứng suy giảm miễn dịch mắc phải ở người (HIV/AIDS)ngày 29/6/2006;</w:t>
            </w:r>
          </w:p>
          <w:p w:rsidR="00F66A31" w:rsidRPr="00977508" w:rsidRDefault="00F66A31" w:rsidP="00F6574E">
            <w:pPr>
              <w:ind w:firstLine="56"/>
              <w:jc w:val="both"/>
              <w:rPr>
                <w:color w:val="000000" w:themeColor="text1"/>
                <w:sz w:val="26"/>
                <w:szCs w:val="26"/>
                <w:lang w:val="vi-VN"/>
              </w:rPr>
            </w:pPr>
            <w:r w:rsidRPr="00977508">
              <w:rPr>
                <w:color w:val="000000" w:themeColor="text1"/>
                <w:spacing w:val="-8"/>
                <w:sz w:val="26"/>
                <w:szCs w:val="26"/>
                <w:lang w:val="vi-VN"/>
              </w:rPr>
              <w:t xml:space="preserve">2. </w:t>
            </w:r>
            <w:r w:rsidRPr="00977508">
              <w:rPr>
                <w:color w:val="000000" w:themeColor="text1"/>
                <w:sz w:val="26"/>
                <w:szCs w:val="26"/>
                <w:lang w:val="vi-VN"/>
              </w:rPr>
              <w:t xml:space="preserve">Thông tư số 06/2012/TT-BYT ngày 20/4/2012 của Bộ Y tế. </w:t>
            </w:r>
          </w:p>
          <w:p w:rsidR="00593098" w:rsidRPr="00977508" w:rsidRDefault="00593098"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6.</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Đăng ký tham gia điều trị nghiện các chất dạng thuốc phiện đối với người nghiện chất dạng thuốc phiện đang cư trú tại cộng đồng</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rPr>
              <w:t xml:space="preserve">Ngay sau khi nhận được Đơn đăng ký của đối tượng </w:t>
            </w:r>
            <w:r w:rsidRPr="00977508">
              <w:rPr>
                <w:color w:val="000000" w:themeColor="text1"/>
                <w:sz w:val="26"/>
                <w:szCs w:val="26"/>
              </w:rPr>
              <w:lastRenderedPageBreak/>
              <w:t>đăng ký tham gia điều trị nghiện chất dạng thuốc phiện</w:t>
            </w:r>
          </w:p>
        </w:tc>
        <w:tc>
          <w:tcPr>
            <w:tcW w:w="1588" w:type="dxa"/>
            <w:gridSpan w:val="2"/>
            <w:vMerge w:val="restart"/>
            <w:vAlign w:val="center"/>
          </w:tcPr>
          <w:p w:rsidR="00F42F93" w:rsidRPr="00977508" w:rsidRDefault="00F42F93" w:rsidP="00593098">
            <w:pPr>
              <w:widowControl w:val="0"/>
              <w:spacing w:before="120" w:after="100" w:afterAutospacing="1"/>
              <w:jc w:val="center"/>
              <w:rPr>
                <w:color w:val="000000" w:themeColor="text1"/>
                <w:sz w:val="26"/>
                <w:szCs w:val="26"/>
              </w:rPr>
            </w:pPr>
            <w:r w:rsidRPr="00977508">
              <w:rPr>
                <w:color w:val="000000" w:themeColor="text1"/>
                <w:sz w:val="26"/>
                <w:szCs w:val="26"/>
              </w:rPr>
              <w:lastRenderedPageBreak/>
              <w:t xml:space="preserve">Cơ sở điều trị nghiện các chất dạng thuốc </w:t>
            </w:r>
            <w:r w:rsidRPr="00977508">
              <w:rPr>
                <w:color w:val="000000" w:themeColor="text1"/>
                <w:sz w:val="26"/>
                <w:szCs w:val="26"/>
              </w:rPr>
              <w:lastRenderedPageBreak/>
              <w:t>phiện bằng thuốc thay thế</w:t>
            </w:r>
          </w:p>
        </w:tc>
        <w:tc>
          <w:tcPr>
            <w:tcW w:w="2523" w:type="dxa"/>
            <w:vAlign w:val="center"/>
          </w:tcPr>
          <w:p w:rsidR="00F42F93" w:rsidRPr="00977508" w:rsidRDefault="00F42F93" w:rsidP="00593098">
            <w:pPr>
              <w:widowControl w:val="0"/>
              <w:spacing w:before="120" w:after="100" w:afterAutospacing="1"/>
              <w:jc w:val="center"/>
              <w:rPr>
                <w:color w:val="000000" w:themeColor="text1"/>
                <w:sz w:val="26"/>
                <w:szCs w:val="26"/>
              </w:rPr>
            </w:pPr>
            <w:r w:rsidRPr="00977508">
              <w:rPr>
                <w:color w:val="000000" w:themeColor="text1"/>
                <w:sz w:val="26"/>
                <w:szCs w:val="26"/>
              </w:rPr>
              <w:lastRenderedPageBreak/>
              <w:t>Không có</w:t>
            </w:r>
          </w:p>
        </w:tc>
        <w:tc>
          <w:tcPr>
            <w:tcW w:w="2693" w:type="dxa"/>
            <w:vMerge w:val="restart"/>
          </w:tcPr>
          <w:p w:rsidR="00F42F93" w:rsidRPr="00977508" w:rsidRDefault="00F42F93" w:rsidP="00F6574E">
            <w:pPr>
              <w:ind w:firstLine="56"/>
              <w:jc w:val="both"/>
              <w:rPr>
                <w:color w:val="000000" w:themeColor="text1"/>
                <w:sz w:val="26"/>
                <w:szCs w:val="26"/>
              </w:rPr>
            </w:pPr>
          </w:p>
          <w:p w:rsidR="00F42F93" w:rsidRPr="00977508" w:rsidRDefault="00F42F93" w:rsidP="00F6574E">
            <w:pPr>
              <w:ind w:firstLine="56"/>
              <w:jc w:val="both"/>
              <w:rPr>
                <w:color w:val="000000" w:themeColor="text1"/>
                <w:sz w:val="26"/>
                <w:szCs w:val="26"/>
              </w:rPr>
            </w:pPr>
          </w:p>
          <w:p w:rsidR="00F42F93" w:rsidRPr="00977508" w:rsidRDefault="00F42F93" w:rsidP="00F6574E">
            <w:pPr>
              <w:ind w:firstLine="56"/>
              <w:jc w:val="both"/>
              <w:rPr>
                <w:color w:val="000000" w:themeColor="text1"/>
                <w:sz w:val="26"/>
                <w:szCs w:val="26"/>
              </w:rPr>
            </w:pPr>
          </w:p>
          <w:p w:rsidR="00F42F93" w:rsidRPr="00977508" w:rsidRDefault="00F42F93" w:rsidP="00F6574E">
            <w:pPr>
              <w:ind w:firstLine="56"/>
              <w:jc w:val="both"/>
              <w:rPr>
                <w:color w:val="000000" w:themeColor="text1"/>
                <w:sz w:val="26"/>
                <w:szCs w:val="26"/>
              </w:rPr>
            </w:pPr>
          </w:p>
          <w:p w:rsidR="00F42F93" w:rsidRPr="00977508" w:rsidRDefault="00F42F93" w:rsidP="00F6574E">
            <w:pPr>
              <w:ind w:firstLine="56"/>
              <w:jc w:val="both"/>
              <w:rPr>
                <w:color w:val="000000" w:themeColor="text1"/>
                <w:sz w:val="26"/>
                <w:szCs w:val="26"/>
              </w:rPr>
            </w:pPr>
          </w:p>
          <w:p w:rsidR="00F42F93" w:rsidRPr="00977508" w:rsidRDefault="00F42F93" w:rsidP="00F6574E">
            <w:pPr>
              <w:ind w:firstLine="56"/>
              <w:jc w:val="both"/>
              <w:rPr>
                <w:color w:val="000000" w:themeColor="text1"/>
                <w:sz w:val="26"/>
                <w:szCs w:val="26"/>
              </w:rPr>
            </w:pPr>
          </w:p>
          <w:p w:rsidR="00F42F93" w:rsidRPr="00977508" w:rsidRDefault="00F42F93" w:rsidP="00F6574E">
            <w:pPr>
              <w:ind w:firstLine="56"/>
              <w:jc w:val="both"/>
              <w:rPr>
                <w:color w:val="000000" w:themeColor="text1"/>
                <w:sz w:val="26"/>
                <w:szCs w:val="26"/>
              </w:rPr>
            </w:pPr>
          </w:p>
          <w:p w:rsidR="00F42F93" w:rsidRPr="00977508" w:rsidRDefault="00F42F93" w:rsidP="00F6574E">
            <w:pPr>
              <w:ind w:firstLine="56"/>
              <w:jc w:val="both"/>
              <w:rPr>
                <w:color w:val="000000" w:themeColor="text1"/>
                <w:sz w:val="26"/>
                <w:szCs w:val="26"/>
                <w:lang w:val="vi-VN"/>
              </w:rPr>
            </w:pPr>
            <w:r w:rsidRPr="00977508">
              <w:rPr>
                <w:color w:val="000000" w:themeColor="text1"/>
                <w:sz w:val="26"/>
                <w:szCs w:val="26"/>
                <w:lang w:val="vi-VN"/>
              </w:rPr>
              <w:t> 1. Luật số 64/2006/QH11 ngày 29/6/2006 về phòng, chống nhiễm vi rút gây ra hội chứng suy giảm miễn dịch mắc phải ở người (HIV/AIDS).</w:t>
            </w:r>
          </w:p>
          <w:p w:rsidR="00F42F93" w:rsidRPr="00977508" w:rsidRDefault="00F42F93" w:rsidP="00F6574E">
            <w:pPr>
              <w:ind w:firstLine="56"/>
              <w:jc w:val="both"/>
              <w:rPr>
                <w:color w:val="000000" w:themeColor="text1"/>
                <w:sz w:val="26"/>
                <w:szCs w:val="26"/>
                <w:lang w:val="vi-VN"/>
              </w:rPr>
            </w:pPr>
            <w:r w:rsidRPr="00977508">
              <w:rPr>
                <w:color w:val="000000" w:themeColor="text1"/>
                <w:sz w:val="26"/>
                <w:szCs w:val="26"/>
                <w:lang w:val="vi-VN"/>
              </w:rPr>
              <w:t>2. Nghị định số </w:t>
            </w:r>
            <w:hyperlink r:id="rId8" w:tgtFrame="_blank" w:history="1">
              <w:r w:rsidRPr="00977508">
                <w:rPr>
                  <w:rStyle w:val="Hyperlink"/>
                  <w:color w:val="000000" w:themeColor="text1"/>
                  <w:sz w:val="26"/>
                  <w:szCs w:val="26"/>
                  <w:u w:val="none"/>
                  <w:lang w:val="vi-VN"/>
                </w:rPr>
                <w:t>90/2016/NĐ-CP ngày 01/7/2016</w:t>
              </w:r>
              <w:r w:rsidRPr="00977508">
                <w:rPr>
                  <w:rStyle w:val="Hyperlink"/>
                  <w:color w:val="000000" w:themeColor="text1"/>
                  <w:sz w:val="26"/>
                  <w:szCs w:val="26"/>
                  <w:lang w:val="vi-VN"/>
                </w:rPr>
                <w:t> </w:t>
              </w:r>
            </w:hyperlink>
            <w:r w:rsidRPr="00977508">
              <w:rPr>
                <w:color w:val="000000" w:themeColor="text1"/>
                <w:sz w:val="26"/>
                <w:szCs w:val="26"/>
                <w:lang w:val="vi-VN"/>
              </w:rPr>
              <w:t>của Chính phủ.</w:t>
            </w:r>
          </w:p>
          <w:p w:rsidR="00F42F93" w:rsidRPr="00977508" w:rsidRDefault="00F42F93" w:rsidP="00F6574E">
            <w:pPr>
              <w:widowControl w:val="0"/>
              <w:ind w:firstLine="56"/>
              <w:jc w:val="both"/>
              <w:rPr>
                <w:color w:val="000000" w:themeColor="text1"/>
                <w:sz w:val="26"/>
                <w:szCs w:val="26"/>
                <w:lang w:val="vi-VN"/>
              </w:rPr>
            </w:pPr>
          </w:p>
          <w:p w:rsidR="00F42F93" w:rsidRPr="00977508" w:rsidRDefault="00F42F93" w:rsidP="00F6574E">
            <w:pPr>
              <w:widowControl w:val="0"/>
              <w:ind w:firstLine="56"/>
              <w:jc w:val="both"/>
              <w:rPr>
                <w:color w:val="000000" w:themeColor="text1"/>
                <w:sz w:val="26"/>
                <w:szCs w:val="26"/>
                <w:lang w:val="vi-VN"/>
              </w:rPr>
            </w:pPr>
          </w:p>
          <w:p w:rsidR="00F42F93" w:rsidRPr="00977508" w:rsidRDefault="00F42F93" w:rsidP="00F6574E">
            <w:pPr>
              <w:widowControl w:val="0"/>
              <w:ind w:firstLine="56"/>
              <w:jc w:val="both"/>
              <w:rPr>
                <w:color w:val="000000" w:themeColor="text1"/>
                <w:sz w:val="26"/>
                <w:szCs w:val="26"/>
                <w:lang w:val="vi-VN"/>
              </w:rPr>
            </w:pPr>
          </w:p>
          <w:p w:rsidR="00F42F93" w:rsidRPr="00977508" w:rsidRDefault="00F42F93" w:rsidP="00F6574E">
            <w:pPr>
              <w:widowControl w:val="0"/>
              <w:ind w:firstLine="56"/>
              <w:jc w:val="both"/>
              <w:rPr>
                <w:color w:val="000000" w:themeColor="text1"/>
                <w:sz w:val="26"/>
                <w:szCs w:val="26"/>
                <w:lang w:val="vi-VN"/>
              </w:rPr>
            </w:pPr>
          </w:p>
          <w:p w:rsidR="00F42F93" w:rsidRPr="00977508" w:rsidRDefault="00F42F93"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7.</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Chuyển tiếp điều trị nghiện chất dạng thuốc phiện đối với người nghiện chất dạng thuốc phiện ngoài cộng đồng</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rPr>
              <w:t>Ngay sau khi nhận được hồ sơ</w:t>
            </w:r>
          </w:p>
        </w:tc>
        <w:tc>
          <w:tcPr>
            <w:tcW w:w="1588" w:type="dxa"/>
            <w:gridSpan w:val="2"/>
            <w:vMerge/>
            <w:vAlign w:val="center"/>
          </w:tcPr>
          <w:p w:rsidR="00F42F93" w:rsidRPr="00977508" w:rsidRDefault="00F42F93" w:rsidP="00593098">
            <w:pPr>
              <w:widowControl w:val="0"/>
              <w:spacing w:before="120" w:after="100" w:afterAutospacing="1"/>
              <w:jc w:val="center"/>
              <w:rPr>
                <w:color w:val="000000" w:themeColor="text1"/>
                <w:sz w:val="26"/>
                <w:szCs w:val="26"/>
              </w:rPr>
            </w:pPr>
          </w:p>
        </w:tc>
        <w:tc>
          <w:tcPr>
            <w:tcW w:w="2523" w:type="dxa"/>
            <w:vMerge w:val="restart"/>
            <w:vAlign w:val="center"/>
          </w:tcPr>
          <w:p w:rsidR="00F42F93" w:rsidRPr="00977508" w:rsidRDefault="00F42F93" w:rsidP="00593098">
            <w:pPr>
              <w:widowControl w:val="0"/>
              <w:spacing w:before="120" w:after="100" w:afterAutospacing="1"/>
              <w:jc w:val="center"/>
              <w:rPr>
                <w:b/>
                <w:color w:val="000000" w:themeColor="text1"/>
                <w:sz w:val="26"/>
                <w:szCs w:val="26"/>
              </w:rPr>
            </w:pPr>
            <w:r w:rsidRPr="00977508">
              <w:rPr>
                <w:color w:val="000000" w:themeColor="text1"/>
                <w:sz w:val="26"/>
                <w:szCs w:val="26"/>
              </w:rPr>
              <w:t>Không có</w:t>
            </w:r>
          </w:p>
        </w:tc>
        <w:tc>
          <w:tcPr>
            <w:tcW w:w="2693" w:type="dxa"/>
            <w:vMerge/>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8.</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Đăng ký tham gia điều trị nghiện các chất dạng thuốc phiện đối với người có tiền sử nghiện chất dạng thuốc phiện trong các cơ sở trại giam, trại tạm giam, cơ sở cai nghiện bắt buộc, cơ sở giáo dục bắt buộc, trường giáo dưỡng</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rPr>
              <w:t>Ngay sau khi nhận được Đơn đăng ký tham gia điều trị nghiện chất dạng thuốc phiện của đối tượng quản lý</w:t>
            </w:r>
          </w:p>
        </w:tc>
        <w:tc>
          <w:tcPr>
            <w:tcW w:w="1588" w:type="dxa"/>
            <w:gridSpan w:val="2"/>
            <w:vMerge w:val="restart"/>
            <w:vAlign w:val="center"/>
          </w:tcPr>
          <w:p w:rsidR="00F42F93" w:rsidRPr="00977508" w:rsidRDefault="00F42F93" w:rsidP="00593098">
            <w:pPr>
              <w:widowControl w:val="0"/>
              <w:spacing w:before="120" w:after="100" w:afterAutospacing="1"/>
              <w:jc w:val="center"/>
              <w:rPr>
                <w:color w:val="000000" w:themeColor="text1"/>
                <w:sz w:val="26"/>
                <w:szCs w:val="26"/>
              </w:rPr>
            </w:pPr>
            <w:r w:rsidRPr="00977508">
              <w:rPr>
                <w:color w:val="000000" w:themeColor="text1"/>
                <w:sz w:val="26"/>
                <w:szCs w:val="26"/>
              </w:rPr>
              <w:t>Cơ sở quản lý thực hiện việc điều trị nghiện các chất dạng thuốc phiện (cơ sở cai nghiện bắt buộc, trại giam, trại tạm giam, cơ sở giáo dục bắt buộc, trường giáo dưỡng)</w:t>
            </w:r>
          </w:p>
        </w:tc>
        <w:tc>
          <w:tcPr>
            <w:tcW w:w="2523" w:type="dxa"/>
            <w:vMerge/>
            <w:vAlign w:val="center"/>
          </w:tcPr>
          <w:p w:rsidR="00F42F93" w:rsidRPr="00977508" w:rsidRDefault="00F42F93" w:rsidP="00593098">
            <w:pPr>
              <w:widowControl w:val="0"/>
              <w:spacing w:before="120" w:after="100" w:afterAutospacing="1"/>
              <w:jc w:val="center"/>
              <w:rPr>
                <w:b/>
                <w:color w:val="000000" w:themeColor="text1"/>
                <w:sz w:val="26"/>
                <w:szCs w:val="26"/>
              </w:rPr>
            </w:pPr>
          </w:p>
        </w:tc>
        <w:tc>
          <w:tcPr>
            <w:tcW w:w="2693" w:type="dxa"/>
            <w:vMerge/>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9.</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Chuyển tiếp điều trị nghiện chất dạng thuốc phiện đối với người nghiện chất dạng thuốc phiện giữa các cơ sở quản lý</w:t>
            </w:r>
          </w:p>
        </w:tc>
        <w:tc>
          <w:tcPr>
            <w:tcW w:w="1561" w:type="dxa"/>
            <w:vMerge w:val="restart"/>
            <w:vAlign w:val="center"/>
          </w:tcPr>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r w:rsidRPr="00977508">
              <w:rPr>
                <w:color w:val="000000" w:themeColor="text1"/>
                <w:sz w:val="26"/>
                <w:szCs w:val="26"/>
              </w:rPr>
              <w:t>Ngay sau khi nhận được hồ sơ</w:t>
            </w:r>
          </w:p>
        </w:tc>
        <w:tc>
          <w:tcPr>
            <w:tcW w:w="1588" w:type="dxa"/>
            <w:gridSpan w:val="2"/>
            <w:vMerge/>
            <w:vAlign w:val="center"/>
          </w:tcPr>
          <w:p w:rsidR="00F42F93" w:rsidRPr="00977508" w:rsidRDefault="00F42F93" w:rsidP="00593098">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593098">
            <w:pPr>
              <w:widowControl w:val="0"/>
              <w:spacing w:before="120" w:after="100" w:afterAutospacing="1"/>
              <w:jc w:val="center"/>
              <w:rPr>
                <w:b/>
                <w:color w:val="000000" w:themeColor="text1"/>
                <w:sz w:val="26"/>
                <w:szCs w:val="26"/>
              </w:rPr>
            </w:pPr>
          </w:p>
        </w:tc>
        <w:tc>
          <w:tcPr>
            <w:tcW w:w="2693" w:type="dxa"/>
            <w:vMerge/>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10.</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Chuyển tiếp điều trị nghiện chất dạng thuốc phiện cho người nghiện chất dạng thuốc phiện được trở về cộng đồng từ cơ sở quản lý</w:t>
            </w:r>
          </w:p>
        </w:tc>
        <w:tc>
          <w:tcPr>
            <w:tcW w:w="1561" w:type="dxa"/>
            <w:vMerge/>
            <w:vAlign w:val="center"/>
          </w:tcPr>
          <w:p w:rsidR="00F42F93" w:rsidRPr="00977508" w:rsidRDefault="00F42F93" w:rsidP="00593098">
            <w:pPr>
              <w:jc w:val="center"/>
              <w:rPr>
                <w:color w:val="000000" w:themeColor="text1"/>
                <w:sz w:val="26"/>
                <w:szCs w:val="26"/>
              </w:rPr>
            </w:pPr>
          </w:p>
        </w:tc>
        <w:tc>
          <w:tcPr>
            <w:tcW w:w="1588" w:type="dxa"/>
            <w:gridSpan w:val="2"/>
            <w:vMerge/>
            <w:vAlign w:val="center"/>
          </w:tcPr>
          <w:p w:rsidR="00F42F93" w:rsidRPr="00977508" w:rsidRDefault="00F42F93" w:rsidP="00593098">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593098">
            <w:pPr>
              <w:widowControl w:val="0"/>
              <w:spacing w:before="120" w:after="100" w:afterAutospacing="1"/>
              <w:jc w:val="center"/>
              <w:rPr>
                <w:b/>
                <w:color w:val="000000" w:themeColor="text1"/>
                <w:sz w:val="26"/>
                <w:szCs w:val="26"/>
              </w:rPr>
            </w:pPr>
          </w:p>
        </w:tc>
        <w:tc>
          <w:tcPr>
            <w:tcW w:w="2693" w:type="dxa"/>
            <w:vMerge/>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11.</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Công bố đủ điều kiện điều trị nghiện chất dạng thuốc phiện</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rPr>
              <w:t>05 ngày làm việc</w:t>
            </w:r>
          </w:p>
        </w:tc>
        <w:tc>
          <w:tcPr>
            <w:tcW w:w="1588" w:type="dxa"/>
            <w:gridSpan w:val="2"/>
            <w:vMerge w:val="restart"/>
            <w:vAlign w:val="center"/>
          </w:tcPr>
          <w:p w:rsidR="00F42F93" w:rsidRPr="00977508" w:rsidRDefault="00F42F93" w:rsidP="00593098">
            <w:pPr>
              <w:widowControl w:val="0"/>
              <w:spacing w:before="120" w:after="100" w:afterAutospacing="1"/>
              <w:rPr>
                <w:color w:val="000000" w:themeColor="text1"/>
                <w:sz w:val="26"/>
                <w:szCs w:val="26"/>
              </w:rPr>
            </w:pPr>
          </w:p>
          <w:p w:rsidR="00F42F93" w:rsidRPr="00977508" w:rsidRDefault="00F42F93" w:rsidP="00FD105A">
            <w:pPr>
              <w:widowControl w:val="0"/>
              <w:spacing w:before="120" w:after="100" w:afterAutospacing="1"/>
              <w:jc w:val="center"/>
              <w:rPr>
                <w:color w:val="000000" w:themeColor="text1"/>
                <w:sz w:val="26"/>
                <w:szCs w:val="26"/>
              </w:rPr>
            </w:pPr>
            <w:r w:rsidRPr="00977508">
              <w:rPr>
                <w:color w:val="000000" w:themeColor="text1"/>
                <w:sz w:val="26"/>
                <w:szCs w:val="26"/>
              </w:rPr>
              <w:t xml:space="preserve">Trung tâm </w:t>
            </w:r>
            <w:r w:rsidRPr="00977508">
              <w:rPr>
                <w:color w:val="000000" w:themeColor="text1"/>
                <w:sz w:val="26"/>
                <w:szCs w:val="26"/>
              </w:rPr>
              <w:lastRenderedPageBreak/>
              <w:t>Hành chính công tỉnh, 01 Lê Lai, TP Huế</w:t>
            </w:r>
          </w:p>
        </w:tc>
        <w:tc>
          <w:tcPr>
            <w:tcW w:w="2523" w:type="dxa"/>
            <w:vMerge w:val="restart"/>
            <w:vAlign w:val="center"/>
          </w:tcPr>
          <w:p w:rsidR="00F42F93" w:rsidRPr="00977508" w:rsidRDefault="00F42F93" w:rsidP="00593098">
            <w:pPr>
              <w:widowControl w:val="0"/>
              <w:spacing w:before="120" w:after="100" w:afterAutospacing="1"/>
              <w:rPr>
                <w:color w:val="000000" w:themeColor="text1"/>
                <w:sz w:val="26"/>
                <w:szCs w:val="26"/>
              </w:rPr>
            </w:pPr>
          </w:p>
          <w:p w:rsidR="00F42F93" w:rsidRPr="00977508" w:rsidRDefault="00F42F93" w:rsidP="00FD105A">
            <w:pPr>
              <w:widowControl w:val="0"/>
              <w:spacing w:before="120" w:after="100" w:afterAutospacing="1"/>
              <w:jc w:val="center"/>
              <w:rPr>
                <w:b/>
                <w:color w:val="000000" w:themeColor="text1"/>
                <w:sz w:val="26"/>
                <w:szCs w:val="26"/>
              </w:rPr>
            </w:pPr>
            <w:r w:rsidRPr="00977508">
              <w:rPr>
                <w:color w:val="000000" w:themeColor="text1"/>
                <w:sz w:val="26"/>
                <w:szCs w:val="26"/>
              </w:rPr>
              <w:t>Không có</w:t>
            </w:r>
          </w:p>
        </w:tc>
        <w:tc>
          <w:tcPr>
            <w:tcW w:w="2693" w:type="dxa"/>
            <w:vMerge/>
            <w:vAlign w:val="center"/>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12.</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 xml:space="preserve">Công bố lại đối với cơ sở đủ điều kiện điều trị nghiện chất dạng thuốc phiện khi có thay </w:t>
            </w:r>
            <w:r w:rsidRPr="00977508">
              <w:rPr>
                <w:color w:val="000000" w:themeColor="text1"/>
                <w:sz w:val="26"/>
                <w:szCs w:val="26"/>
              </w:rPr>
              <w:lastRenderedPageBreak/>
              <w:t>đổi về tên, địa chỉ, về cơ sở vật chất, trang thiết bị và nhân sự</w:t>
            </w:r>
          </w:p>
        </w:tc>
        <w:tc>
          <w:tcPr>
            <w:tcW w:w="1561" w:type="dxa"/>
            <w:vAlign w:val="center"/>
          </w:tcPr>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r w:rsidRPr="00977508">
              <w:rPr>
                <w:color w:val="000000" w:themeColor="text1"/>
                <w:sz w:val="26"/>
                <w:szCs w:val="26"/>
              </w:rPr>
              <w:t xml:space="preserve">05 ngày làm </w:t>
            </w:r>
            <w:r w:rsidRPr="00977508">
              <w:rPr>
                <w:color w:val="000000" w:themeColor="text1"/>
                <w:sz w:val="26"/>
                <w:szCs w:val="26"/>
              </w:rPr>
              <w:lastRenderedPageBreak/>
              <w:t>việc</w:t>
            </w:r>
          </w:p>
        </w:tc>
        <w:tc>
          <w:tcPr>
            <w:tcW w:w="1588" w:type="dxa"/>
            <w:gridSpan w:val="2"/>
            <w:vMerge/>
            <w:vAlign w:val="center"/>
          </w:tcPr>
          <w:p w:rsidR="00F42F93" w:rsidRPr="00977508" w:rsidRDefault="00F42F93" w:rsidP="00FD105A">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FD105A">
            <w:pPr>
              <w:widowControl w:val="0"/>
              <w:spacing w:before="120" w:after="100" w:afterAutospacing="1"/>
              <w:jc w:val="center"/>
              <w:rPr>
                <w:b/>
                <w:color w:val="000000" w:themeColor="text1"/>
                <w:sz w:val="26"/>
                <w:szCs w:val="26"/>
              </w:rPr>
            </w:pPr>
          </w:p>
        </w:tc>
        <w:tc>
          <w:tcPr>
            <w:tcW w:w="2693" w:type="dxa"/>
            <w:vMerge/>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13.</w:t>
            </w:r>
          </w:p>
        </w:tc>
        <w:tc>
          <w:tcPr>
            <w:tcW w:w="4851" w:type="dxa"/>
            <w:vAlign w:val="center"/>
          </w:tcPr>
          <w:p w:rsidR="00F42F93" w:rsidRPr="00977508" w:rsidRDefault="00F42F93" w:rsidP="00593098">
            <w:pPr>
              <w:widowControl w:val="0"/>
              <w:jc w:val="both"/>
              <w:rPr>
                <w:bCs/>
                <w:color w:val="000000" w:themeColor="text1"/>
                <w:sz w:val="26"/>
                <w:szCs w:val="26"/>
                <w:lang w:val="vi-VN" w:eastAsia="vi-VN"/>
              </w:rPr>
            </w:pPr>
            <w:r w:rsidRPr="00977508">
              <w:rPr>
                <w:bCs/>
                <w:color w:val="000000" w:themeColor="text1"/>
                <w:sz w:val="26"/>
                <w:szCs w:val="26"/>
                <w:lang w:val="vi-VN" w:eastAsia="vi-VN"/>
              </w:rPr>
              <w:t>Công bố lại đối với cơ sở công bố đủ điều kiện điều trị nghiện chất dạng thuốc phiện bằng phương thức điện tử khi hồ sơ công bố bị hư hỏng hoặc bị mất</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rPr>
              <w:t>05 ngày làm việc</w:t>
            </w:r>
          </w:p>
        </w:tc>
        <w:tc>
          <w:tcPr>
            <w:tcW w:w="1588" w:type="dxa"/>
            <w:gridSpan w:val="2"/>
            <w:vMerge/>
            <w:vAlign w:val="center"/>
          </w:tcPr>
          <w:p w:rsidR="00F42F93" w:rsidRPr="00977508" w:rsidRDefault="00F42F93" w:rsidP="00FD105A">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FD105A">
            <w:pPr>
              <w:widowControl w:val="0"/>
              <w:spacing w:before="120" w:after="100" w:afterAutospacing="1"/>
              <w:jc w:val="center"/>
              <w:rPr>
                <w:b/>
                <w:color w:val="000000" w:themeColor="text1"/>
                <w:sz w:val="26"/>
                <w:szCs w:val="26"/>
              </w:rPr>
            </w:pPr>
          </w:p>
        </w:tc>
        <w:tc>
          <w:tcPr>
            <w:tcW w:w="2693" w:type="dxa"/>
            <w:vMerge/>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14.</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Công bố lại đối với cơ sở điều trị sau khi hết thời hạn bị tạm đình chỉ</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rPr>
              <w:t>05 ngày làm việc</w:t>
            </w:r>
          </w:p>
        </w:tc>
        <w:tc>
          <w:tcPr>
            <w:tcW w:w="1588" w:type="dxa"/>
            <w:gridSpan w:val="2"/>
            <w:vMerge/>
            <w:vAlign w:val="center"/>
          </w:tcPr>
          <w:p w:rsidR="00F42F93" w:rsidRPr="00977508" w:rsidRDefault="00F42F93" w:rsidP="00593098">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593098">
            <w:pPr>
              <w:widowControl w:val="0"/>
              <w:spacing w:before="120" w:after="100" w:afterAutospacing="1"/>
              <w:jc w:val="center"/>
              <w:rPr>
                <w:b/>
                <w:color w:val="000000" w:themeColor="text1"/>
                <w:sz w:val="26"/>
                <w:szCs w:val="26"/>
              </w:rPr>
            </w:pPr>
          </w:p>
        </w:tc>
        <w:tc>
          <w:tcPr>
            <w:tcW w:w="2693" w:type="dxa"/>
            <w:vMerge/>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15.</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Công bố đủ điều kiện huấn luyện cấp chứng chỉ chứng nhận về y tế lao động đối với cơ sở y tế thuộc thẩm quyền Sở Y tế</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rPr>
              <w:t>30 ngày</w:t>
            </w:r>
          </w:p>
        </w:tc>
        <w:tc>
          <w:tcPr>
            <w:tcW w:w="1588" w:type="dxa"/>
            <w:gridSpan w:val="2"/>
            <w:vMerge/>
            <w:vAlign w:val="center"/>
          </w:tcPr>
          <w:p w:rsidR="00F42F93" w:rsidRPr="00977508" w:rsidRDefault="00F42F93" w:rsidP="00593098">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593098">
            <w:pPr>
              <w:widowControl w:val="0"/>
              <w:spacing w:before="120" w:after="100" w:afterAutospacing="1"/>
              <w:jc w:val="center"/>
              <w:rPr>
                <w:b/>
                <w:color w:val="000000" w:themeColor="text1"/>
                <w:sz w:val="26"/>
                <w:szCs w:val="26"/>
              </w:rPr>
            </w:pPr>
          </w:p>
        </w:tc>
        <w:tc>
          <w:tcPr>
            <w:tcW w:w="2693" w:type="dxa"/>
            <w:vMerge w:val="restart"/>
          </w:tcPr>
          <w:p w:rsidR="00F42F93" w:rsidRPr="00977508" w:rsidRDefault="00F42F93" w:rsidP="00F6574E">
            <w:pPr>
              <w:widowControl w:val="0"/>
              <w:ind w:firstLine="56"/>
              <w:jc w:val="both"/>
              <w:rPr>
                <w:color w:val="000000" w:themeColor="text1"/>
                <w:sz w:val="26"/>
                <w:szCs w:val="26"/>
                <w:lang w:val="vi-VN"/>
              </w:rPr>
            </w:pPr>
            <w:r w:rsidRPr="00977508">
              <w:rPr>
                <w:color w:val="000000" w:themeColor="text1"/>
                <w:sz w:val="26"/>
                <w:szCs w:val="26"/>
                <w:lang w:val="vi-VN"/>
              </w:rPr>
              <w:t>1. Luật an toàn, vệ sinh lao động ngày 25 tháng 6 năm 2015.</w:t>
            </w:r>
          </w:p>
          <w:p w:rsidR="00F42F93" w:rsidRPr="00977508" w:rsidRDefault="00F42F93" w:rsidP="00F6574E">
            <w:pPr>
              <w:widowControl w:val="0"/>
              <w:ind w:firstLine="56"/>
              <w:jc w:val="both"/>
              <w:rPr>
                <w:color w:val="000000" w:themeColor="text1"/>
                <w:sz w:val="26"/>
                <w:szCs w:val="26"/>
                <w:lang w:val="vi-VN"/>
              </w:rPr>
            </w:pPr>
            <w:r w:rsidRPr="00977508">
              <w:rPr>
                <w:color w:val="000000" w:themeColor="text1"/>
                <w:sz w:val="26"/>
                <w:szCs w:val="26"/>
                <w:lang w:val="vi-VN"/>
              </w:rPr>
              <w:t>2. Nghị định số </w:t>
            </w:r>
            <w:hyperlink r:id="rId9" w:tgtFrame="_blank" w:history="1">
              <w:r w:rsidRPr="00977508">
                <w:rPr>
                  <w:rStyle w:val="Hyperlink"/>
                  <w:color w:val="000000" w:themeColor="text1"/>
                  <w:sz w:val="26"/>
                  <w:szCs w:val="26"/>
                  <w:u w:val="none"/>
                  <w:lang w:val="vi-VN"/>
                </w:rPr>
                <w:t>44/2016/NĐ-CP</w:t>
              </w:r>
            </w:hyperlink>
            <w:r w:rsidRPr="00977508">
              <w:rPr>
                <w:color w:val="000000" w:themeColor="text1"/>
                <w:sz w:val="26"/>
                <w:szCs w:val="26"/>
                <w:lang w:val="vi-VN"/>
              </w:rPr>
              <w:t xml:space="preserve"> ngày 15 tháng 5 năm 2016 của Chính phủ. </w:t>
            </w:r>
          </w:p>
          <w:p w:rsidR="00F42F93" w:rsidRPr="00977508" w:rsidRDefault="00F42F93"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16.</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Công bố đủ điều kiện thực hiện hoạt động quan trắc môi trường lao động thuộc thẩm quyền của Sở Y tế</w:t>
            </w:r>
          </w:p>
        </w:tc>
        <w:tc>
          <w:tcPr>
            <w:tcW w:w="1561" w:type="dxa"/>
            <w:vAlign w:val="center"/>
          </w:tcPr>
          <w:p w:rsidR="00F42F93" w:rsidRPr="00977508" w:rsidRDefault="00F42F93" w:rsidP="00593098">
            <w:pPr>
              <w:jc w:val="center"/>
              <w:rPr>
                <w:color w:val="000000" w:themeColor="text1"/>
                <w:sz w:val="26"/>
                <w:szCs w:val="26"/>
              </w:rPr>
            </w:pPr>
          </w:p>
          <w:p w:rsidR="00F42F93" w:rsidRPr="00977508" w:rsidRDefault="00F42F93" w:rsidP="00593098">
            <w:pPr>
              <w:pStyle w:val="ListParagraph"/>
              <w:numPr>
                <w:ilvl w:val="0"/>
                <w:numId w:val="2"/>
              </w:numPr>
              <w:jc w:val="center"/>
              <w:rPr>
                <w:color w:val="000000" w:themeColor="text1"/>
                <w:sz w:val="26"/>
                <w:szCs w:val="26"/>
              </w:rPr>
            </w:pPr>
            <w:r w:rsidRPr="00977508">
              <w:rPr>
                <w:color w:val="000000" w:themeColor="text1"/>
                <w:sz w:val="26"/>
                <w:szCs w:val="26"/>
              </w:rPr>
              <w:t>ngày</w:t>
            </w:r>
          </w:p>
        </w:tc>
        <w:tc>
          <w:tcPr>
            <w:tcW w:w="1588" w:type="dxa"/>
            <w:gridSpan w:val="2"/>
            <w:vMerge/>
            <w:vAlign w:val="center"/>
          </w:tcPr>
          <w:p w:rsidR="00F42F93" w:rsidRPr="00977508" w:rsidRDefault="00F42F93" w:rsidP="00593098">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593098">
            <w:pPr>
              <w:widowControl w:val="0"/>
              <w:spacing w:before="120" w:after="100" w:afterAutospacing="1"/>
              <w:jc w:val="center"/>
              <w:rPr>
                <w:b/>
                <w:color w:val="000000" w:themeColor="text1"/>
                <w:sz w:val="26"/>
                <w:szCs w:val="26"/>
              </w:rPr>
            </w:pPr>
          </w:p>
        </w:tc>
        <w:tc>
          <w:tcPr>
            <w:tcW w:w="2693" w:type="dxa"/>
            <w:vMerge/>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17.</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Công bố cơ sở đủ điều kiện tiêm chủng</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lang w:val="es-ES"/>
              </w:rPr>
              <w:t>10 ngày</w:t>
            </w:r>
          </w:p>
        </w:tc>
        <w:tc>
          <w:tcPr>
            <w:tcW w:w="1588" w:type="dxa"/>
            <w:gridSpan w:val="2"/>
            <w:vMerge/>
            <w:vAlign w:val="center"/>
          </w:tcPr>
          <w:p w:rsidR="00F42F93" w:rsidRPr="00977508" w:rsidRDefault="00F42F93" w:rsidP="00593098">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593098">
            <w:pPr>
              <w:widowControl w:val="0"/>
              <w:spacing w:before="120" w:after="100" w:afterAutospacing="1"/>
              <w:jc w:val="center"/>
              <w:rPr>
                <w:b/>
                <w:color w:val="000000" w:themeColor="text1"/>
                <w:sz w:val="26"/>
                <w:szCs w:val="26"/>
              </w:rPr>
            </w:pPr>
          </w:p>
        </w:tc>
        <w:tc>
          <w:tcPr>
            <w:tcW w:w="2693" w:type="dxa"/>
            <w:vMerge w:val="restart"/>
          </w:tcPr>
          <w:p w:rsidR="00F42F93" w:rsidRPr="00977508" w:rsidRDefault="00F42F93" w:rsidP="00F6574E">
            <w:pPr>
              <w:ind w:firstLine="56"/>
              <w:jc w:val="both"/>
              <w:rPr>
                <w:color w:val="000000" w:themeColor="text1"/>
                <w:sz w:val="26"/>
                <w:szCs w:val="26"/>
                <w:lang w:val="es-ES"/>
              </w:rPr>
            </w:pPr>
            <w:r w:rsidRPr="00977508">
              <w:rPr>
                <w:color w:val="000000" w:themeColor="text1"/>
                <w:sz w:val="26"/>
                <w:szCs w:val="26"/>
                <w:lang w:val="es-ES"/>
              </w:rPr>
              <w:t> </w:t>
            </w:r>
            <w:r w:rsidRPr="00977508">
              <w:rPr>
                <w:iCs/>
                <w:color w:val="000000" w:themeColor="text1"/>
                <w:sz w:val="26"/>
                <w:szCs w:val="26"/>
                <w:lang w:val="es-ES"/>
              </w:rPr>
              <w:t>1. Luật số 03/2007/QH12 ngày 21 tháng 11 năm 2007 về phòng, chống bệnh truyền nhiễm;</w:t>
            </w:r>
          </w:p>
          <w:p w:rsidR="00F42F93" w:rsidRPr="00977508" w:rsidRDefault="00F42F93" w:rsidP="00F6574E">
            <w:pPr>
              <w:shd w:val="clear" w:color="auto" w:fill="FFFFFF"/>
              <w:ind w:firstLine="56"/>
              <w:jc w:val="both"/>
              <w:rPr>
                <w:iCs/>
                <w:color w:val="000000" w:themeColor="text1"/>
                <w:sz w:val="26"/>
                <w:szCs w:val="26"/>
                <w:lang w:val="es-ES"/>
              </w:rPr>
            </w:pPr>
            <w:r w:rsidRPr="00977508">
              <w:rPr>
                <w:iCs/>
                <w:color w:val="000000" w:themeColor="text1"/>
                <w:sz w:val="26"/>
                <w:szCs w:val="26"/>
                <w:lang w:val="es-ES"/>
              </w:rPr>
              <w:t>2. Luật đầu tư số 67/2014/QH13  ngày 26 tháng 11 năm 2014;</w:t>
            </w:r>
          </w:p>
          <w:p w:rsidR="00F42F93" w:rsidRPr="00977508" w:rsidRDefault="00F42F93" w:rsidP="00F6574E">
            <w:pPr>
              <w:ind w:firstLine="56"/>
              <w:jc w:val="both"/>
              <w:rPr>
                <w:color w:val="000000" w:themeColor="text1"/>
                <w:sz w:val="26"/>
                <w:szCs w:val="26"/>
                <w:lang w:val="es-ES"/>
              </w:rPr>
            </w:pPr>
            <w:r w:rsidRPr="00977508">
              <w:rPr>
                <w:iCs/>
                <w:color w:val="000000" w:themeColor="text1"/>
                <w:sz w:val="26"/>
                <w:szCs w:val="26"/>
                <w:lang w:val="es-ES"/>
              </w:rPr>
              <w:t xml:space="preserve">3. </w:t>
            </w:r>
            <w:r w:rsidRPr="00977508">
              <w:rPr>
                <w:bCs/>
                <w:color w:val="000000" w:themeColor="text1"/>
                <w:sz w:val="26"/>
                <w:szCs w:val="26"/>
                <w:lang w:val="es-ES"/>
              </w:rPr>
              <w:t xml:space="preserve">Nghị định </w:t>
            </w:r>
            <w:r w:rsidRPr="00977508">
              <w:rPr>
                <w:color w:val="000000" w:themeColor="text1"/>
                <w:sz w:val="26"/>
                <w:szCs w:val="26"/>
                <w:lang w:val="es-ES"/>
              </w:rPr>
              <w:t>104/2016/NĐ-CP ban hành ngày 1/7/2016  của Chính phủ.</w:t>
            </w:r>
          </w:p>
          <w:p w:rsidR="00F42F93" w:rsidRPr="00977508" w:rsidRDefault="00F42F93" w:rsidP="00F6574E">
            <w:pPr>
              <w:widowControl w:val="0"/>
              <w:ind w:firstLine="56"/>
              <w:jc w:val="both"/>
              <w:rPr>
                <w:color w:val="000000" w:themeColor="text1"/>
                <w:sz w:val="26"/>
                <w:szCs w:val="26"/>
                <w:lang w:val="es-ES"/>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18.</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Xác định trường hợp được bồi thường do xảy ra tai biến trong tiêm chủng</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rPr>
              <w:t>15 ngày làm việc</w:t>
            </w:r>
          </w:p>
        </w:tc>
        <w:tc>
          <w:tcPr>
            <w:tcW w:w="1588" w:type="dxa"/>
            <w:gridSpan w:val="2"/>
            <w:vMerge/>
            <w:vAlign w:val="center"/>
          </w:tcPr>
          <w:p w:rsidR="00F42F93" w:rsidRPr="00977508" w:rsidRDefault="00F42F93" w:rsidP="00593098">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593098">
            <w:pPr>
              <w:widowControl w:val="0"/>
              <w:spacing w:before="120" w:after="100" w:afterAutospacing="1"/>
              <w:jc w:val="center"/>
              <w:rPr>
                <w:b/>
                <w:color w:val="000000" w:themeColor="text1"/>
                <w:sz w:val="26"/>
                <w:szCs w:val="26"/>
              </w:rPr>
            </w:pPr>
          </w:p>
        </w:tc>
        <w:tc>
          <w:tcPr>
            <w:tcW w:w="2693" w:type="dxa"/>
            <w:vMerge/>
          </w:tcPr>
          <w:p w:rsidR="00F42F93" w:rsidRPr="00977508" w:rsidRDefault="00F42F93" w:rsidP="00F6574E">
            <w:pPr>
              <w:widowControl w:val="0"/>
              <w:ind w:firstLine="56"/>
              <w:jc w:val="both"/>
              <w:rPr>
                <w:color w:val="000000" w:themeColor="text1"/>
                <w:sz w:val="26"/>
                <w:szCs w:val="26"/>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19.</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Công bố cơ sở xét nghiệm đạt tiêu chuẩn an toàn sinh học cấp I, cấp II</w:t>
            </w:r>
          </w:p>
        </w:tc>
        <w:tc>
          <w:tcPr>
            <w:tcW w:w="1561" w:type="dxa"/>
            <w:vAlign w:val="center"/>
          </w:tcPr>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r w:rsidRPr="00977508">
              <w:rPr>
                <w:color w:val="000000" w:themeColor="text1"/>
                <w:sz w:val="26"/>
                <w:szCs w:val="26"/>
              </w:rPr>
              <w:t>03 ngày</w:t>
            </w:r>
          </w:p>
        </w:tc>
        <w:tc>
          <w:tcPr>
            <w:tcW w:w="1588" w:type="dxa"/>
            <w:gridSpan w:val="2"/>
            <w:vMerge/>
            <w:vAlign w:val="center"/>
          </w:tcPr>
          <w:p w:rsidR="00F42F93" w:rsidRPr="00977508" w:rsidRDefault="00F42F93" w:rsidP="00593098">
            <w:pPr>
              <w:widowControl w:val="0"/>
              <w:spacing w:before="120" w:after="100" w:afterAutospacing="1"/>
              <w:jc w:val="center"/>
              <w:rPr>
                <w:color w:val="000000" w:themeColor="text1"/>
                <w:sz w:val="26"/>
                <w:szCs w:val="26"/>
              </w:rPr>
            </w:pPr>
          </w:p>
        </w:tc>
        <w:tc>
          <w:tcPr>
            <w:tcW w:w="2523" w:type="dxa"/>
            <w:vMerge/>
            <w:vAlign w:val="center"/>
          </w:tcPr>
          <w:p w:rsidR="00F42F93" w:rsidRPr="00977508" w:rsidRDefault="00F42F93" w:rsidP="00593098">
            <w:pPr>
              <w:widowControl w:val="0"/>
              <w:spacing w:before="120" w:after="100" w:afterAutospacing="1"/>
              <w:jc w:val="center"/>
              <w:rPr>
                <w:b/>
                <w:color w:val="000000" w:themeColor="text1"/>
                <w:sz w:val="26"/>
                <w:szCs w:val="26"/>
              </w:rPr>
            </w:pPr>
          </w:p>
        </w:tc>
        <w:tc>
          <w:tcPr>
            <w:tcW w:w="2693" w:type="dxa"/>
            <w:vMerge w:val="restart"/>
          </w:tcPr>
          <w:p w:rsidR="00F42F93" w:rsidRPr="00977508" w:rsidRDefault="00F42F93" w:rsidP="00F6574E">
            <w:pPr>
              <w:ind w:firstLine="56"/>
              <w:jc w:val="both"/>
              <w:rPr>
                <w:bCs/>
                <w:color w:val="000000" w:themeColor="text1"/>
                <w:sz w:val="26"/>
                <w:szCs w:val="26"/>
                <w:lang w:val="sv-SE"/>
              </w:rPr>
            </w:pPr>
            <w:r w:rsidRPr="00977508">
              <w:rPr>
                <w:bCs/>
                <w:color w:val="000000" w:themeColor="text1"/>
                <w:spacing w:val="4"/>
                <w:sz w:val="26"/>
                <w:szCs w:val="26"/>
                <w:lang w:val="sv-SE"/>
              </w:rPr>
              <w:t>1. Luật Phòng chống bệnh truyền nhiễm số 03/2007/QH12 ngày</w:t>
            </w:r>
            <w:r w:rsidRPr="00977508">
              <w:rPr>
                <w:bCs/>
                <w:color w:val="000000" w:themeColor="text1"/>
                <w:sz w:val="26"/>
                <w:szCs w:val="26"/>
                <w:lang w:val="sv-SE"/>
              </w:rPr>
              <w:t xml:space="preserve"> 21/11/2007;</w:t>
            </w:r>
          </w:p>
          <w:p w:rsidR="00F42F93" w:rsidRPr="00977508" w:rsidRDefault="00F42F93" w:rsidP="00F6574E">
            <w:pPr>
              <w:ind w:firstLine="56"/>
              <w:jc w:val="both"/>
              <w:rPr>
                <w:bCs/>
                <w:color w:val="000000" w:themeColor="text1"/>
                <w:spacing w:val="4"/>
                <w:sz w:val="26"/>
                <w:szCs w:val="26"/>
                <w:lang w:val="sv-SE"/>
              </w:rPr>
            </w:pPr>
            <w:r w:rsidRPr="00977508">
              <w:rPr>
                <w:bCs/>
                <w:color w:val="000000" w:themeColor="text1"/>
                <w:spacing w:val="4"/>
                <w:sz w:val="26"/>
                <w:szCs w:val="26"/>
                <w:lang w:val="sv-SE"/>
              </w:rPr>
              <w:t>2. Nghị định số 103/2010/NĐ-CP ngày 01/10/2010 của Chính phủ;</w:t>
            </w:r>
          </w:p>
          <w:p w:rsidR="00F42F93" w:rsidRPr="00977508" w:rsidRDefault="00F42F93" w:rsidP="00F6574E">
            <w:pPr>
              <w:pStyle w:val="NormalWeb"/>
              <w:spacing w:before="0" w:beforeAutospacing="0" w:after="0" w:afterAutospacing="0"/>
              <w:ind w:firstLine="56"/>
              <w:jc w:val="both"/>
              <w:rPr>
                <w:color w:val="000000" w:themeColor="text1"/>
                <w:sz w:val="26"/>
                <w:szCs w:val="26"/>
                <w:lang w:val="sv-SE"/>
              </w:rPr>
            </w:pPr>
            <w:r w:rsidRPr="00977508">
              <w:rPr>
                <w:bCs/>
                <w:color w:val="000000" w:themeColor="text1"/>
                <w:spacing w:val="4"/>
                <w:sz w:val="26"/>
                <w:szCs w:val="26"/>
                <w:lang w:val="sv-SE"/>
              </w:rPr>
              <w:t xml:space="preserve">3. Thông tư số 240/2016/TT-BTC ngày 11/11/2016 của Bộ Tài chính. </w:t>
            </w: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20.</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Cấp Giấy chứng nhận kiểm dịch y tế thi thể, hài cốt, tro cốt</w:t>
            </w:r>
          </w:p>
        </w:tc>
        <w:tc>
          <w:tcPr>
            <w:tcW w:w="1561" w:type="dxa"/>
            <w:vAlign w:val="center"/>
          </w:tcPr>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r w:rsidRPr="00977508">
              <w:rPr>
                <w:color w:val="000000" w:themeColor="text1"/>
                <w:sz w:val="26"/>
                <w:szCs w:val="26"/>
              </w:rPr>
              <w:t>01 giờ</w:t>
            </w:r>
          </w:p>
        </w:tc>
        <w:tc>
          <w:tcPr>
            <w:tcW w:w="1588" w:type="dxa"/>
            <w:gridSpan w:val="2"/>
            <w:vAlign w:val="center"/>
          </w:tcPr>
          <w:p w:rsidR="00F42F93" w:rsidRPr="00977508" w:rsidRDefault="00F42F93" w:rsidP="00593098">
            <w:pPr>
              <w:widowControl w:val="0"/>
              <w:spacing w:before="120" w:after="100" w:afterAutospacing="1"/>
              <w:jc w:val="center"/>
              <w:rPr>
                <w:color w:val="000000" w:themeColor="text1"/>
                <w:sz w:val="26"/>
                <w:szCs w:val="26"/>
              </w:rPr>
            </w:pPr>
          </w:p>
          <w:p w:rsidR="00F42F93" w:rsidRPr="00977508" w:rsidRDefault="00F42F93" w:rsidP="00593098">
            <w:pPr>
              <w:widowControl w:val="0"/>
              <w:spacing w:before="120" w:after="100" w:afterAutospacing="1"/>
              <w:jc w:val="center"/>
              <w:rPr>
                <w:color w:val="000000" w:themeColor="text1"/>
                <w:sz w:val="26"/>
                <w:szCs w:val="26"/>
              </w:rPr>
            </w:pPr>
          </w:p>
          <w:p w:rsidR="00F42F93" w:rsidRPr="00977508" w:rsidRDefault="00F42F93" w:rsidP="00593098">
            <w:pPr>
              <w:widowControl w:val="0"/>
              <w:spacing w:before="120" w:after="100" w:afterAutospacing="1"/>
              <w:jc w:val="center"/>
              <w:rPr>
                <w:color w:val="000000" w:themeColor="text1"/>
                <w:sz w:val="26"/>
                <w:szCs w:val="26"/>
              </w:rPr>
            </w:pPr>
          </w:p>
          <w:p w:rsidR="00F42F93" w:rsidRPr="00977508" w:rsidRDefault="00F42F93"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Kiểm soát bệnh tật tỉnh, số 10-12 Nguyễn Văn Cừ, thành phố Huế</w:t>
            </w:r>
          </w:p>
        </w:tc>
        <w:tc>
          <w:tcPr>
            <w:tcW w:w="2523" w:type="dxa"/>
            <w:vAlign w:val="center"/>
          </w:tcPr>
          <w:p w:rsidR="00F42F93" w:rsidRPr="00977508" w:rsidRDefault="00F42F93" w:rsidP="00593098">
            <w:pPr>
              <w:jc w:val="both"/>
              <w:rPr>
                <w:b/>
                <w:color w:val="000000" w:themeColor="text1"/>
                <w:lang w:val="sv-SE"/>
              </w:rPr>
            </w:pPr>
            <w:r w:rsidRPr="00977508">
              <w:rPr>
                <w:b/>
                <w:color w:val="000000" w:themeColor="text1"/>
                <w:lang w:val="sv-SE"/>
              </w:rPr>
              <w:t xml:space="preserve">Giá dịch vụ: </w:t>
            </w:r>
          </w:p>
          <w:p w:rsidR="00F42F93" w:rsidRPr="00977508" w:rsidRDefault="00F42F93" w:rsidP="00593098">
            <w:pPr>
              <w:jc w:val="both"/>
              <w:rPr>
                <w:color w:val="000000" w:themeColor="text1"/>
                <w:lang w:val="sv-SE"/>
              </w:rPr>
            </w:pPr>
            <w:r w:rsidRPr="00977508">
              <w:rPr>
                <w:color w:val="000000" w:themeColor="text1"/>
                <w:lang w:val="sv-SE"/>
              </w:rPr>
              <w:t>- Kiểm tra y tế đối với thi thể: 20 USD/lần kiểm tra</w:t>
            </w:r>
          </w:p>
          <w:p w:rsidR="00F42F93" w:rsidRPr="00977508" w:rsidRDefault="00F42F93" w:rsidP="00593098">
            <w:pPr>
              <w:jc w:val="both"/>
              <w:rPr>
                <w:color w:val="000000" w:themeColor="text1"/>
                <w:lang w:val="sv-SE"/>
              </w:rPr>
            </w:pPr>
            <w:r w:rsidRPr="00977508">
              <w:rPr>
                <w:color w:val="000000" w:themeColor="text1"/>
                <w:lang w:val="sv-SE"/>
              </w:rPr>
              <w:t>- Kiểm tra y tế đối với hài cốt: 7 USD/lần kiểm tra</w:t>
            </w:r>
          </w:p>
          <w:p w:rsidR="00F42F93" w:rsidRPr="00977508" w:rsidRDefault="00F42F93" w:rsidP="00593098">
            <w:pPr>
              <w:jc w:val="both"/>
              <w:rPr>
                <w:color w:val="000000" w:themeColor="text1"/>
                <w:lang w:val="sv-SE"/>
              </w:rPr>
            </w:pPr>
            <w:r w:rsidRPr="00977508">
              <w:rPr>
                <w:color w:val="000000" w:themeColor="text1"/>
                <w:lang w:val="sv-SE"/>
              </w:rPr>
              <w:t>- Kiểm tra y tế đối với tro cốt: 5 USD/lần kiểm tra</w:t>
            </w:r>
          </w:p>
          <w:p w:rsidR="00F42F93" w:rsidRPr="00977508" w:rsidRDefault="00F42F93" w:rsidP="00593098">
            <w:pPr>
              <w:jc w:val="both"/>
              <w:rPr>
                <w:color w:val="000000" w:themeColor="text1"/>
                <w:lang w:val="sv-SE"/>
              </w:rPr>
            </w:pPr>
            <w:r w:rsidRPr="00977508">
              <w:rPr>
                <w:color w:val="000000" w:themeColor="text1"/>
                <w:lang w:val="sv-SE"/>
              </w:rPr>
              <w:t>- Xử lý vệ sinh thi thể: 40 USD/lần xử lý</w:t>
            </w:r>
          </w:p>
          <w:p w:rsidR="00F42F93" w:rsidRPr="00977508" w:rsidRDefault="00F42F93" w:rsidP="00593098">
            <w:pPr>
              <w:jc w:val="both"/>
              <w:rPr>
                <w:color w:val="000000" w:themeColor="text1"/>
                <w:lang w:val="sv-SE"/>
              </w:rPr>
            </w:pPr>
            <w:r w:rsidRPr="00977508">
              <w:rPr>
                <w:color w:val="000000" w:themeColor="text1"/>
                <w:lang w:val="sv-SE"/>
              </w:rPr>
              <w:t>- Xử lý vệ sinh hài cốt: 14 USD/lần xử lý</w:t>
            </w:r>
          </w:p>
          <w:p w:rsidR="00F42F93" w:rsidRPr="00977508" w:rsidRDefault="00F42F93" w:rsidP="00593098">
            <w:pPr>
              <w:jc w:val="both"/>
              <w:rPr>
                <w:b/>
                <w:color w:val="000000" w:themeColor="text1"/>
                <w:lang w:val="sv-SE"/>
              </w:rPr>
            </w:pPr>
            <w:r w:rsidRPr="00977508">
              <w:rPr>
                <w:color w:val="000000" w:themeColor="text1"/>
                <w:lang w:val="sv-SE"/>
              </w:rPr>
              <w:t>- Kiểm tra đối với mẫu vi sinh học, sản phẩm sinh học, bộ phận cơ thể người: 6,5USD/lần kiểm tra.</w:t>
            </w:r>
          </w:p>
        </w:tc>
        <w:tc>
          <w:tcPr>
            <w:tcW w:w="2693" w:type="dxa"/>
            <w:vMerge/>
            <w:vAlign w:val="center"/>
          </w:tcPr>
          <w:p w:rsidR="00F42F93" w:rsidRPr="00977508" w:rsidRDefault="00F42F93" w:rsidP="00F6574E">
            <w:pPr>
              <w:pStyle w:val="NormalWeb"/>
              <w:spacing w:before="0" w:beforeAutospacing="0" w:after="0" w:afterAutospacing="0"/>
              <w:ind w:firstLine="56"/>
              <w:jc w:val="both"/>
              <w:rPr>
                <w:color w:val="000000" w:themeColor="text1"/>
                <w:sz w:val="26"/>
                <w:szCs w:val="26"/>
                <w:lang w:val="sv-SE"/>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21.</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Cấp Giấy chứng nhận miễn xử lý vệ sinh tàu thuyền/ xử lý vệ sinh tàu thuyền</w:t>
            </w:r>
          </w:p>
        </w:tc>
        <w:tc>
          <w:tcPr>
            <w:tcW w:w="1561" w:type="dxa"/>
            <w:vAlign w:val="center"/>
          </w:tcPr>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p>
          <w:p w:rsidR="00F42F93" w:rsidRPr="00977508" w:rsidRDefault="00F42F93" w:rsidP="00593098">
            <w:pPr>
              <w:jc w:val="center"/>
              <w:rPr>
                <w:color w:val="000000" w:themeColor="text1"/>
                <w:sz w:val="26"/>
                <w:szCs w:val="26"/>
              </w:rPr>
            </w:pPr>
            <w:r w:rsidRPr="00977508">
              <w:rPr>
                <w:color w:val="000000" w:themeColor="text1"/>
                <w:sz w:val="26"/>
                <w:szCs w:val="26"/>
              </w:rPr>
              <w:t xml:space="preserve">Trong ngày </w:t>
            </w:r>
            <w:r w:rsidRPr="00977508">
              <w:rPr>
                <w:color w:val="000000" w:themeColor="text1"/>
                <w:sz w:val="26"/>
                <w:szCs w:val="26"/>
              </w:rPr>
              <w:lastRenderedPageBreak/>
              <w:t>làm việc (nếu có xử lý y tế thì không quá 03 ngày)</w:t>
            </w:r>
          </w:p>
        </w:tc>
        <w:tc>
          <w:tcPr>
            <w:tcW w:w="1588" w:type="dxa"/>
            <w:gridSpan w:val="2"/>
            <w:vAlign w:val="center"/>
          </w:tcPr>
          <w:p w:rsidR="00F42F93" w:rsidRPr="00977508" w:rsidRDefault="00F42F93" w:rsidP="00593098">
            <w:pPr>
              <w:tabs>
                <w:tab w:val="left" w:pos="0"/>
              </w:tabs>
              <w:spacing w:before="120"/>
              <w:jc w:val="both"/>
              <w:rPr>
                <w:b/>
                <w:bCs/>
                <w:color w:val="000000" w:themeColor="text1"/>
                <w:spacing w:val="4"/>
                <w:sz w:val="26"/>
                <w:szCs w:val="26"/>
                <w:lang w:val="sv-SE"/>
              </w:rPr>
            </w:pPr>
            <w:r w:rsidRPr="00977508">
              <w:rPr>
                <w:color w:val="000000" w:themeColor="text1"/>
                <w:spacing w:val="4"/>
                <w:sz w:val="26"/>
                <w:szCs w:val="26"/>
                <w:lang w:val="sv-SE"/>
              </w:rPr>
              <w:lastRenderedPageBreak/>
              <w:t>Trung tâm Y tế Dự phòng tỉnh Thừa Thiên Huế, số10-12 Nguyễn Văn Cừ, thành phố Huế</w:t>
            </w:r>
          </w:p>
          <w:p w:rsidR="00F42F93" w:rsidRPr="00977508" w:rsidRDefault="00F42F93" w:rsidP="00593098">
            <w:pPr>
              <w:spacing w:before="120"/>
              <w:jc w:val="both"/>
              <w:rPr>
                <w:color w:val="000000" w:themeColor="text1"/>
                <w:spacing w:val="4"/>
                <w:sz w:val="26"/>
                <w:szCs w:val="26"/>
                <w:lang w:val="sv-SE"/>
              </w:rPr>
            </w:pPr>
            <w:r w:rsidRPr="00977508">
              <w:rPr>
                <w:color w:val="000000" w:themeColor="text1"/>
                <w:sz w:val="26"/>
                <w:szCs w:val="26"/>
                <w:lang w:val="sv-SE"/>
              </w:rPr>
              <w:t xml:space="preserve">Bộ phận tiếp </w:t>
            </w:r>
            <w:r w:rsidRPr="00977508">
              <w:rPr>
                <w:color w:val="000000" w:themeColor="text1"/>
                <w:sz w:val="26"/>
                <w:szCs w:val="26"/>
                <w:lang w:val="sv-SE"/>
              </w:rPr>
              <w:lastRenderedPageBreak/>
              <w:t>nhận Khoa Kiểm dịch Y tế và trả kết quả tại cửa khẩu hoặc tại tàu nhập cảnh.</w:t>
            </w:r>
          </w:p>
          <w:p w:rsidR="00F42F93" w:rsidRPr="00977508" w:rsidRDefault="00F42F93" w:rsidP="00593098">
            <w:pPr>
              <w:widowControl w:val="0"/>
              <w:spacing w:before="120" w:after="100" w:afterAutospacing="1"/>
              <w:jc w:val="center"/>
              <w:rPr>
                <w:color w:val="000000" w:themeColor="text1"/>
                <w:sz w:val="26"/>
                <w:szCs w:val="26"/>
                <w:lang w:val="sv-SE"/>
              </w:rPr>
            </w:pPr>
          </w:p>
        </w:tc>
        <w:tc>
          <w:tcPr>
            <w:tcW w:w="2523" w:type="dxa"/>
            <w:vAlign w:val="center"/>
          </w:tcPr>
          <w:p w:rsidR="00F42F93" w:rsidRPr="00977508" w:rsidRDefault="00F42F93" w:rsidP="00593098">
            <w:pPr>
              <w:tabs>
                <w:tab w:val="left" w:pos="0"/>
              </w:tabs>
              <w:jc w:val="both"/>
              <w:rPr>
                <w:b/>
                <w:bCs/>
                <w:color w:val="000000" w:themeColor="text1"/>
                <w:spacing w:val="4"/>
                <w:lang w:val="sv-SE"/>
              </w:rPr>
            </w:pPr>
            <w:r w:rsidRPr="00977508">
              <w:rPr>
                <w:b/>
                <w:color w:val="000000" w:themeColor="text1"/>
                <w:spacing w:val="4"/>
                <w:lang w:val="sv-SE"/>
              </w:rPr>
              <w:lastRenderedPageBreak/>
              <w:t>Giá dịch vụ:</w:t>
            </w:r>
          </w:p>
          <w:p w:rsidR="00F42F93" w:rsidRPr="00977508" w:rsidRDefault="00F42F93" w:rsidP="00593098">
            <w:pPr>
              <w:jc w:val="both"/>
              <w:rPr>
                <w:color w:val="000000" w:themeColor="text1"/>
                <w:lang w:val="sv-SE"/>
              </w:rPr>
            </w:pPr>
            <w:r w:rsidRPr="00977508">
              <w:rPr>
                <w:color w:val="000000" w:themeColor="text1"/>
                <w:lang w:val="sv-SE"/>
              </w:rPr>
              <w:t>+ Xông hơi diệt chuột bằng hóa chất và cấp phép diệt chuột tàu biển: 0,9USD/m</w:t>
            </w:r>
            <w:r w:rsidRPr="00977508">
              <w:rPr>
                <w:color w:val="000000" w:themeColor="text1"/>
                <w:lang w:val="sv-SE"/>
              </w:rPr>
              <w:softHyphen/>
            </w:r>
            <w:r w:rsidRPr="00977508">
              <w:rPr>
                <w:color w:val="000000" w:themeColor="text1"/>
                <w:lang w:val="sv-SE"/>
              </w:rPr>
              <w:softHyphen/>
            </w:r>
            <w:r w:rsidRPr="00977508">
              <w:rPr>
                <w:color w:val="000000" w:themeColor="text1"/>
                <w:lang w:val="sv-SE"/>
              </w:rPr>
              <w:softHyphen/>
            </w:r>
            <w:r w:rsidRPr="00977508">
              <w:rPr>
                <w:color w:val="000000" w:themeColor="text1"/>
                <w:vertAlign w:val="subscript"/>
                <w:lang w:val="sv-SE"/>
              </w:rPr>
              <w:softHyphen/>
            </w:r>
            <w:r w:rsidRPr="00977508">
              <w:rPr>
                <w:color w:val="000000" w:themeColor="text1"/>
                <w:vertAlign w:val="subscript"/>
                <w:lang w:val="sv-SE"/>
              </w:rPr>
              <w:softHyphen/>
            </w:r>
            <w:r w:rsidRPr="00977508">
              <w:rPr>
                <w:color w:val="000000" w:themeColor="text1"/>
                <w:vertAlign w:val="subscript"/>
                <w:lang w:val="sv-SE"/>
              </w:rPr>
              <w:softHyphen/>
            </w:r>
            <w:r w:rsidRPr="00977508">
              <w:rPr>
                <w:color w:val="000000" w:themeColor="text1"/>
                <w:lang w:val="sv-SE"/>
              </w:rPr>
              <w:t>3 khoang tàu.</w:t>
            </w:r>
          </w:p>
          <w:p w:rsidR="00F42F93" w:rsidRPr="00977508" w:rsidRDefault="00F42F93" w:rsidP="00593098">
            <w:pPr>
              <w:jc w:val="both"/>
              <w:rPr>
                <w:bCs/>
                <w:color w:val="000000" w:themeColor="text1"/>
                <w:lang w:val="sv-SE"/>
              </w:rPr>
            </w:pPr>
            <w:r w:rsidRPr="00977508">
              <w:rPr>
                <w:bCs/>
                <w:color w:val="000000" w:themeColor="text1"/>
                <w:lang w:val="sv-SE"/>
              </w:rPr>
              <w:t>+ Diệt côn trùng tàu biển: 0,42USD/m</w:t>
            </w:r>
            <w:r w:rsidRPr="00977508">
              <w:rPr>
                <w:bCs/>
                <w:color w:val="000000" w:themeColor="text1"/>
                <w:vertAlign w:val="superscript"/>
                <w:lang w:val="sv-SE"/>
              </w:rPr>
              <w:t xml:space="preserve">3 </w:t>
            </w:r>
          </w:p>
          <w:p w:rsidR="00F42F93" w:rsidRPr="00977508" w:rsidRDefault="00F42F93" w:rsidP="00593098">
            <w:pPr>
              <w:jc w:val="both"/>
              <w:rPr>
                <w:bCs/>
                <w:color w:val="000000" w:themeColor="text1"/>
                <w:lang w:val="sv-SE"/>
              </w:rPr>
            </w:pPr>
            <w:r w:rsidRPr="00977508">
              <w:rPr>
                <w:bCs/>
                <w:color w:val="000000" w:themeColor="text1"/>
                <w:lang w:val="sv-SE"/>
              </w:rPr>
              <w:t>+ Khử trùng nước dằn tàu:</w:t>
            </w:r>
          </w:p>
          <w:p w:rsidR="00F42F93" w:rsidRPr="00977508" w:rsidRDefault="00F42F93" w:rsidP="00593098">
            <w:pPr>
              <w:jc w:val="both"/>
              <w:rPr>
                <w:bCs/>
                <w:color w:val="000000" w:themeColor="text1"/>
                <w:lang w:val="sv-SE"/>
              </w:rPr>
            </w:pPr>
            <w:r w:rsidRPr="00977508">
              <w:rPr>
                <w:bCs/>
                <w:color w:val="000000" w:themeColor="text1"/>
                <w:lang w:val="sv-SE"/>
              </w:rPr>
              <w:t xml:space="preserve">- Tàu đang chứa nước dằn tàu dưới 1.000 tấn: </w:t>
            </w:r>
            <w:r w:rsidRPr="00977508">
              <w:rPr>
                <w:bCs/>
                <w:color w:val="000000" w:themeColor="text1"/>
                <w:lang w:val="sv-SE"/>
              </w:rPr>
              <w:lastRenderedPageBreak/>
              <w:t>40USD/tàu.</w:t>
            </w:r>
          </w:p>
          <w:p w:rsidR="00F42F93" w:rsidRPr="00977508" w:rsidRDefault="00F42F93" w:rsidP="00593098">
            <w:pPr>
              <w:jc w:val="both"/>
              <w:rPr>
                <w:bCs/>
                <w:color w:val="000000" w:themeColor="text1"/>
                <w:lang w:val="sv-SE"/>
              </w:rPr>
            </w:pPr>
            <w:r w:rsidRPr="00977508">
              <w:rPr>
                <w:bCs/>
                <w:color w:val="000000" w:themeColor="text1"/>
                <w:lang w:val="sv-SE"/>
              </w:rPr>
              <w:t>- Tàu đang chứa nước dằn tàu từ 1.000 tấn: 65USD/tàu.</w:t>
            </w:r>
          </w:p>
          <w:p w:rsidR="00F42F93" w:rsidRPr="00977508" w:rsidRDefault="00F42F93" w:rsidP="00593098">
            <w:pPr>
              <w:jc w:val="both"/>
              <w:rPr>
                <w:bCs/>
                <w:color w:val="000000" w:themeColor="text1"/>
                <w:lang w:val="sv-SE"/>
              </w:rPr>
            </w:pPr>
            <w:r w:rsidRPr="00977508">
              <w:rPr>
                <w:bCs/>
                <w:color w:val="000000" w:themeColor="text1"/>
                <w:lang w:val="sv-SE"/>
              </w:rPr>
              <w:t>- Tàu thuyền các loại: 0,5USD/m2</w:t>
            </w:r>
          </w:p>
          <w:p w:rsidR="00F42F93" w:rsidRPr="00977508" w:rsidRDefault="00F42F93" w:rsidP="00593098">
            <w:pPr>
              <w:jc w:val="both"/>
              <w:rPr>
                <w:bCs/>
                <w:color w:val="000000" w:themeColor="text1"/>
                <w:lang w:val="sv-SE"/>
              </w:rPr>
            </w:pPr>
            <w:r w:rsidRPr="00977508">
              <w:rPr>
                <w:bCs/>
                <w:color w:val="000000" w:themeColor="text1"/>
                <w:lang w:val="sv-SE"/>
              </w:rPr>
              <w:t>- Tàu bay các loại: 0,5USD/m2</w:t>
            </w:r>
          </w:p>
          <w:p w:rsidR="00F42F93" w:rsidRPr="00977508" w:rsidRDefault="00F42F93" w:rsidP="00593098">
            <w:pPr>
              <w:jc w:val="both"/>
              <w:rPr>
                <w:b/>
                <w:color w:val="000000" w:themeColor="text1"/>
                <w:lang w:val="sv-SE"/>
              </w:rPr>
            </w:pPr>
          </w:p>
        </w:tc>
        <w:tc>
          <w:tcPr>
            <w:tcW w:w="2693" w:type="dxa"/>
            <w:vMerge w:val="restart"/>
            <w:vAlign w:val="center"/>
          </w:tcPr>
          <w:p w:rsidR="00F42F93" w:rsidRPr="00977508" w:rsidRDefault="00F42F93" w:rsidP="00F6574E">
            <w:pPr>
              <w:ind w:firstLine="56"/>
              <w:jc w:val="both"/>
              <w:rPr>
                <w:bCs/>
                <w:color w:val="000000" w:themeColor="text1"/>
                <w:spacing w:val="4"/>
                <w:sz w:val="26"/>
                <w:szCs w:val="26"/>
                <w:lang w:val="sv-SE"/>
              </w:rPr>
            </w:pPr>
          </w:p>
          <w:p w:rsidR="00F42F93" w:rsidRPr="00977508" w:rsidRDefault="00F42F93" w:rsidP="00F6574E">
            <w:pPr>
              <w:ind w:firstLine="56"/>
              <w:jc w:val="both"/>
              <w:rPr>
                <w:bCs/>
                <w:color w:val="000000" w:themeColor="text1"/>
                <w:spacing w:val="4"/>
                <w:sz w:val="26"/>
                <w:szCs w:val="26"/>
                <w:lang w:val="sv-SE"/>
              </w:rPr>
            </w:pPr>
          </w:p>
          <w:p w:rsidR="00F42F93" w:rsidRPr="00977508" w:rsidRDefault="00F42F93" w:rsidP="00F6574E">
            <w:pPr>
              <w:ind w:firstLine="56"/>
              <w:jc w:val="both"/>
              <w:rPr>
                <w:bCs/>
                <w:color w:val="000000" w:themeColor="text1"/>
                <w:spacing w:val="4"/>
                <w:sz w:val="26"/>
                <w:szCs w:val="26"/>
                <w:lang w:val="sv-SE"/>
              </w:rPr>
            </w:pPr>
          </w:p>
          <w:p w:rsidR="00F42F93" w:rsidRPr="00977508" w:rsidRDefault="00F42F93" w:rsidP="00F6574E">
            <w:pPr>
              <w:ind w:firstLine="56"/>
              <w:jc w:val="both"/>
              <w:rPr>
                <w:bCs/>
                <w:color w:val="000000" w:themeColor="text1"/>
                <w:sz w:val="26"/>
                <w:szCs w:val="26"/>
                <w:lang w:val="sv-SE"/>
              </w:rPr>
            </w:pPr>
            <w:r w:rsidRPr="00977508">
              <w:rPr>
                <w:bCs/>
                <w:color w:val="000000" w:themeColor="text1"/>
                <w:spacing w:val="4"/>
                <w:sz w:val="26"/>
                <w:szCs w:val="26"/>
                <w:lang w:val="sv-SE"/>
              </w:rPr>
              <w:t>1. Luật Phòng chống bệnh truyền nhiễm số 03/2007/QH12 ngày</w:t>
            </w:r>
            <w:r w:rsidRPr="00977508">
              <w:rPr>
                <w:bCs/>
                <w:color w:val="000000" w:themeColor="text1"/>
                <w:sz w:val="26"/>
                <w:szCs w:val="26"/>
                <w:lang w:val="sv-SE"/>
              </w:rPr>
              <w:t xml:space="preserve"> 21/11/2007;</w:t>
            </w:r>
          </w:p>
          <w:p w:rsidR="00F42F93" w:rsidRPr="00977508" w:rsidRDefault="00F42F93" w:rsidP="00F6574E">
            <w:pPr>
              <w:ind w:firstLine="56"/>
              <w:jc w:val="both"/>
              <w:rPr>
                <w:bCs/>
                <w:color w:val="000000" w:themeColor="text1"/>
                <w:spacing w:val="4"/>
                <w:sz w:val="26"/>
                <w:szCs w:val="26"/>
                <w:lang w:val="sv-SE"/>
              </w:rPr>
            </w:pPr>
            <w:r w:rsidRPr="00977508">
              <w:rPr>
                <w:bCs/>
                <w:color w:val="000000" w:themeColor="text1"/>
                <w:spacing w:val="4"/>
                <w:sz w:val="26"/>
                <w:szCs w:val="26"/>
                <w:lang w:val="sv-SE"/>
              </w:rPr>
              <w:t xml:space="preserve">2. Nghị định số 103/2010/NĐ-CP ngày 01/10/2010 của Chính phủ; </w:t>
            </w:r>
          </w:p>
          <w:p w:rsidR="00F42F93" w:rsidRPr="00977508" w:rsidRDefault="00F42F93" w:rsidP="00F6574E">
            <w:pPr>
              <w:pStyle w:val="NormalWeb"/>
              <w:spacing w:before="0" w:beforeAutospacing="0" w:after="0" w:afterAutospacing="0"/>
              <w:ind w:firstLine="56"/>
              <w:jc w:val="both"/>
              <w:rPr>
                <w:color w:val="000000" w:themeColor="text1"/>
                <w:spacing w:val="4"/>
                <w:sz w:val="26"/>
                <w:szCs w:val="26"/>
                <w:lang w:val="sv-SE"/>
              </w:rPr>
            </w:pPr>
            <w:r w:rsidRPr="00977508">
              <w:rPr>
                <w:bCs/>
                <w:color w:val="000000" w:themeColor="text1"/>
                <w:spacing w:val="4"/>
                <w:sz w:val="26"/>
                <w:szCs w:val="26"/>
                <w:lang w:val="sv-SE"/>
              </w:rPr>
              <w:lastRenderedPageBreak/>
              <w:t>3. Thông tư số 240/2016/TT-BTC ngày 11/11/2016 của Bộ Tài chính.</w:t>
            </w:r>
          </w:p>
          <w:p w:rsidR="00F42F93" w:rsidRPr="00977508" w:rsidRDefault="00F42F93" w:rsidP="00F6574E">
            <w:pPr>
              <w:widowControl w:val="0"/>
              <w:ind w:firstLine="56"/>
              <w:jc w:val="both"/>
              <w:rPr>
                <w:color w:val="000000" w:themeColor="text1"/>
                <w:sz w:val="26"/>
                <w:szCs w:val="26"/>
                <w:lang w:val="sv-SE"/>
              </w:rPr>
            </w:pPr>
          </w:p>
        </w:tc>
      </w:tr>
      <w:tr w:rsidR="00977508" w:rsidRPr="00977508" w:rsidTr="00D9193D">
        <w:tc>
          <w:tcPr>
            <w:tcW w:w="851" w:type="dxa"/>
            <w:vAlign w:val="center"/>
          </w:tcPr>
          <w:p w:rsidR="00F42F93" w:rsidRPr="00977508" w:rsidRDefault="00F42F93"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22.</w:t>
            </w:r>
          </w:p>
        </w:tc>
        <w:tc>
          <w:tcPr>
            <w:tcW w:w="4851" w:type="dxa"/>
            <w:vAlign w:val="center"/>
          </w:tcPr>
          <w:p w:rsidR="00F42F93" w:rsidRPr="00977508" w:rsidRDefault="00F42F93" w:rsidP="00593098">
            <w:pPr>
              <w:jc w:val="both"/>
              <w:rPr>
                <w:color w:val="000000" w:themeColor="text1"/>
                <w:sz w:val="26"/>
                <w:szCs w:val="26"/>
              </w:rPr>
            </w:pPr>
            <w:r w:rsidRPr="00977508">
              <w:rPr>
                <w:color w:val="000000" w:themeColor="text1"/>
                <w:sz w:val="26"/>
                <w:szCs w:val="26"/>
              </w:rPr>
              <w:t>Cấp Giấy chứng nhận kiểm dịch y tế hàng hóa nhập khẩu, xuất khẩu</w:t>
            </w:r>
          </w:p>
        </w:tc>
        <w:tc>
          <w:tcPr>
            <w:tcW w:w="1561" w:type="dxa"/>
            <w:vAlign w:val="center"/>
          </w:tcPr>
          <w:p w:rsidR="00F42F93" w:rsidRPr="00977508" w:rsidRDefault="00F42F93" w:rsidP="00593098">
            <w:pPr>
              <w:jc w:val="center"/>
              <w:rPr>
                <w:color w:val="000000" w:themeColor="text1"/>
                <w:sz w:val="26"/>
                <w:szCs w:val="26"/>
              </w:rPr>
            </w:pPr>
            <w:r w:rsidRPr="00977508">
              <w:rPr>
                <w:color w:val="000000" w:themeColor="text1"/>
                <w:sz w:val="26"/>
                <w:szCs w:val="26"/>
              </w:rPr>
              <w:t>Ngay trong ngày làm việc kể từ ngày nhận được hồ sơ hợp lệ</w:t>
            </w:r>
          </w:p>
        </w:tc>
        <w:tc>
          <w:tcPr>
            <w:tcW w:w="1588" w:type="dxa"/>
            <w:gridSpan w:val="2"/>
            <w:vAlign w:val="center"/>
          </w:tcPr>
          <w:p w:rsidR="00F42F93" w:rsidRPr="00977508" w:rsidRDefault="00F42F93" w:rsidP="00593098">
            <w:pPr>
              <w:spacing w:before="120"/>
              <w:jc w:val="both"/>
              <w:rPr>
                <w:color w:val="000000" w:themeColor="text1"/>
                <w:spacing w:val="4"/>
                <w:sz w:val="26"/>
                <w:szCs w:val="26"/>
                <w:lang w:val="sv-SE"/>
              </w:rPr>
            </w:pPr>
            <w:r w:rsidRPr="00977508">
              <w:rPr>
                <w:color w:val="000000" w:themeColor="text1"/>
                <w:spacing w:val="4"/>
                <w:sz w:val="26"/>
                <w:szCs w:val="26"/>
                <w:lang w:val="sv-SE"/>
              </w:rPr>
              <w:t>Trung tâm y tế dự phòng tỉnh Thừa Thiên Huế, Số 10-12 Nguyễn Văn Cừ, TP Huế</w:t>
            </w:r>
          </w:p>
          <w:p w:rsidR="00F42F93" w:rsidRPr="00977508" w:rsidRDefault="00F42F93" w:rsidP="00593098">
            <w:pPr>
              <w:widowControl w:val="0"/>
              <w:spacing w:before="120" w:after="100" w:afterAutospacing="1"/>
              <w:jc w:val="center"/>
              <w:rPr>
                <w:color w:val="000000" w:themeColor="text1"/>
                <w:sz w:val="26"/>
                <w:szCs w:val="26"/>
              </w:rPr>
            </w:pPr>
          </w:p>
        </w:tc>
        <w:tc>
          <w:tcPr>
            <w:tcW w:w="2523" w:type="dxa"/>
            <w:vAlign w:val="center"/>
          </w:tcPr>
          <w:p w:rsidR="00F42F93" w:rsidRPr="00977508" w:rsidRDefault="00F42F93" w:rsidP="00593098">
            <w:pPr>
              <w:jc w:val="both"/>
              <w:rPr>
                <w:b/>
                <w:color w:val="000000" w:themeColor="text1"/>
                <w:spacing w:val="4"/>
                <w:lang w:val="sv-SE"/>
              </w:rPr>
            </w:pPr>
            <w:r w:rsidRPr="00977508">
              <w:rPr>
                <w:b/>
                <w:color w:val="000000" w:themeColor="text1"/>
                <w:spacing w:val="4"/>
                <w:lang w:val="sv-SE"/>
              </w:rPr>
              <w:t>Giá dịch vụ:</w:t>
            </w:r>
          </w:p>
          <w:p w:rsidR="00F42F93" w:rsidRPr="00977508" w:rsidRDefault="00F42F93" w:rsidP="00593098">
            <w:pPr>
              <w:jc w:val="both"/>
              <w:rPr>
                <w:b/>
                <w:color w:val="000000" w:themeColor="text1"/>
                <w:lang w:val="sv-SE"/>
              </w:rPr>
            </w:pPr>
            <w:r w:rsidRPr="00977508">
              <w:rPr>
                <w:bCs/>
                <w:color w:val="000000" w:themeColor="text1"/>
                <w:lang w:val="es-ES"/>
              </w:rPr>
              <w:t>* Kiểm tra y tế hàng hóa xuất cảnh đường hàng không, đường thủy:</w:t>
            </w:r>
          </w:p>
          <w:p w:rsidR="00F42F93" w:rsidRPr="00977508" w:rsidRDefault="00F42F93" w:rsidP="00593098">
            <w:pPr>
              <w:jc w:val="both"/>
              <w:rPr>
                <w:color w:val="000000" w:themeColor="text1"/>
                <w:lang w:val="sv-SE"/>
              </w:rPr>
            </w:pPr>
            <w:r w:rsidRPr="00977508">
              <w:rPr>
                <w:color w:val="000000" w:themeColor="text1"/>
                <w:lang w:val="sv-SE"/>
              </w:rPr>
              <w:t>- Lô hàng từ 10kg trở xuống: 7.000đ/lần KT</w:t>
            </w:r>
          </w:p>
          <w:p w:rsidR="00F42F93" w:rsidRPr="00977508" w:rsidRDefault="00F42F93" w:rsidP="00593098">
            <w:pPr>
              <w:jc w:val="both"/>
              <w:rPr>
                <w:color w:val="000000" w:themeColor="text1"/>
                <w:lang w:val="sv-SE"/>
              </w:rPr>
            </w:pPr>
            <w:r w:rsidRPr="00977508">
              <w:rPr>
                <w:color w:val="000000" w:themeColor="text1"/>
                <w:lang w:val="sv-SE"/>
              </w:rPr>
              <w:t>- Lô hàng trên 10 kg – 100 kg: 15.000đ/ lần KT</w:t>
            </w:r>
          </w:p>
          <w:p w:rsidR="00F42F93" w:rsidRPr="00977508" w:rsidRDefault="00F42F93" w:rsidP="00593098">
            <w:pPr>
              <w:jc w:val="both"/>
              <w:rPr>
                <w:color w:val="000000" w:themeColor="text1"/>
                <w:lang w:val="sv-SE"/>
              </w:rPr>
            </w:pPr>
            <w:r w:rsidRPr="00977508">
              <w:rPr>
                <w:color w:val="000000" w:themeColor="text1"/>
                <w:lang w:val="sv-SE"/>
              </w:rPr>
              <w:t>- Lô hàng trên 100 kg : 20.000đ/ lần KT</w:t>
            </w:r>
          </w:p>
          <w:p w:rsidR="00F42F93" w:rsidRPr="00977508" w:rsidRDefault="00F42F93" w:rsidP="00593098">
            <w:pPr>
              <w:jc w:val="both"/>
              <w:rPr>
                <w:color w:val="000000" w:themeColor="text1"/>
                <w:lang w:val="sv-SE"/>
              </w:rPr>
            </w:pPr>
            <w:r w:rsidRPr="00977508">
              <w:rPr>
                <w:color w:val="000000" w:themeColor="text1"/>
                <w:lang w:val="sv-SE"/>
              </w:rPr>
              <w:t>- Lô hàng dưới 5tấn: 35.000đ/ lần KT</w:t>
            </w:r>
          </w:p>
          <w:p w:rsidR="00F42F93" w:rsidRPr="00977508" w:rsidRDefault="00F42F93" w:rsidP="00593098">
            <w:pPr>
              <w:jc w:val="both"/>
              <w:rPr>
                <w:color w:val="000000" w:themeColor="text1"/>
                <w:lang w:val="sv-SE"/>
              </w:rPr>
            </w:pPr>
            <w:r w:rsidRPr="00977508">
              <w:rPr>
                <w:color w:val="000000" w:themeColor="text1"/>
                <w:lang w:val="sv-SE"/>
              </w:rPr>
              <w:t>- Lô hàng trên 5 tấn – 10tấn: 50.000đ/ lần KT</w:t>
            </w:r>
          </w:p>
          <w:p w:rsidR="00F42F93" w:rsidRPr="00977508" w:rsidRDefault="00F42F93" w:rsidP="00593098">
            <w:pPr>
              <w:jc w:val="both"/>
              <w:rPr>
                <w:color w:val="000000" w:themeColor="text1"/>
                <w:lang w:val="sv-SE"/>
              </w:rPr>
            </w:pPr>
            <w:r w:rsidRPr="00977508">
              <w:rPr>
                <w:color w:val="000000" w:themeColor="text1"/>
                <w:lang w:val="sv-SE"/>
              </w:rPr>
              <w:t>- Lô hàng trên 10 tấn – 15Tấn: 60.000đ/ lần KT</w:t>
            </w:r>
          </w:p>
          <w:p w:rsidR="00F42F93" w:rsidRPr="00977508" w:rsidRDefault="00F42F93" w:rsidP="00593098">
            <w:pPr>
              <w:jc w:val="both"/>
              <w:rPr>
                <w:color w:val="000000" w:themeColor="text1"/>
                <w:lang w:val="sv-SE"/>
              </w:rPr>
            </w:pPr>
            <w:r w:rsidRPr="00977508">
              <w:rPr>
                <w:color w:val="000000" w:themeColor="text1"/>
                <w:lang w:val="sv-SE"/>
              </w:rPr>
              <w:t>- Lô hàng trên 15tấn-30 tấn:75.000đ/ lần KT</w:t>
            </w:r>
          </w:p>
          <w:p w:rsidR="00F42F93" w:rsidRPr="00977508" w:rsidRDefault="00F42F93" w:rsidP="00593098">
            <w:pPr>
              <w:jc w:val="both"/>
              <w:rPr>
                <w:color w:val="000000" w:themeColor="text1"/>
                <w:lang w:val="sv-SE"/>
              </w:rPr>
            </w:pPr>
            <w:r w:rsidRPr="00977508">
              <w:rPr>
                <w:color w:val="000000" w:themeColor="text1"/>
                <w:lang w:val="sv-SE"/>
              </w:rPr>
              <w:t>- Lô hàng trên 30 tấn-60 tấn: 80.000đ/ lần KT</w:t>
            </w:r>
          </w:p>
          <w:p w:rsidR="00F42F93" w:rsidRPr="00977508" w:rsidRDefault="00F42F93" w:rsidP="00593098">
            <w:pPr>
              <w:jc w:val="both"/>
              <w:rPr>
                <w:color w:val="000000" w:themeColor="text1"/>
                <w:lang w:val="sv-SE"/>
              </w:rPr>
            </w:pPr>
            <w:r w:rsidRPr="00977508">
              <w:rPr>
                <w:color w:val="000000" w:themeColor="text1"/>
                <w:lang w:val="sv-SE"/>
              </w:rPr>
              <w:t xml:space="preserve">- Lô hàng trên 60 tấn-100 tấn: 110.000đ/ lần </w:t>
            </w:r>
            <w:r w:rsidRPr="00977508">
              <w:rPr>
                <w:color w:val="000000" w:themeColor="text1"/>
                <w:lang w:val="sv-SE"/>
              </w:rPr>
              <w:lastRenderedPageBreak/>
              <w:t>KT</w:t>
            </w:r>
          </w:p>
          <w:p w:rsidR="00F42F93" w:rsidRPr="00977508" w:rsidRDefault="00F42F93" w:rsidP="00593098">
            <w:pPr>
              <w:jc w:val="both"/>
              <w:rPr>
                <w:b/>
                <w:color w:val="000000" w:themeColor="text1"/>
                <w:sz w:val="26"/>
                <w:szCs w:val="26"/>
                <w:lang w:val="sv-SE"/>
              </w:rPr>
            </w:pPr>
            <w:r w:rsidRPr="00977508">
              <w:rPr>
                <w:color w:val="000000" w:themeColor="text1"/>
                <w:lang w:val="sv-SE"/>
              </w:rPr>
              <w:t>- Lô hàng trên 100 tấn:140.000đ/ lần KT</w:t>
            </w:r>
          </w:p>
        </w:tc>
        <w:tc>
          <w:tcPr>
            <w:tcW w:w="2693" w:type="dxa"/>
            <w:vMerge/>
            <w:vAlign w:val="center"/>
          </w:tcPr>
          <w:p w:rsidR="00F42F93" w:rsidRPr="00977508" w:rsidRDefault="00F42F93" w:rsidP="00F6574E">
            <w:pPr>
              <w:pStyle w:val="NormalWeb"/>
              <w:spacing w:before="0" w:beforeAutospacing="0" w:after="0" w:afterAutospacing="0"/>
              <w:ind w:firstLine="56"/>
              <w:jc w:val="both"/>
              <w:rPr>
                <w:color w:val="000000" w:themeColor="text1"/>
                <w:sz w:val="26"/>
                <w:szCs w:val="26"/>
                <w:lang w:val="sv-SE"/>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23.</w:t>
            </w:r>
          </w:p>
        </w:tc>
        <w:tc>
          <w:tcPr>
            <w:tcW w:w="4851" w:type="dxa"/>
            <w:vAlign w:val="center"/>
          </w:tcPr>
          <w:p w:rsidR="00593098" w:rsidRPr="00977508" w:rsidRDefault="00593098" w:rsidP="00593098">
            <w:pPr>
              <w:jc w:val="both"/>
              <w:rPr>
                <w:color w:val="000000" w:themeColor="text1"/>
                <w:sz w:val="26"/>
                <w:szCs w:val="26"/>
              </w:rPr>
            </w:pPr>
          </w:p>
          <w:p w:rsidR="00593098" w:rsidRPr="00977508" w:rsidRDefault="00593098" w:rsidP="00593098">
            <w:pPr>
              <w:jc w:val="both"/>
              <w:rPr>
                <w:color w:val="000000" w:themeColor="text1"/>
                <w:sz w:val="26"/>
                <w:szCs w:val="26"/>
              </w:rPr>
            </w:pPr>
          </w:p>
          <w:p w:rsidR="00593098" w:rsidRPr="00977508" w:rsidRDefault="00593098" w:rsidP="00593098">
            <w:pPr>
              <w:jc w:val="both"/>
              <w:rPr>
                <w:color w:val="000000" w:themeColor="text1"/>
                <w:sz w:val="26"/>
                <w:szCs w:val="26"/>
              </w:rPr>
            </w:pPr>
            <w:r w:rsidRPr="00977508">
              <w:rPr>
                <w:color w:val="000000" w:themeColor="text1"/>
                <w:sz w:val="26"/>
                <w:szCs w:val="26"/>
              </w:rPr>
              <w:t>Cấp phát thuốc Methadone cho người bệnh điều trị đặc biệt tại cơ sở khám, chữa bệnh</w:t>
            </w:r>
          </w:p>
          <w:p w:rsidR="00593098" w:rsidRPr="00977508" w:rsidRDefault="00593098" w:rsidP="00593098">
            <w:pPr>
              <w:jc w:val="both"/>
              <w:rPr>
                <w:color w:val="000000" w:themeColor="text1"/>
                <w:sz w:val="26"/>
                <w:szCs w:val="26"/>
              </w:rPr>
            </w:pPr>
          </w:p>
          <w:p w:rsidR="00593098" w:rsidRPr="00977508" w:rsidRDefault="00593098" w:rsidP="00593098">
            <w:pPr>
              <w:jc w:val="both"/>
              <w:rPr>
                <w:color w:val="000000" w:themeColor="text1"/>
                <w:sz w:val="26"/>
                <w:szCs w:val="26"/>
              </w:rPr>
            </w:pPr>
          </w:p>
        </w:tc>
        <w:tc>
          <w:tcPr>
            <w:tcW w:w="1561" w:type="dxa"/>
            <w:vMerge w:val="restart"/>
            <w:vAlign w:val="center"/>
          </w:tcPr>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Ngay sau khi tiếp nhận đơn</w:t>
            </w:r>
          </w:p>
        </w:tc>
        <w:tc>
          <w:tcPr>
            <w:tcW w:w="1588"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Phòng khám chuyên khoa và điều trị nghiện chất - Trung tâm Kiểm soát bệnh tật tỉnh Thừa Thiên Huế, số 21 đường Nguyễn Văn Linh, phường An hòa Thành phố Huế</w:t>
            </w:r>
          </w:p>
        </w:tc>
        <w:tc>
          <w:tcPr>
            <w:tcW w:w="2523"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val="restart"/>
            <w:vAlign w:val="center"/>
          </w:tcPr>
          <w:p w:rsidR="00F42F93" w:rsidRPr="00977508" w:rsidRDefault="00F42F93" w:rsidP="00F6574E">
            <w:pPr>
              <w:ind w:firstLine="56"/>
              <w:jc w:val="both"/>
              <w:rPr>
                <w:color w:val="000000" w:themeColor="text1"/>
                <w:sz w:val="26"/>
                <w:szCs w:val="26"/>
                <w:lang w:eastAsia="vi-VN"/>
              </w:rPr>
            </w:pPr>
            <w:r w:rsidRPr="00977508">
              <w:rPr>
                <w:color w:val="000000" w:themeColor="text1"/>
                <w:sz w:val="26"/>
                <w:szCs w:val="26"/>
                <w:lang w:eastAsia="vi-VN"/>
              </w:rPr>
              <w:t>1. Luật dược ngày 14 tháng 6 năm 2005;</w:t>
            </w:r>
          </w:p>
          <w:p w:rsidR="00F42F93" w:rsidRPr="00977508" w:rsidRDefault="00F42F93" w:rsidP="00F6574E">
            <w:pPr>
              <w:ind w:firstLine="56"/>
              <w:jc w:val="both"/>
              <w:rPr>
                <w:color w:val="000000" w:themeColor="text1"/>
                <w:sz w:val="26"/>
                <w:szCs w:val="26"/>
                <w:lang w:eastAsia="vi-VN"/>
              </w:rPr>
            </w:pPr>
            <w:r w:rsidRPr="00977508">
              <w:rPr>
                <w:color w:val="000000" w:themeColor="text1"/>
                <w:sz w:val="26"/>
                <w:szCs w:val="26"/>
                <w:lang w:eastAsia="vi-VN"/>
              </w:rPr>
              <w:t>2. Nghị định số 96/2012/NĐ-CP ngày 15 tháng 11 năm 2012 của Chính phủ;</w:t>
            </w:r>
          </w:p>
          <w:p w:rsidR="00593098" w:rsidRPr="00977508" w:rsidRDefault="00F42F93" w:rsidP="00F6574E">
            <w:pPr>
              <w:widowControl w:val="0"/>
              <w:ind w:firstLine="56"/>
              <w:jc w:val="both"/>
              <w:rPr>
                <w:color w:val="000000" w:themeColor="text1"/>
                <w:sz w:val="26"/>
                <w:szCs w:val="26"/>
              </w:rPr>
            </w:pPr>
            <w:r w:rsidRPr="00977508">
              <w:rPr>
                <w:color w:val="000000" w:themeColor="text1"/>
                <w:sz w:val="26"/>
                <w:szCs w:val="26"/>
                <w:lang w:eastAsia="vi-VN"/>
              </w:rPr>
              <w:t>3. Thông tư số </w:t>
            </w:r>
            <w:hyperlink r:id="rId10" w:tgtFrame="_blank" w:tooltip="Thông tư 14/2015/TT-BYT" w:history="1">
              <w:r w:rsidRPr="00977508">
                <w:rPr>
                  <w:rStyle w:val="Hyperlink"/>
                  <w:color w:val="000000" w:themeColor="text1"/>
                  <w:sz w:val="26"/>
                  <w:szCs w:val="26"/>
                  <w:u w:val="none"/>
                  <w:lang w:eastAsia="vi-VN"/>
                </w:rPr>
                <w:t>14/2015/TT-BYT</w:t>
              </w:r>
            </w:hyperlink>
            <w:r w:rsidRPr="00977508">
              <w:rPr>
                <w:color w:val="000000" w:themeColor="text1"/>
                <w:sz w:val="26"/>
                <w:szCs w:val="26"/>
                <w:lang w:eastAsia="vi-VN"/>
              </w:rPr>
              <w:t> ngày 25 tháng 6 năm 2015 của Bộ trưởng Bộ Y tế.</w:t>
            </w: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24.</w:t>
            </w: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rPr>
              <w:t>Cấp phát thuốc Methadone cho người bệnh đặc biệt điều trị tại nhà</w:t>
            </w:r>
          </w:p>
        </w:tc>
        <w:tc>
          <w:tcPr>
            <w:tcW w:w="1561" w:type="dxa"/>
            <w:vMerge/>
            <w:vAlign w:val="center"/>
          </w:tcPr>
          <w:p w:rsidR="00593098" w:rsidRPr="00977508" w:rsidRDefault="00593098" w:rsidP="00593098">
            <w:pPr>
              <w:jc w:val="center"/>
              <w:rPr>
                <w:color w:val="000000" w:themeColor="text1"/>
                <w:sz w:val="26"/>
                <w:szCs w:val="26"/>
              </w:rPr>
            </w:pP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vAlign w:val="center"/>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25.</w:t>
            </w: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rPr>
              <w:t>Công bố cơ sở đủ điều kiện sản xuất chế phẩm diệt côn trùng, diệt khuẩn dùng trong lĩnh vực gia dụng và y tế</w:t>
            </w:r>
          </w:p>
        </w:tc>
        <w:tc>
          <w:tcPr>
            <w:tcW w:w="1561" w:type="dxa"/>
            <w:vMerge w:val="restart"/>
            <w:vAlign w:val="center"/>
          </w:tcPr>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Trong ngày tiếp nhận hồ sơ</w:t>
            </w:r>
          </w:p>
        </w:tc>
        <w:tc>
          <w:tcPr>
            <w:tcW w:w="1588"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01 Lê Lai, TP Huế</w:t>
            </w:r>
          </w:p>
        </w:tc>
        <w:tc>
          <w:tcPr>
            <w:tcW w:w="2523" w:type="dxa"/>
            <w:vMerge w:val="restart"/>
            <w:vAlign w:val="center"/>
          </w:tcPr>
          <w:p w:rsidR="00593098" w:rsidRPr="00977508" w:rsidRDefault="00593098" w:rsidP="00593098">
            <w:pPr>
              <w:widowControl w:val="0"/>
              <w:spacing w:before="120" w:after="100" w:afterAutospacing="1"/>
              <w:jc w:val="center"/>
              <w:rPr>
                <w:b/>
                <w:color w:val="000000" w:themeColor="text1"/>
                <w:sz w:val="26"/>
                <w:szCs w:val="26"/>
              </w:rPr>
            </w:pPr>
            <w:r w:rsidRPr="00977508">
              <w:rPr>
                <w:color w:val="000000" w:themeColor="text1"/>
                <w:sz w:val="26"/>
                <w:szCs w:val="26"/>
              </w:rPr>
              <w:t>Không có</w:t>
            </w:r>
          </w:p>
        </w:tc>
        <w:tc>
          <w:tcPr>
            <w:tcW w:w="2693" w:type="dxa"/>
            <w:vMerge w:val="restart"/>
            <w:vAlign w:val="center"/>
          </w:tcPr>
          <w:p w:rsidR="00F42F93" w:rsidRPr="00977508" w:rsidRDefault="00F42F93" w:rsidP="00F6574E">
            <w:pPr>
              <w:pStyle w:val="msolistparagraph0"/>
              <w:spacing w:before="0" w:after="0" w:line="240" w:lineRule="auto"/>
              <w:ind w:left="56" w:firstLine="56"/>
              <w:jc w:val="both"/>
              <w:rPr>
                <w:rFonts w:ascii="Times New Roman" w:hAnsi="Times New Roman"/>
                <w:color w:val="000000" w:themeColor="text1"/>
                <w:sz w:val="26"/>
                <w:szCs w:val="26"/>
              </w:rPr>
            </w:pPr>
            <w:r w:rsidRPr="00977508">
              <w:rPr>
                <w:rFonts w:ascii="Times New Roman" w:hAnsi="Times New Roman"/>
                <w:color w:val="000000" w:themeColor="text1"/>
                <w:sz w:val="26"/>
                <w:szCs w:val="26"/>
              </w:rPr>
              <w:t>1. Luật hóa chất ngày 21 tháng 11 năm 2007;</w:t>
            </w:r>
          </w:p>
          <w:p w:rsidR="00F42F93" w:rsidRPr="00977508" w:rsidRDefault="00F42F93" w:rsidP="00F6574E">
            <w:pPr>
              <w:ind w:left="56" w:firstLine="56"/>
              <w:contextualSpacing/>
              <w:jc w:val="both"/>
              <w:rPr>
                <w:color w:val="000000" w:themeColor="text1"/>
                <w:sz w:val="26"/>
                <w:szCs w:val="26"/>
              </w:rPr>
            </w:pPr>
            <w:r w:rsidRPr="00977508">
              <w:rPr>
                <w:color w:val="000000" w:themeColor="text1"/>
                <w:sz w:val="26"/>
                <w:szCs w:val="26"/>
              </w:rPr>
              <w:t>2. Luật đầu tư ngày 26 tháng 11 năm 2014;</w:t>
            </w:r>
          </w:p>
          <w:p w:rsidR="00F42F93" w:rsidRPr="00977508" w:rsidRDefault="00F42F93" w:rsidP="00F6574E">
            <w:pPr>
              <w:ind w:left="56" w:firstLine="56"/>
              <w:contextualSpacing/>
              <w:jc w:val="both"/>
              <w:rPr>
                <w:color w:val="000000" w:themeColor="text1"/>
                <w:sz w:val="26"/>
                <w:szCs w:val="26"/>
              </w:rPr>
            </w:pPr>
            <w:r w:rsidRPr="00977508">
              <w:rPr>
                <w:color w:val="000000" w:themeColor="text1"/>
                <w:sz w:val="26"/>
                <w:szCs w:val="26"/>
              </w:rPr>
              <w:t>3. Luật chất lượng sản phẩm, hàng hóa ngày 21 tháng 11 năm 2007;</w:t>
            </w:r>
          </w:p>
          <w:p w:rsidR="00F42F93" w:rsidRPr="00977508" w:rsidRDefault="00F42F93" w:rsidP="00F6574E">
            <w:pPr>
              <w:ind w:left="56" w:firstLine="56"/>
              <w:contextualSpacing/>
              <w:jc w:val="both"/>
              <w:rPr>
                <w:color w:val="000000" w:themeColor="text1"/>
                <w:sz w:val="26"/>
                <w:szCs w:val="26"/>
              </w:rPr>
            </w:pPr>
            <w:r w:rsidRPr="00977508">
              <w:rPr>
                <w:color w:val="000000" w:themeColor="text1"/>
                <w:sz w:val="26"/>
                <w:szCs w:val="26"/>
              </w:rPr>
              <w:t xml:space="preserve">4. Luật doanh nghiệp ngày 26 </w:t>
            </w:r>
            <w:r w:rsidRPr="00977508">
              <w:rPr>
                <w:color w:val="000000" w:themeColor="text1"/>
                <w:sz w:val="26"/>
                <w:szCs w:val="26"/>
                <w:highlight w:val="white"/>
              </w:rPr>
              <w:t>tháng</w:t>
            </w:r>
            <w:r w:rsidRPr="00977508">
              <w:rPr>
                <w:color w:val="000000" w:themeColor="text1"/>
                <w:sz w:val="26"/>
                <w:szCs w:val="26"/>
              </w:rPr>
              <w:t xml:space="preserve"> 11 năm 2014;</w:t>
            </w:r>
          </w:p>
          <w:p w:rsidR="00F42F93" w:rsidRPr="00977508" w:rsidRDefault="00F42F93" w:rsidP="00F6574E">
            <w:pPr>
              <w:ind w:left="56" w:firstLine="56"/>
              <w:contextualSpacing/>
              <w:jc w:val="both"/>
              <w:rPr>
                <w:color w:val="000000" w:themeColor="text1"/>
                <w:sz w:val="26"/>
                <w:szCs w:val="26"/>
              </w:rPr>
            </w:pPr>
            <w:r w:rsidRPr="00977508">
              <w:rPr>
                <w:color w:val="000000" w:themeColor="text1"/>
                <w:sz w:val="26"/>
                <w:szCs w:val="26"/>
              </w:rPr>
              <w:t>5. Luật thương mại ngày 14 tháng 6 năm 2005;</w:t>
            </w:r>
          </w:p>
          <w:p w:rsidR="00F42F93" w:rsidRPr="00977508" w:rsidRDefault="00F42F93" w:rsidP="00F6574E">
            <w:pPr>
              <w:ind w:left="56" w:firstLine="56"/>
              <w:contextualSpacing/>
              <w:jc w:val="both"/>
              <w:rPr>
                <w:color w:val="000000" w:themeColor="text1"/>
                <w:sz w:val="26"/>
                <w:szCs w:val="26"/>
              </w:rPr>
            </w:pPr>
            <w:r w:rsidRPr="00977508">
              <w:rPr>
                <w:color w:val="000000" w:themeColor="text1"/>
                <w:sz w:val="26"/>
                <w:szCs w:val="26"/>
              </w:rPr>
              <w:lastRenderedPageBreak/>
              <w:t>6. Luật tiêu chuẩn và quy chuẩn kỹ thuật ngày 29 tháng 6 năm 2006;</w:t>
            </w:r>
          </w:p>
          <w:p w:rsidR="00F42F93" w:rsidRPr="00977508" w:rsidRDefault="00F42F93" w:rsidP="00F6574E">
            <w:pPr>
              <w:ind w:left="56" w:firstLine="56"/>
              <w:jc w:val="both"/>
              <w:rPr>
                <w:color w:val="000000" w:themeColor="text1"/>
                <w:sz w:val="26"/>
                <w:szCs w:val="26"/>
              </w:rPr>
            </w:pPr>
            <w:r w:rsidRPr="00977508">
              <w:rPr>
                <w:color w:val="000000" w:themeColor="text1"/>
                <w:sz w:val="26"/>
                <w:szCs w:val="26"/>
              </w:rPr>
              <w:t xml:space="preserve">7. Nghị định số 91/2016/NĐ-CP ngày 01 tháng 7 năm 2016 của Chính phủ. </w:t>
            </w:r>
          </w:p>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rPr>
            </w:pP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rPr>
              <w:t>Công bố đủ điều kiện cung cấp dịch vụ diệt côn trùng, diệt khuẩn trong lĩnh vực gia dụng và y tế bằng chế phẩm</w:t>
            </w:r>
          </w:p>
        </w:tc>
        <w:tc>
          <w:tcPr>
            <w:tcW w:w="1561" w:type="dxa"/>
            <w:vMerge/>
          </w:tcPr>
          <w:p w:rsidR="00593098" w:rsidRPr="00977508" w:rsidRDefault="00593098" w:rsidP="00593098">
            <w:pPr>
              <w:rPr>
                <w:color w:val="000000" w:themeColor="text1"/>
                <w:sz w:val="26"/>
                <w:szCs w:val="26"/>
              </w:rPr>
            </w:pP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14067" w:type="dxa"/>
            <w:gridSpan w:val="7"/>
            <w:vAlign w:val="center"/>
          </w:tcPr>
          <w:p w:rsidR="00593098" w:rsidRPr="00977508" w:rsidRDefault="00593098" w:rsidP="00F6574E">
            <w:pPr>
              <w:widowControl w:val="0"/>
              <w:ind w:firstLine="56"/>
              <w:jc w:val="both"/>
              <w:rPr>
                <w:b/>
                <w:color w:val="000000" w:themeColor="text1"/>
                <w:sz w:val="26"/>
                <w:szCs w:val="26"/>
              </w:rPr>
            </w:pPr>
            <w:r w:rsidRPr="00977508">
              <w:rPr>
                <w:b/>
                <w:color w:val="000000" w:themeColor="text1"/>
                <w:sz w:val="26"/>
                <w:szCs w:val="26"/>
              </w:rPr>
              <w:lastRenderedPageBreak/>
              <w:t>III. Lĩnh vực Dược – Mỹ phẩm (39 TTHC)</w:t>
            </w: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w:t>
            </w:r>
          </w:p>
        </w:tc>
        <w:tc>
          <w:tcPr>
            <w:tcW w:w="4851" w:type="dxa"/>
            <w:vAlign w:val="center"/>
          </w:tcPr>
          <w:p w:rsidR="00593098" w:rsidRPr="00977508" w:rsidRDefault="00593098" w:rsidP="00593098">
            <w:pPr>
              <w:widowControl w:val="0"/>
              <w:jc w:val="both"/>
              <w:rPr>
                <w:color w:val="000000" w:themeColor="text1"/>
                <w:sz w:val="26"/>
                <w:szCs w:val="26"/>
              </w:rPr>
            </w:pPr>
            <w:r w:rsidRPr="00977508">
              <w:rPr>
                <w:color w:val="000000" w:themeColor="text1"/>
                <w:sz w:val="26"/>
                <w:szCs w:val="26"/>
              </w:rPr>
              <w:t>Công bố cơ sở đào tạo, cập nhật kiến thức chuyên môn về dược</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30 ngày</w:t>
            </w:r>
          </w:p>
        </w:tc>
        <w:tc>
          <w:tcPr>
            <w:tcW w:w="1588"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23"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val="restart"/>
          </w:tcPr>
          <w:p w:rsidR="00593098" w:rsidRPr="00977508" w:rsidRDefault="00593098" w:rsidP="00F6574E">
            <w:pPr>
              <w:widowControl w:val="0"/>
              <w:ind w:firstLine="56"/>
              <w:jc w:val="both"/>
              <w:rPr>
                <w:color w:val="000000" w:themeColor="text1"/>
                <w:sz w:val="26"/>
                <w:szCs w:val="26"/>
              </w:rPr>
            </w:pPr>
          </w:p>
          <w:p w:rsidR="00F42F93" w:rsidRPr="00977508" w:rsidRDefault="00F42F93" w:rsidP="00F6574E">
            <w:pPr>
              <w:ind w:firstLine="56"/>
              <w:jc w:val="both"/>
              <w:rPr>
                <w:color w:val="000000" w:themeColor="text1"/>
                <w:sz w:val="26"/>
                <w:szCs w:val="26"/>
                <w:lang w:val="nb-NO"/>
              </w:rPr>
            </w:pPr>
            <w:r w:rsidRPr="00977508">
              <w:rPr>
                <w:color w:val="000000" w:themeColor="text1"/>
                <w:sz w:val="26"/>
                <w:szCs w:val="26"/>
                <w:lang w:val="nb-NO"/>
              </w:rPr>
              <w:t xml:space="preserve">1. Luật dược số 105/2016/QH13 ngày 06 tháng 4 năm 2016; </w:t>
            </w:r>
          </w:p>
          <w:p w:rsidR="00F42F93" w:rsidRPr="00977508" w:rsidRDefault="00F42F93" w:rsidP="00F6574E">
            <w:pPr>
              <w:ind w:firstLine="56"/>
              <w:jc w:val="both"/>
              <w:rPr>
                <w:color w:val="000000" w:themeColor="text1"/>
                <w:sz w:val="26"/>
                <w:szCs w:val="26"/>
                <w:lang w:val="nb-NO"/>
              </w:rPr>
            </w:pPr>
            <w:r w:rsidRPr="00977508">
              <w:rPr>
                <w:bCs/>
                <w:color w:val="000000" w:themeColor="text1"/>
                <w:sz w:val="26"/>
                <w:szCs w:val="26"/>
                <w:lang w:val="es-ES"/>
              </w:rPr>
              <w:t>2. Nghị định số 54/201</w:t>
            </w:r>
            <w:r w:rsidR="00D120BC" w:rsidRPr="00977508">
              <w:rPr>
                <w:bCs/>
                <w:color w:val="000000" w:themeColor="text1"/>
                <w:sz w:val="26"/>
                <w:szCs w:val="26"/>
                <w:lang w:val="es-ES"/>
              </w:rPr>
              <w:t>7</w:t>
            </w:r>
            <w:r w:rsidRPr="00977508">
              <w:rPr>
                <w:bCs/>
                <w:color w:val="000000" w:themeColor="text1"/>
                <w:sz w:val="26"/>
                <w:szCs w:val="26"/>
                <w:lang w:val="es-ES"/>
              </w:rPr>
              <w:t>/NĐ-CP ngày 08/5/2017 của Chính phủ;</w:t>
            </w:r>
          </w:p>
          <w:p w:rsidR="00593098" w:rsidRPr="00977508" w:rsidRDefault="00F42F93" w:rsidP="00F6574E">
            <w:pPr>
              <w:widowControl w:val="0"/>
              <w:ind w:firstLine="56"/>
              <w:jc w:val="both"/>
              <w:rPr>
                <w:color w:val="000000" w:themeColor="text1"/>
                <w:sz w:val="26"/>
                <w:szCs w:val="26"/>
                <w:lang w:val="nb-NO"/>
              </w:rPr>
            </w:pPr>
            <w:r w:rsidRPr="00977508">
              <w:rPr>
                <w:color w:val="000000" w:themeColor="text1"/>
                <w:sz w:val="26"/>
                <w:szCs w:val="26"/>
                <w:lang w:val="nb-NO"/>
              </w:rPr>
              <w:t xml:space="preserve">3. Thông tư số 277/2016/TT-BTC ngày 14/11/2016 của Bộ Tài Chính. </w:t>
            </w: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w:t>
            </w:r>
          </w:p>
        </w:tc>
        <w:tc>
          <w:tcPr>
            <w:tcW w:w="4851" w:type="dxa"/>
            <w:vAlign w:val="center"/>
          </w:tcPr>
          <w:p w:rsidR="00593098" w:rsidRPr="00977508" w:rsidRDefault="00593098" w:rsidP="00593098">
            <w:pPr>
              <w:widowControl w:val="0"/>
              <w:jc w:val="both"/>
              <w:rPr>
                <w:color w:val="000000" w:themeColor="text1"/>
                <w:sz w:val="26"/>
                <w:szCs w:val="26"/>
              </w:rPr>
            </w:pPr>
            <w:r w:rsidRPr="00977508">
              <w:rPr>
                <w:color w:val="000000" w:themeColor="text1"/>
                <w:sz w:val="26"/>
                <w:szCs w:val="26"/>
              </w:rPr>
              <w:t>Điều chỉnh công bố cơ sở tổ chức đào tạo, cập nhật kiến thức chuyên môn về dược</w:t>
            </w:r>
          </w:p>
        </w:tc>
        <w:tc>
          <w:tcPr>
            <w:tcW w:w="1561" w:type="dxa"/>
            <w:vAlign w:val="center"/>
          </w:tcPr>
          <w:p w:rsidR="00593098" w:rsidRPr="00977508" w:rsidRDefault="00593098" w:rsidP="00593098">
            <w:pPr>
              <w:pStyle w:val="ListParagraph"/>
              <w:numPr>
                <w:ilvl w:val="0"/>
                <w:numId w:val="4"/>
              </w:numPr>
              <w:jc w:val="center"/>
              <w:rPr>
                <w:color w:val="000000" w:themeColor="text1"/>
                <w:sz w:val="26"/>
                <w:szCs w:val="26"/>
              </w:rPr>
            </w:pPr>
            <w:r w:rsidRPr="00977508">
              <w:rPr>
                <w:color w:val="000000" w:themeColor="text1"/>
                <w:sz w:val="26"/>
                <w:szCs w:val="26"/>
              </w:rPr>
              <w:t>gày</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3.</w:t>
            </w:r>
          </w:p>
        </w:tc>
        <w:tc>
          <w:tcPr>
            <w:tcW w:w="4851" w:type="dxa"/>
            <w:vAlign w:val="center"/>
          </w:tcPr>
          <w:p w:rsidR="00593098" w:rsidRPr="00977508" w:rsidRDefault="00593098" w:rsidP="00593098">
            <w:pPr>
              <w:widowControl w:val="0"/>
              <w:jc w:val="both"/>
              <w:rPr>
                <w:color w:val="000000" w:themeColor="text1"/>
                <w:sz w:val="26"/>
                <w:szCs w:val="26"/>
              </w:rPr>
            </w:pPr>
            <w:r w:rsidRPr="00977508">
              <w:rPr>
                <w:color w:val="000000" w:themeColor="text1"/>
                <w:sz w:val="26"/>
                <w:szCs w:val="26"/>
              </w:rPr>
              <w:t xml:space="preserve">Cấp Chứng chỉ hành nghề dược (bao gồm cả trường hợp </w:t>
            </w:r>
            <w:r w:rsidRPr="00977508">
              <w:rPr>
                <w:color w:val="000000" w:themeColor="text1"/>
                <w:sz w:val="26"/>
                <w:szCs w:val="26"/>
                <w:lang w:val="vi-VN"/>
              </w:rPr>
              <w:t xml:space="preserve">cấp Chứng chỉ hành nghề dược nhưng Chứng chỉ hành nghề dược bị thu hồi theo quy định tại </w:t>
            </w:r>
            <w:r w:rsidRPr="00977508">
              <w:rPr>
                <w:color w:val="000000" w:themeColor="text1"/>
                <w:sz w:val="26"/>
                <w:szCs w:val="26"/>
              </w:rPr>
              <w:t xml:space="preserve">các khoản 1, 2, 4, 5, 6, 7, 8, 9, 10, 11 </w:t>
            </w:r>
            <w:r w:rsidRPr="00977508">
              <w:rPr>
                <w:color w:val="000000" w:themeColor="text1"/>
                <w:sz w:val="26"/>
                <w:szCs w:val="26"/>
                <w:lang w:val="vi-VN"/>
              </w:rPr>
              <w:t>Điều 28 của Luật dược</w:t>
            </w:r>
            <w:r w:rsidRPr="00977508">
              <w:rPr>
                <w:color w:val="000000" w:themeColor="text1"/>
                <w:sz w:val="26"/>
                <w:szCs w:val="26"/>
              </w:rPr>
              <w:t>)theo hình thức xét hồ sơ</w:t>
            </w:r>
          </w:p>
        </w:tc>
        <w:tc>
          <w:tcPr>
            <w:tcW w:w="1561" w:type="dxa"/>
            <w:vAlign w:val="center"/>
          </w:tcPr>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20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Phí: 500.000 đồng</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4.</w:t>
            </w:r>
          </w:p>
        </w:tc>
        <w:tc>
          <w:tcPr>
            <w:tcW w:w="4851" w:type="dxa"/>
            <w:vAlign w:val="center"/>
          </w:tcPr>
          <w:p w:rsidR="00593098" w:rsidRPr="00977508" w:rsidRDefault="00593098" w:rsidP="00593098">
            <w:pPr>
              <w:widowControl w:val="0"/>
              <w:jc w:val="both"/>
              <w:rPr>
                <w:color w:val="000000" w:themeColor="text1"/>
                <w:sz w:val="26"/>
                <w:szCs w:val="26"/>
              </w:rPr>
            </w:pPr>
            <w:r w:rsidRPr="00977508">
              <w:rPr>
                <w:color w:val="000000" w:themeColor="text1"/>
                <w:sz w:val="26"/>
                <w:szCs w:val="26"/>
              </w:rPr>
              <w:t>Cấp Chứng chỉ hành nghề dược theo hình thức xét hồ sơ trong trường hợp CCHND bị ghi sai do lỗi của cơ quan cấp CCHND</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05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5.</w:t>
            </w:r>
          </w:p>
        </w:tc>
        <w:tc>
          <w:tcPr>
            <w:tcW w:w="4851" w:type="dxa"/>
            <w:vAlign w:val="center"/>
          </w:tcPr>
          <w:p w:rsidR="00593098" w:rsidRPr="00977508" w:rsidRDefault="00593098" w:rsidP="00593098">
            <w:pPr>
              <w:spacing w:before="120"/>
              <w:jc w:val="both"/>
              <w:rPr>
                <w:color w:val="000000" w:themeColor="text1"/>
                <w:sz w:val="26"/>
                <w:szCs w:val="26"/>
              </w:rPr>
            </w:pPr>
            <w:r w:rsidRPr="00977508">
              <w:rPr>
                <w:color w:val="000000" w:themeColor="text1"/>
                <w:sz w:val="26"/>
                <w:szCs w:val="26"/>
              </w:rPr>
              <w:t>Cấp lại Chứng chỉ hành nghề dược theo hình thức xét hồ sơ (trường hợp bị hư hỏng hoặc bị mất)</w:t>
            </w:r>
          </w:p>
        </w:tc>
        <w:tc>
          <w:tcPr>
            <w:tcW w:w="1561" w:type="dxa"/>
            <w:vAlign w:val="center"/>
          </w:tcPr>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10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Phí: 500.000 đồng</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6.</w:t>
            </w:r>
          </w:p>
        </w:tc>
        <w:tc>
          <w:tcPr>
            <w:tcW w:w="4851" w:type="dxa"/>
            <w:vAlign w:val="center"/>
          </w:tcPr>
          <w:p w:rsidR="00593098" w:rsidRPr="00977508" w:rsidRDefault="00593098" w:rsidP="00593098">
            <w:pPr>
              <w:spacing w:before="120"/>
              <w:jc w:val="both"/>
              <w:rPr>
                <w:color w:val="000000" w:themeColor="text1"/>
                <w:sz w:val="26"/>
                <w:szCs w:val="26"/>
              </w:rPr>
            </w:pPr>
            <w:r w:rsidRPr="00977508">
              <w:rPr>
                <w:color w:val="000000" w:themeColor="text1"/>
                <w:sz w:val="26"/>
                <w:szCs w:val="26"/>
              </w:rPr>
              <w:t xml:space="preserve">Điều chỉnh nội dung Chứng chỉ hành nghề dược theo hình thức xét hồ sơ </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10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Phí: 500.000 đồng</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7.</w:t>
            </w:r>
          </w:p>
        </w:tc>
        <w:tc>
          <w:tcPr>
            <w:tcW w:w="4851" w:type="dxa"/>
            <w:vAlign w:val="center"/>
          </w:tcPr>
          <w:p w:rsidR="00593098" w:rsidRPr="00977508" w:rsidRDefault="00593098" w:rsidP="00593098">
            <w:pPr>
              <w:spacing w:before="120"/>
              <w:jc w:val="both"/>
              <w:rPr>
                <w:color w:val="000000" w:themeColor="text1"/>
                <w:sz w:val="26"/>
                <w:szCs w:val="26"/>
              </w:rPr>
            </w:pPr>
            <w:r w:rsidRPr="00977508">
              <w:rPr>
                <w:color w:val="000000" w:themeColor="text1"/>
                <w:sz w:val="26"/>
                <w:szCs w:val="26"/>
              </w:rPr>
              <w:t xml:space="preserve">Cấp lần đầu và cấp Giấy chứng nhận đủ điều kiện kinh doanh dược đối với trường </w:t>
            </w:r>
            <w:r w:rsidRPr="00977508">
              <w:rPr>
                <w:color w:val="000000" w:themeColor="text1"/>
                <w:sz w:val="26"/>
                <w:szCs w:val="26"/>
              </w:rPr>
              <w:lastRenderedPageBreak/>
              <w:t>hợp bị thu hồi Giấy chứng nhận đủ điều kiện kinh doanh dược thuộc thẩm quyền của Sở Y tế (</w:t>
            </w:r>
            <w:r w:rsidRPr="00977508">
              <w:rPr>
                <w:color w:val="000000" w:themeColor="text1"/>
                <w:sz w:val="26"/>
                <w:szCs w:val="26"/>
                <w:lang w:val="vi-VN"/>
              </w:rPr>
              <w:t>Cơ sở bán buôn thuốc, nguyên liệu làm thuốc; Cơ sở bán lẻ thuốc bao gồm nhà thuốc, quầy thuốc, tủ thuốc trạm y tế xã, cơ sở chuyên bán lẻ dược liệu, thuốc dược liệu, thuốc cổ truyền</w:t>
            </w:r>
            <w:r w:rsidRPr="00977508">
              <w:rPr>
                <w:color w:val="000000" w:themeColor="text1"/>
                <w:sz w:val="26"/>
                <w:szCs w:val="26"/>
              </w:rPr>
              <w:t>)</w:t>
            </w:r>
          </w:p>
        </w:tc>
        <w:tc>
          <w:tcPr>
            <w:tcW w:w="1561" w:type="dxa"/>
            <w:vAlign w:val="center"/>
          </w:tcPr>
          <w:p w:rsidR="00593098" w:rsidRPr="00977508" w:rsidRDefault="00593098" w:rsidP="00593098">
            <w:pP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 xml:space="preserve">30 ngày làm </w:t>
            </w:r>
            <w:r w:rsidRPr="00977508">
              <w:rPr>
                <w:color w:val="000000" w:themeColor="text1"/>
                <w:sz w:val="26"/>
                <w:szCs w:val="26"/>
              </w:rPr>
              <w:lastRenderedPageBreak/>
              <w:t>việc</w:t>
            </w:r>
          </w:p>
        </w:tc>
        <w:tc>
          <w:tcPr>
            <w:tcW w:w="1588"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23" w:type="dxa"/>
            <w:vAlign w:val="center"/>
          </w:tcPr>
          <w:p w:rsidR="00593098" w:rsidRPr="00977508" w:rsidRDefault="00593098" w:rsidP="00593098">
            <w:pPr>
              <w:widowControl w:val="0"/>
              <w:jc w:val="center"/>
              <w:rPr>
                <w:color w:val="000000" w:themeColor="text1"/>
                <w:sz w:val="26"/>
                <w:szCs w:val="26"/>
              </w:rPr>
            </w:pPr>
            <w:r w:rsidRPr="00977508">
              <w:rPr>
                <w:color w:val="000000" w:themeColor="text1"/>
                <w:sz w:val="26"/>
                <w:szCs w:val="26"/>
              </w:rPr>
              <w:lastRenderedPageBreak/>
              <w:t>Phí: Cơ sở bán buôn: 4.000.000đ</w:t>
            </w:r>
          </w:p>
          <w:p w:rsidR="00593098" w:rsidRPr="00977508" w:rsidRDefault="00593098" w:rsidP="00593098">
            <w:pPr>
              <w:widowControl w:val="0"/>
              <w:jc w:val="center"/>
              <w:rPr>
                <w:color w:val="000000" w:themeColor="text1"/>
                <w:sz w:val="26"/>
                <w:szCs w:val="26"/>
              </w:rPr>
            </w:pPr>
            <w:r w:rsidRPr="00977508">
              <w:rPr>
                <w:color w:val="000000" w:themeColor="text1"/>
                <w:sz w:val="26"/>
                <w:szCs w:val="26"/>
              </w:rPr>
              <w:lastRenderedPageBreak/>
              <w:t>Cơ sở bán lẻ: 1.000.000đ</w:t>
            </w:r>
          </w:p>
          <w:p w:rsidR="00593098" w:rsidRPr="00977508" w:rsidRDefault="00593098" w:rsidP="00593098">
            <w:pPr>
              <w:widowControl w:val="0"/>
              <w:jc w:val="center"/>
              <w:rPr>
                <w:color w:val="000000" w:themeColor="text1"/>
                <w:sz w:val="26"/>
                <w:szCs w:val="26"/>
              </w:rPr>
            </w:pPr>
            <w:r w:rsidRPr="00977508">
              <w:rPr>
                <w:color w:val="000000" w:themeColor="text1"/>
                <w:sz w:val="26"/>
                <w:szCs w:val="26"/>
              </w:rPr>
              <w:t>Vùng núi và hải đảo: 5.00.000 đồng</w:t>
            </w:r>
          </w:p>
        </w:tc>
        <w:tc>
          <w:tcPr>
            <w:tcW w:w="2693" w:type="dxa"/>
            <w:vMerge w:val="restart"/>
          </w:tcPr>
          <w:p w:rsidR="00593098" w:rsidRPr="00977508" w:rsidRDefault="00593098" w:rsidP="00F6574E">
            <w:pPr>
              <w:widowControl w:val="0"/>
              <w:ind w:firstLine="56"/>
              <w:jc w:val="both"/>
              <w:rPr>
                <w:color w:val="000000" w:themeColor="text1"/>
                <w:sz w:val="26"/>
                <w:szCs w:val="26"/>
              </w:rPr>
            </w:pPr>
          </w:p>
          <w:p w:rsidR="00593098" w:rsidRPr="00977508" w:rsidRDefault="00593098" w:rsidP="00F6574E">
            <w:pPr>
              <w:widowControl w:val="0"/>
              <w:ind w:firstLine="56"/>
              <w:jc w:val="both"/>
              <w:rPr>
                <w:color w:val="000000" w:themeColor="text1"/>
                <w:sz w:val="26"/>
                <w:szCs w:val="26"/>
              </w:rPr>
            </w:pPr>
          </w:p>
          <w:p w:rsidR="00593098" w:rsidRPr="00977508" w:rsidRDefault="00593098" w:rsidP="00F6574E">
            <w:pPr>
              <w:widowControl w:val="0"/>
              <w:ind w:firstLine="56"/>
              <w:jc w:val="both"/>
              <w:rPr>
                <w:color w:val="000000" w:themeColor="text1"/>
                <w:sz w:val="26"/>
                <w:szCs w:val="26"/>
              </w:rPr>
            </w:pPr>
          </w:p>
          <w:p w:rsidR="00F42F93" w:rsidRPr="00977508" w:rsidRDefault="00F42F93" w:rsidP="00F6574E">
            <w:pPr>
              <w:ind w:firstLine="56"/>
              <w:jc w:val="both"/>
              <w:rPr>
                <w:color w:val="000000" w:themeColor="text1"/>
                <w:sz w:val="26"/>
                <w:szCs w:val="26"/>
                <w:lang w:val="nb-NO"/>
              </w:rPr>
            </w:pPr>
            <w:r w:rsidRPr="00977508">
              <w:rPr>
                <w:color w:val="000000" w:themeColor="text1"/>
                <w:sz w:val="26"/>
                <w:szCs w:val="26"/>
                <w:lang w:val="nb-NO"/>
              </w:rPr>
              <w:t xml:space="preserve">1. Luật dược số 105/2016/QH13 ngày 06 tháng 4 năm 2016; </w:t>
            </w:r>
          </w:p>
          <w:p w:rsidR="00F42F93" w:rsidRPr="00977508" w:rsidRDefault="00F42F93" w:rsidP="00F6574E">
            <w:pPr>
              <w:ind w:firstLine="56"/>
              <w:jc w:val="both"/>
              <w:rPr>
                <w:color w:val="000000" w:themeColor="text1"/>
                <w:sz w:val="26"/>
                <w:szCs w:val="26"/>
                <w:lang w:val="nb-NO"/>
              </w:rPr>
            </w:pPr>
            <w:r w:rsidRPr="00977508">
              <w:rPr>
                <w:bCs/>
                <w:color w:val="000000" w:themeColor="text1"/>
                <w:sz w:val="26"/>
                <w:szCs w:val="26"/>
                <w:lang w:val="es-ES"/>
              </w:rPr>
              <w:t>2. Nghị định số 54/201</w:t>
            </w:r>
            <w:r w:rsidR="00D120BC" w:rsidRPr="00977508">
              <w:rPr>
                <w:bCs/>
                <w:color w:val="000000" w:themeColor="text1"/>
                <w:sz w:val="26"/>
                <w:szCs w:val="26"/>
                <w:lang w:val="es-ES"/>
              </w:rPr>
              <w:t>7</w:t>
            </w:r>
            <w:r w:rsidRPr="00977508">
              <w:rPr>
                <w:bCs/>
                <w:color w:val="000000" w:themeColor="text1"/>
                <w:sz w:val="26"/>
                <w:szCs w:val="26"/>
                <w:lang w:val="es-ES"/>
              </w:rPr>
              <w:t>/NĐ-CP ngày 08/5/2017 của Chính phủ;</w:t>
            </w:r>
          </w:p>
          <w:p w:rsidR="00593098" w:rsidRPr="00977508" w:rsidRDefault="00F42F93" w:rsidP="00F6574E">
            <w:pPr>
              <w:widowControl w:val="0"/>
              <w:ind w:firstLine="56"/>
              <w:jc w:val="both"/>
              <w:rPr>
                <w:color w:val="000000" w:themeColor="text1"/>
                <w:sz w:val="26"/>
                <w:szCs w:val="26"/>
                <w:lang w:val="nb-NO"/>
              </w:rPr>
            </w:pPr>
            <w:r w:rsidRPr="00977508">
              <w:rPr>
                <w:color w:val="000000" w:themeColor="text1"/>
                <w:sz w:val="26"/>
                <w:szCs w:val="26"/>
                <w:lang w:val="nb-NO"/>
              </w:rPr>
              <w:t>3. Thông tư số 277/2016/TT-BTC ngày 14/11/2016 của Bộ Tài Chính.</w:t>
            </w: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8.</w:t>
            </w:r>
          </w:p>
        </w:tc>
        <w:tc>
          <w:tcPr>
            <w:tcW w:w="4851" w:type="dxa"/>
            <w:vAlign w:val="center"/>
          </w:tcPr>
          <w:p w:rsidR="00593098" w:rsidRPr="00977508" w:rsidRDefault="00593098" w:rsidP="00593098">
            <w:pPr>
              <w:spacing w:before="120"/>
              <w:jc w:val="both"/>
              <w:rPr>
                <w:color w:val="000000" w:themeColor="text1"/>
                <w:sz w:val="26"/>
                <w:szCs w:val="26"/>
              </w:rPr>
            </w:pPr>
            <w:r w:rsidRPr="00977508">
              <w:rPr>
                <w:color w:val="000000" w:themeColor="text1"/>
                <w:sz w:val="26"/>
                <w:szCs w:val="26"/>
              </w:rPr>
              <w:t>Cấp Giấy chứng nhận đủ điều kiện kinh doanh dược cho cơ sở thay đổi loại hình kinh doanh dược hoặc thay đổi phạm vi kinh doanh dược có làm thay đổi Điều kiện kinh doanh; thay đổi địa Điểm kinh doanh dược thuộc thẩm quyền của Sở Y tế (</w:t>
            </w:r>
            <w:r w:rsidRPr="00977508">
              <w:rPr>
                <w:color w:val="000000" w:themeColor="text1"/>
                <w:sz w:val="26"/>
                <w:szCs w:val="26"/>
                <w:lang w:val="vi-VN"/>
              </w:rPr>
              <w:t>Cơ sở bán buôn thuốc, nguyên liệu làm thuốc; Cơ sở bán lẻ thuốc bao gồm nhà thuốc, quầy thuốc, tủ thuốc trạm y tế xã, cơ sở chuyên bán lẻ dược liệu, thuốc dược liệu, thuốc cổ truyền</w:t>
            </w:r>
            <w:r w:rsidRPr="00977508">
              <w:rPr>
                <w:color w:val="000000" w:themeColor="text1"/>
                <w:sz w:val="26"/>
                <w:szCs w:val="26"/>
              </w:rPr>
              <w:t>)</w:t>
            </w:r>
          </w:p>
        </w:tc>
        <w:tc>
          <w:tcPr>
            <w:tcW w:w="1561" w:type="dxa"/>
          </w:tcPr>
          <w:p w:rsidR="00593098" w:rsidRPr="00977508" w:rsidRDefault="00593098" w:rsidP="00593098">
            <w:pPr>
              <w:rPr>
                <w:color w:val="000000" w:themeColor="text1"/>
                <w:sz w:val="26"/>
                <w:szCs w:val="26"/>
              </w:rPr>
            </w:pPr>
          </w:p>
          <w:p w:rsidR="00593098" w:rsidRPr="00977508" w:rsidRDefault="00593098" w:rsidP="00593098">
            <w:pP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30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jc w:val="center"/>
              <w:rPr>
                <w:color w:val="000000" w:themeColor="text1"/>
                <w:sz w:val="26"/>
                <w:szCs w:val="26"/>
              </w:rPr>
            </w:pPr>
          </w:p>
          <w:p w:rsidR="00593098" w:rsidRPr="00977508" w:rsidRDefault="00593098" w:rsidP="00593098">
            <w:pPr>
              <w:widowControl w:val="0"/>
              <w:jc w:val="center"/>
              <w:rPr>
                <w:color w:val="000000" w:themeColor="text1"/>
                <w:sz w:val="26"/>
                <w:szCs w:val="26"/>
              </w:rPr>
            </w:pPr>
          </w:p>
          <w:p w:rsidR="00593098" w:rsidRPr="00977508" w:rsidRDefault="00593098" w:rsidP="00593098">
            <w:pPr>
              <w:widowControl w:val="0"/>
              <w:jc w:val="center"/>
              <w:rPr>
                <w:color w:val="000000" w:themeColor="text1"/>
                <w:sz w:val="26"/>
                <w:szCs w:val="26"/>
              </w:rPr>
            </w:pPr>
            <w:r w:rsidRPr="00977508">
              <w:rPr>
                <w:color w:val="000000" w:themeColor="text1"/>
                <w:sz w:val="26"/>
                <w:szCs w:val="26"/>
              </w:rPr>
              <w:t>Phí: Cơ sở bán buôn: 4.000.000đ</w:t>
            </w:r>
          </w:p>
          <w:p w:rsidR="00593098" w:rsidRPr="00977508" w:rsidRDefault="00593098" w:rsidP="00593098">
            <w:pPr>
              <w:widowControl w:val="0"/>
              <w:jc w:val="center"/>
              <w:rPr>
                <w:color w:val="000000" w:themeColor="text1"/>
                <w:sz w:val="26"/>
                <w:szCs w:val="26"/>
              </w:rPr>
            </w:pPr>
            <w:r w:rsidRPr="00977508">
              <w:rPr>
                <w:color w:val="000000" w:themeColor="text1"/>
                <w:sz w:val="26"/>
                <w:szCs w:val="26"/>
              </w:rPr>
              <w:t>Cơ sở bán lẻ: 1.000.000đ</w:t>
            </w:r>
          </w:p>
          <w:p w:rsidR="00593098" w:rsidRPr="00977508" w:rsidRDefault="00593098" w:rsidP="00593098">
            <w:pPr>
              <w:widowControl w:val="0"/>
              <w:jc w:val="center"/>
              <w:rPr>
                <w:color w:val="000000" w:themeColor="text1"/>
                <w:sz w:val="26"/>
                <w:szCs w:val="26"/>
              </w:rPr>
            </w:pPr>
            <w:r w:rsidRPr="00977508">
              <w:rPr>
                <w:color w:val="000000" w:themeColor="text1"/>
                <w:sz w:val="26"/>
                <w:szCs w:val="26"/>
              </w:rPr>
              <w:t>Vùng núi và hải đảo: 5.00.000 đồng</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9.</w:t>
            </w:r>
          </w:p>
        </w:tc>
        <w:tc>
          <w:tcPr>
            <w:tcW w:w="4851" w:type="dxa"/>
            <w:vAlign w:val="center"/>
          </w:tcPr>
          <w:p w:rsidR="00593098" w:rsidRPr="00977508" w:rsidRDefault="00593098" w:rsidP="00593098">
            <w:pPr>
              <w:spacing w:before="120"/>
              <w:jc w:val="both"/>
              <w:rPr>
                <w:color w:val="000000" w:themeColor="text1"/>
                <w:sz w:val="26"/>
                <w:szCs w:val="26"/>
              </w:rPr>
            </w:pPr>
            <w:r w:rsidRPr="00977508">
              <w:rPr>
                <w:color w:val="000000" w:themeColor="text1"/>
                <w:sz w:val="26"/>
                <w:szCs w:val="26"/>
              </w:rPr>
              <w:t>Cấp lại Giấy chứng nhận đủ điều kiện kinh doanh dược thuộc thẩm quyền của Sở Y tế (</w:t>
            </w:r>
            <w:r w:rsidRPr="00977508">
              <w:rPr>
                <w:color w:val="000000" w:themeColor="text1"/>
                <w:sz w:val="26"/>
                <w:szCs w:val="26"/>
                <w:lang w:val="vi-VN"/>
              </w:rPr>
              <w:t>Cơ sở bán buôn thuốc, nguyên liệu làm thuốc; Cơ sở bán lẻ thuốc bao gồm nhà thuốc, quầy thuốc, tủ thuốc trạm y tế xã, cơ sở chuyên bán lẻ dược liệu, thuốc dược liệu, thuốc cổ truyền</w:t>
            </w:r>
            <w:r w:rsidRPr="00977508">
              <w:rPr>
                <w:color w:val="000000" w:themeColor="text1"/>
                <w:sz w:val="26"/>
                <w:szCs w:val="26"/>
              </w:rPr>
              <w:t>)</w:t>
            </w:r>
          </w:p>
        </w:tc>
        <w:tc>
          <w:tcPr>
            <w:tcW w:w="1561" w:type="dxa"/>
          </w:tcPr>
          <w:p w:rsidR="00593098" w:rsidRPr="00977508" w:rsidRDefault="00593098" w:rsidP="00593098">
            <w:pPr>
              <w:rPr>
                <w:color w:val="000000" w:themeColor="text1"/>
                <w:sz w:val="26"/>
                <w:szCs w:val="26"/>
              </w:rPr>
            </w:pPr>
          </w:p>
          <w:p w:rsidR="00593098" w:rsidRPr="00977508" w:rsidRDefault="00593098" w:rsidP="00593098">
            <w:pPr>
              <w:spacing w:before="120"/>
              <w:jc w:val="both"/>
              <w:rPr>
                <w:b/>
                <w:color w:val="000000" w:themeColor="text1"/>
                <w:sz w:val="26"/>
                <w:szCs w:val="26"/>
              </w:rPr>
            </w:pPr>
            <w:r w:rsidRPr="00977508">
              <w:rPr>
                <w:color w:val="000000" w:themeColor="text1"/>
                <w:sz w:val="26"/>
                <w:szCs w:val="26"/>
                <w:shd w:val="clear" w:color="auto" w:fill="FFFFFF"/>
              </w:rPr>
              <w:t xml:space="preserve">- </w:t>
            </w:r>
            <w:r w:rsidRPr="00977508">
              <w:rPr>
                <w:color w:val="000000" w:themeColor="text1"/>
                <w:sz w:val="26"/>
                <w:szCs w:val="26"/>
                <w:shd w:val="clear" w:color="auto" w:fill="FFFFFF"/>
                <w:lang w:val="vi-VN"/>
              </w:rPr>
              <w:t>20 ngày làm việc đối với trường hợp mất, hỏng</w:t>
            </w:r>
            <w:r w:rsidRPr="00977508">
              <w:rPr>
                <w:color w:val="000000" w:themeColor="text1"/>
                <w:sz w:val="26"/>
                <w:szCs w:val="26"/>
                <w:shd w:val="clear" w:color="auto" w:fill="FFFFFF"/>
              </w:rPr>
              <w:t>;</w:t>
            </w:r>
          </w:p>
          <w:p w:rsidR="00593098" w:rsidRPr="00977508" w:rsidRDefault="00593098" w:rsidP="00593098">
            <w:pPr>
              <w:spacing w:before="120"/>
              <w:jc w:val="both"/>
              <w:rPr>
                <w:bCs/>
                <w:color w:val="000000" w:themeColor="text1"/>
                <w:sz w:val="26"/>
                <w:szCs w:val="26"/>
              </w:rPr>
            </w:pPr>
            <w:r w:rsidRPr="00977508">
              <w:rPr>
                <w:color w:val="000000" w:themeColor="text1"/>
                <w:sz w:val="26"/>
                <w:szCs w:val="26"/>
                <w:lang w:val="vi-VN"/>
              </w:rPr>
              <w:t>- 07</w:t>
            </w:r>
            <w:r w:rsidRPr="00977508">
              <w:rPr>
                <w:color w:val="000000" w:themeColor="text1"/>
                <w:sz w:val="26"/>
                <w:szCs w:val="26"/>
                <w:shd w:val="clear" w:color="auto" w:fill="FFFFFF"/>
                <w:lang w:val="vi-VN"/>
              </w:rPr>
              <w:t xml:space="preserve"> ngày làm việc đối với t</w:t>
            </w:r>
            <w:r w:rsidRPr="00977508">
              <w:rPr>
                <w:color w:val="000000" w:themeColor="text1"/>
                <w:sz w:val="26"/>
                <w:szCs w:val="26"/>
                <w:lang w:val="vi-VN"/>
              </w:rPr>
              <w:t xml:space="preserve">rường hợp cấp lại do lỗi của cơ quan cấp </w:t>
            </w:r>
            <w:r w:rsidRPr="00977508">
              <w:rPr>
                <w:color w:val="000000" w:themeColor="text1"/>
                <w:sz w:val="26"/>
                <w:szCs w:val="26"/>
                <w:lang w:val="vi-VN"/>
              </w:rPr>
              <w:lastRenderedPageBreak/>
              <w:t xml:space="preserve">Giấy chứng nhận đủ điều kiện kinh doanh dược. </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restart"/>
            <w:vAlign w:val="center"/>
          </w:tcPr>
          <w:p w:rsidR="00593098" w:rsidRPr="00977508" w:rsidRDefault="00593098" w:rsidP="00593098">
            <w:pPr>
              <w:widowControl w:val="0"/>
              <w:spacing w:before="120" w:after="100" w:afterAutospacing="1"/>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10.</w:t>
            </w:r>
          </w:p>
        </w:tc>
        <w:tc>
          <w:tcPr>
            <w:tcW w:w="4851" w:type="dxa"/>
            <w:vAlign w:val="center"/>
          </w:tcPr>
          <w:p w:rsidR="00593098" w:rsidRPr="00977508" w:rsidRDefault="00593098" w:rsidP="00593098">
            <w:pPr>
              <w:spacing w:before="120"/>
              <w:jc w:val="both"/>
              <w:rPr>
                <w:color w:val="000000" w:themeColor="text1"/>
                <w:sz w:val="26"/>
                <w:szCs w:val="26"/>
              </w:rPr>
            </w:pPr>
            <w:r w:rsidRPr="00977508">
              <w:rPr>
                <w:color w:val="000000" w:themeColor="text1"/>
                <w:sz w:val="26"/>
                <w:szCs w:val="26"/>
              </w:rPr>
              <w:t>Điều chỉnh Giấy chứng nhận đủ điều kiện kinh doanh dược thuộc thẩm quyền của Sở Y tế (</w:t>
            </w:r>
            <w:r w:rsidRPr="00977508">
              <w:rPr>
                <w:color w:val="000000" w:themeColor="text1"/>
                <w:sz w:val="26"/>
                <w:szCs w:val="26"/>
                <w:lang w:val="vi-VN"/>
              </w:rPr>
              <w:t xml:space="preserve">Cơ sở bán buôn thuốc, nguyên liệu làm thuốc; </w:t>
            </w:r>
            <w:r w:rsidRPr="00977508">
              <w:rPr>
                <w:color w:val="000000" w:themeColor="text1"/>
                <w:sz w:val="26"/>
                <w:szCs w:val="26"/>
              </w:rPr>
              <w:t>c</w:t>
            </w:r>
            <w:r w:rsidRPr="00977508">
              <w:rPr>
                <w:color w:val="000000" w:themeColor="text1"/>
                <w:sz w:val="26"/>
                <w:szCs w:val="26"/>
                <w:lang w:val="vi-VN"/>
              </w:rPr>
              <w:t>ơ sở bán lẻ thuốc bao gồm nhà thuốc, quầy thuốc, tủ thuốc trạm y tế xã, cơ sở chuyên bán lẻ dược liệu, thuốc dược liệu, thuốc cổ truyền</w:t>
            </w:r>
            <w:r w:rsidRPr="00977508">
              <w:rPr>
                <w:color w:val="000000" w:themeColor="text1"/>
                <w:sz w:val="26"/>
                <w:szCs w:val="26"/>
              </w:rPr>
              <w:t>)</w:t>
            </w:r>
          </w:p>
        </w:tc>
        <w:tc>
          <w:tcPr>
            <w:tcW w:w="1561" w:type="dxa"/>
          </w:tcPr>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20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11.</w:t>
            </w:r>
          </w:p>
        </w:tc>
        <w:tc>
          <w:tcPr>
            <w:tcW w:w="4851" w:type="dxa"/>
            <w:vAlign w:val="center"/>
          </w:tcPr>
          <w:p w:rsidR="00D120BC" w:rsidRPr="00977508" w:rsidRDefault="00D120BC" w:rsidP="00593098">
            <w:pPr>
              <w:widowControl w:val="0"/>
              <w:jc w:val="both"/>
              <w:rPr>
                <w:bCs/>
                <w:color w:val="000000" w:themeColor="text1"/>
                <w:spacing w:val="-2"/>
                <w:sz w:val="26"/>
                <w:szCs w:val="26"/>
              </w:rPr>
            </w:pPr>
            <w:r w:rsidRPr="00977508">
              <w:rPr>
                <w:color w:val="000000" w:themeColor="text1"/>
                <w:sz w:val="26"/>
                <w:szCs w:val="26"/>
              </w:rPr>
              <w:t>Thông báo hoạt động bán lẻ thuốc lưu động</w:t>
            </w:r>
          </w:p>
        </w:tc>
        <w:tc>
          <w:tcPr>
            <w:tcW w:w="1561" w:type="dxa"/>
          </w:tcPr>
          <w:p w:rsidR="00D120BC" w:rsidRPr="00977508" w:rsidRDefault="00D120BC" w:rsidP="00593098">
            <w:pPr>
              <w:jc w:val="center"/>
              <w:rPr>
                <w:color w:val="000000" w:themeColor="text1"/>
                <w:sz w:val="26"/>
                <w:szCs w:val="26"/>
              </w:rPr>
            </w:pPr>
            <w:r w:rsidRPr="00977508">
              <w:rPr>
                <w:color w:val="000000" w:themeColor="text1"/>
                <w:sz w:val="26"/>
                <w:szCs w:val="26"/>
              </w:rPr>
              <w:t>05 ngày làm việc</w:t>
            </w:r>
          </w:p>
        </w:tc>
        <w:tc>
          <w:tcPr>
            <w:tcW w:w="1588" w:type="dxa"/>
            <w:gridSpan w:val="2"/>
            <w:vMerge w:val="restart"/>
            <w:vAlign w:val="center"/>
          </w:tcPr>
          <w:p w:rsidR="00D120BC" w:rsidRPr="00977508" w:rsidRDefault="00D120BC"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23" w:type="dxa"/>
            <w:vMerge w:val="restart"/>
            <w:vAlign w:val="center"/>
          </w:tcPr>
          <w:p w:rsidR="00D120BC" w:rsidRPr="00977508" w:rsidRDefault="00D120BC" w:rsidP="00593098">
            <w:pPr>
              <w:widowControl w:val="0"/>
              <w:spacing w:before="120" w:after="100" w:afterAutospacing="1"/>
              <w:jc w:val="center"/>
              <w:rPr>
                <w:b/>
                <w:color w:val="000000" w:themeColor="text1"/>
                <w:sz w:val="26"/>
                <w:szCs w:val="26"/>
              </w:rPr>
            </w:pPr>
            <w:r w:rsidRPr="00977508">
              <w:rPr>
                <w:color w:val="000000" w:themeColor="text1"/>
                <w:sz w:val="26"/>
                <w:szCs w:val="26"/>
              </w:rPr>
              <w:t>Không có</w:t>
            </w:r>
          </w:p>
        </w:tc>
        <w:tc>
          <w:tcPr>
            <w:tcW w:w="2693" w:type="dxa"/>
            <w:vMerge w:val="restart"/>
          </w:tcPr>
          <w:p w:rsidR="00D120BC" w:rsidRPr="00977508" w:rsidRDefault="00D120BC" w:rsidP="00F6574E">
            <w:pPr>
              <w:ind w:firstLine="56"/>
              <w:jc w:val="both"/>
              <w:rPr>
                <w:color w:val="000000" w:themeColor="text1"/>
                <w:sz w:val="26"/>
                <w:szCs w:val="26"/>
                <w:lang w:val="nb-NO"/>
              </w:rPr>
            </w:pPr>
          </w:p>
          <w:p w:rsidR="00D120BC" w:rsidRPr="00977508" w:rsidRDefault="00D120BC" w:rsidP="00F6574E">
            <w:pPr>
              <w:ind w:firstLine="56"/>
              <w:jc w:val="both"/>
              <w:rPr>
                <w:color w:val="000000" w:themeColor="text1"/>
                <w:sz w:val="26"/>
                <w:szCs w:val="26"/>
                <w:lang w:val="nb-NO"/>
              </w:rPr>
            </w:pPr>
          </w:p>
          <w:p w:rsidR="00D120BC" w:rsidRPr="00977508" w:rsidRDefault="00D120BC" w:rsidP="00F6574E">
            <w:pPr>
              <w:ind w:firstLine="56"/>
              <w:jc w:val="both"/>
              <w:rPr>
                <w:color w:val="000000" w:themeColor="text1"/>
                <w:sz w:val="26"/>
                <w:szCs w:val="26"/>
                <w:lang w:val="nb-NO"/>
              </w:rPr>
            </w:pPr>
          </w:p>
          <w:p w:rsidR="00D120BC" w:rsidRPr="00977508" w:rsidRDefault="00D120BC" w:rsidP="00F6574E">
            <w:pPr>
              <w:ind w:firstLine="56"/>
              <w:jc w:val="both"/>
              <w:rPr>
                <w:color w:val="000000" w:themeColor="text1"/>
                <w:sz w:val="26"/>
                <w:szCs w:val="26"/>
                <w:lang w:val="nb-NO"/>
              </w:rPr>
            </w:pPr>
          </w:p>
          <w:p w:rsidR="00D120BC" w:rsidRPr="00977508" w:rsidRDefault="00D120BC" w:rsidP="00F6574E">
            <w:pPr>
              <w:ind w:firstLine="56"/>
              <w:jc w:val="both"/>
              <w:rPr>
                <w:color w:val="000000" w:themeColor="text1"/>
                <w:sz w:val="26"/>
                <w:szCs w:val="26"/>
                <w:lang w:val="nb-NO"/>
              </w:rPr>
            </w:pPr>
          </w:p>
          <w:p w:rsidR="00D120BC" w:rsidRPr="00977508" w:rsidRDefault="00D120BC" w:rsidP="00F6574E">
            <w:pPr>
              <w:ind w:firstLine="56"/>
              <w:jc w:val="both"/>
              <w:rPr>
                <w:color w:val="000000" w:themeColor="text1"/>
                <w:sz w:val="26"/>
                <w:szCs w:val="26"/>
                <w:lang w:val="nb-NO"/>
              </w:rPr>
            </w:pPr>
          </w:p>
          <w:p w:rsidR="00D120BC" w:rsidRPr="00977508" w:rsidRDefault="00D120BC" w:rsidP="00F6574E">
            <w:pPr>
              <w:ind w:firstLine="56"/>
              <w:jc w:val="both"/>
              <w:rPr>
                <w:color w:val="000000" w:themeColor="text1"/>
                <w:sz w:val="26"/>
                <w:szCs w:val="26"/>
                <w:lang w:val="nb-NO"/>
              </w:rPr>
            </w:pPr>
            <w:r w:rsidRPr="00977508">
              <w:rPr>
                <w:color w:val="000000" w:themeColor="text1"/>
                <w:sz w:val="26"/>
                <w:szCs w:val="26"/>
                <w:lang w:val="nb-NO"/>
              </w:rPr>
              <w:t xml:space="preserve">1. Luật dược số 105/2016/QH13 ngày 06 tháng 4 năm 2016; </w:t>
            </w:r>
          </w:p>
          <w:p w:rsidR="00D120BC" w:rsidRPr="00977508" w:rsidRDefault="00D120BC" w:rsidP="00F6574E">
            <w:pPr>
              <w:ind w:firstLine="56"/>
              <w:jc w:val="both"/>
              <w:rPr>
                <w:color w:val="000000" w:themeColor="text1"/>
                <w:sz w:val="26"/>
                <w:szCs w:val="26"/>
                <w:lang w:val="nb-NO"/>
              </w:rPr>
            </w:pPr>
            <w:r w:rsidRPr="00977508">
              <w:rPr>
                <w:bCs/>
                <w:color w:val="000000" w:themeColor="text1"/>
                <w:sz w:val="26"/>
                <w:szCs w:val="26"/>
                <w:lang w:val="es-ES"/>
              </w:rPr>
              <w:t>2. Nghị định số 54/2017/NĐ-CP ngày 08/5/2017 của Chính phủ.</w:t>
            </w:r>
          </w:p>
          <w:p w:rsidR="00D120BC" w:rsidRPr="00977508" w:rsidRDefault="00D120BC" w:rsidP="00F6574E">
            <w:pPr>
              <w:widowControl w:val="0"/>
              <w:ind w:firstLine="56"/>
              <w:jc w:val="both"/>
              <w:rPr>
                <w:color w:val="000000" w:themeColor="text1"/>
                <w:sz w:val="26"/>
                <w:szCs w:val="26"/>
                <w:lang w:val="nb-NO"/>
              </w:rPr>
            </w:pPr>
          </w:p>
          <w:p w:rsidR="00D120BC" w:rsidRPr="00977508" w:rsidRDefault="00D120BC" w:rsidP="00F6574E">
            <w:pPr>
              <w:widowControl w:val="0"/>
              <w:ind w:firstLine="56"/>
              <w:jc w:val="both"/>
              <w:rPr>
                <w:color w:val="000000" w:themeColor="text1"/>
                <w:sz w:val="26"/>
                <w:szCs w:val="26"/>
                <w:lang w:val="nb-NO"/>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12.</w:t>
            </w:r>
          </w:p>
        </w:tc>
        <w:tc>
          <w:tcPr>
            <w:tcW w:w="4851" w:type="dxa"/>
            <w:vAlign w:val="center"/>
          </w:tcPr>
          <w:p w:rsidR="00D120BC" w:rsidRPr="00977508" w:rsidRDefault="00D120BC" w:rsidP="00593098">
            <w:pPr>
              <w:spacing w:before="120"/>
              <w:jc w:val="both"/>
              <w:rPr>
                <w:color w:val="000000" w:themeColor="text1"/>
                <w:sz w:val="26"/>
                <w:szCs w:val="26"/>
              </w:rPr>
            </w:pPr>
            <w:r w:rsidRPr="00977508">
              <w:rPr>
                <w:color w:val="000000" w:themeColor="text1"/>
                <w:sz w:val="26"/>
                <w:szCs w:val="26"/>
              </w:rPr>
              <w:t xml:space="preserve">Cho phép hủy thuốc gây nghiện, thuốc hướng thần, thuốc tiền chất, nguyên liệu làm thuốc là dược chất gây nghiện, dược chất hướng thần, tiền chất dùng làm thuốc thuộc thẩm quyền Sở Y tế </w:t>
            </w:r>
          </w:p>
        </w:tc>
        <w:tc>
          <w:tcPr>
            <w:tcW w:w="1561" w:type="dxa"/>
          </w:tcPr>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r w:rsidRPr="00977508">
              <w:rPr>
                <w:color w:val="000000" w:themeColor="text1"/>
                <w:sz w:val="26"/>
                <w:szCs w:val="26"/>
              </w:rPr>
              <w:t>30 ngày làm việc</w:t>
            </w:r>
          </w:p>
        </w:tc>
        <w:tc>
          <w:tcPr>
            <w:tcW w:w="1588" w:type="dxa"/>
            <w:gridSpan w:val="2"/>
            <w:vMerge/>
            <w:vAlign w:val="center"/>
          </w:tcPr>
          <w:p w:rsidR="00D120BC" w:rsidRPr="00977508" w:rsidRDefault="00D120BC" w:rsidP="00593098">
            <w:pPr>
              <w:widowControl w:val="0"/>
              <w:spacing w:before="120" w:after="100" w:afterAutospacing="1"/>
              <w:jc w:val="center"/>
              <w:rPr>
                <w:color w:val="000000" w:themeColor="text1"/>
                <w:sz w:val="26"/>
                <w:szCs w:val="26"/>
              </w:rPr>
            </w:pPr>
          </w:p>
        </w:tc>
        <w:tc>
          <w:tcPr>
            <w:tcW w:w="2523" w:type="dxa"/>
            <w:vMerge/>
          </w:tcPr>
          <w:p w:rsidR="00D120BC" w:rsidRPr="00977508" w:rsidRDefault="00D120BC" w:rsidP="00593098">
            <w:pPr>
              <w:rPr>
                <w:color w:val="000000" w:themeColor="text1"/>
                <w:sz w:val="26"/>
                <w:szCs w:val="26"/>
              </w:rPr>
            </w:pP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13.</w:t>
            </w:r>
          </w:p>
        </w:tc>
        <w:tc>
          <w:tcPr>
            <w:tcW w:w="4851" w:type="dxa"/>
            <w:vAlign w:val="center"/>
          </w:tcPr>
          <w:p w:rsidR="00D120BC" w:rsidRPr="00977508" w:rsidRDefault="00D120BC" w:rsidP="00593098">
            <w:pPr>
              <w:spacing w:before="120"/>
              <w:jc w:val="both"/>
              <w:rPr>
                <w:color w:val="000000" w:themeColor="text1"/>
                <w:sz w:val="26"/>
                <w:szCs w:val="26"/>
              </w:rPr>
            </w:pPr>
            <w:r w:rsidRPr="00977508">
              <w:rPr>
                <w:color w:val="000000" w:themeColor="text1"/>
                <w:sz w:val="26"/>
                <w:szCs w:val="26"/>
                <w:lang w:val="vi-VN"/>
              </w:rPr>
              <w:t>Cấp Giấy chứng nhận đủ điều kiện kinh doanh dược cho cơ sở kinh doanh thuốc gây nghiện, thuốc hướng thần, thuốc tiền chất, nguyên liệu làm thuốc là dược chất gây nghiện, dược chất hướng thần, tiền ch</w:t>
            </w:r>
            <w:r w:rsidRPr="00977508">
              <w:rPr>
                <w:color w:val="000000" w:themeColor="text1"/>
                <w:sz w:val="26"/>
                <w:szCs w:val="26"/>
              </w:rPr>
              <w:t>ấ</w:t>
            </w:r>
            <w:r w:rsidRPr="00977508">
              <w:rPr>
                <w:color w:val="000000" w:themeColor="text1"/>
                <w:sz w:val="26"/>
                <w:szCs w:val="26"/>
                <w:lang w:val="vi-VN"/>
              </w:rPr>
              <w:t>t dùng làm thuốc, thuốc phóng xạ; cơ sở sản xuất thuốc dạng phối hợp có chứa dược chất gây nghiện, thuốc dạng phối hợp có chứa dược chất hướng thần, thuốc dạng phối hợp có chứa tiền chất thuộc thẩm quyền của S</w:t>
            </w:r>
            <w:r w:rsidRPr="00977508">
              <w:rPr>
                <w:color w:val="000000" w:themeColor="text1"/>
                <w:sz w:val="26"/>
                <w:szCs w:val="26"/>
              </w:rPr>
              <w:t>ở</w:t>
            </w:r>
            <w:r w:rsidRPr="00977508">
              <w:rPr>
                <w:color w:val="000000" w:themeColor="text1"/>
                <w:sz w:val="26"/>
                <w:szCs w:val="26"/>
                <w:lang w:val="vi-VN"/>
              </w:rPr>
              <w:t> Y tế</w:t>
            </w:r>
          </w:p>
        </w:tc>
        <w:tc>
          <w:tcPr>
            <w:tcW w:w="1561" w:type="dxa"/>
          </w:tcPr>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r w:rsidRPr="00977508">
              <w:rPr>
                <w:color w:val="000000" w:themeColor="text1"/>
                <w:sz w:val="26"/>
                <w:szCs w:val="26"/>
              </w:rPr>
              <w:t>95 ngày làm việc</w:t>
            </w:r>
          </w:p>
        </w:tc>
        <w:tc>
          <w:tcPr>
            <w:tcW w:w="1588" w:type="dxa"/>
            <w:gridSpan w:val="2"/>
            <w:vMerge/>
            <w:vAlign w:val="center"/>
          </w:tcPr>
          <w:p w:rsidR="00D120BC" w:rsidRPr="00977508" w:rsidRDefault="00D120BC" w:rsidP="00593098">
            <w:pPr>
              <w:widowControl w:val="0"/>
              <w:spacing w:before="120" w:after="100" w:afterAutospacing="1"/>
              <w:jc w:val="center"/>
              <w:rPr>
                <w:color w:val="000000" w:themeColor="text1"/>
                <w:sz w:val="26"/>
                <w:szCs w:val="26"/>
              </w:rPr>
            </w:pPr>
          </w:p>
        </w:tc>
        <w:tc>
          <w:tcPr>
            <w:tcW w:w="2523" w:type="dxa"/>
            <w:vMerge/>
          </w:tcPr>
          <w:p w:rsidR="00D120BC" w:rsidRPr="00977508" w:rsidRDefault="00D120BC" w:rsidP="00593098">
            <w:pPr>
              <w:rPr>
                <w:color w:val="000000" w:themeColor="text1"/>
                <w:sz w:val="26"/>
                <w:szCs w:val="26"/>
              </w:rPr>
            </w:pP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14.</w:t>
            </w:r>
          </w:p>
        </w:tc>
        <w:tc>
          <w:tcPr>
            <w:tcW w:w="4851" w:type="dxa"/>
            <w:vAlign w:val="center"/>
          </w:tcPr>
          <w:p w:rsidR="00D120BC" w:rsidRPr="00977508" w:rsidRDefault="00D120BC" w:rsidP="00593098">
            <w:pPr>
              <w:spacing w:before="120"/>
              <w:jc w:val="both"/>
              <w:rPr>
                <w:color w:val="000000" w:themeColor="text1"/>
                <w:sz w:val="26"/>
                <w:szCs w:val="26"/>
                <w:lang w:val="vi-VN"/>
              </w:rPr>
            </w:pPr>
            <w:r w:rsidRPr="00977508">
              <w:rPr>
                <w:color w:val="000000" w:themeColor="text1"/>
                <w:sz w:val="26"/>
                <w:szCs w:val="26"/>
                <w:lang w:val="vi-VN"/>
              </w:rPr>
              <w:t>Cấp Giấy chứng nhận đủ điều kiện kinh doanh dược cho các cơ sở kinh doanh thuốc dạng phối hợp có chứa dược chất gây nghiện, thuốc dạng phối hợp có dược chất hướng thần, thuốc dạng phối hợp có chứa tiền chất (trừ cơ sở sản xuất được quy định tại Điều 50 của Nghị định 54/2017/NĐ-CP); cơ sở kinh doanh thuốc độc, nguyên liệu độc làm thuốc, thuốc, dược chất trong danh mục thuốc, dược chất thuộc danh mục chất bị cấm sử dụng trong một số ngành, lĩnh vực thuộc thẩm quyền Sở Y tế</w:t>
            </w:r>
          </w:p>
        </w:tc>
        <w:tc>
          <w:tcPr>
            <w:tcW w:w="1561" w:type="dxa"/>
          </w:tcPr>
          <w:p w:rsidR="00D120BC" w:rsidRPr="00977508" w:rsidRDefault="00D120BC" w:rsidP="00593098">
            <w:pPr>
              <w:rPr>
                <w:color w:val="000000" w:themeColor="text1"/>
                <w:sz w:val="26"/>
                <w:szCs w:val="26"/>
              </w:rPr>
            </w:pPr>
          </w:p>
          <w:p w:rsidR="00D120BC" w:rsidRPr="00977508" w:rsidRDefault="00D120BC" w:rsidP="00593098">
            <w:pPr>
              <w:rPr>
                <w:color w:val="000000" w:themeColor="text1"/>
                <w:sz w:val="26"/>
                <w:szCs w:val="26"/>
              </w:rPr>
            </w:pPr>
          </w:p>
          <w:p w:rsidR="00D120BC" w:rsidRPr="00977508" w:rsidRDefault="00D120BC" w:rsidP="00593098">
            <w:pPr>
              <w:rPr>
                <w:color w:val="000000" w:themeColor="text1"/>
                <w:sz w:val="26"/>
                <w:szCs w:val="26"/>
              </w:rPr>
            </w:pPr>
          </w:p>
          <w:p w:rsidR="00D120BC" w:rsidRPr="00977508" w:rsidRDefault="00D120BC" w:rsidP="00593098">
            <w:pPr>
              <w:rPr>
                <w:color w:val="000000" w:themeColor="text1"/>
                <w:sz w:val="26"/>
                <w:szCs w:val="26"/>
              </w:rPr>
            </w:pPr>
          </w:p>
          <w:p w:rsidR="00D120BC" w:rsidRPr="00977508" w:rsidRDefault="00D120BC" w:rsidP="00593098">
            <w:pPr>
              <w:rPr>
                <w:color w:val="000000" w:themeColor="text1"/>
                <w:sz w:val="26"/>
                <w:szCs w:val="26"/>
              </w:rPr>
            </w:pPr>
          </w:p>
          <w:p w:rsidR="00D120BC" w:rsidRPr="00977508" w:rsidRDefault="00D120BC" w:rsidP="00593098">
            <w:pPr>
              <w:jc w:val="center"/>
              <w:rPr>
                <w:color w:val="000000" w:themeColor="text1"/>
                <w:sz w:val="26"/>
                <w:szCs w:val="26"/>
              </w:rPr>
            </w:pPr>
            <w:r w:rsidRPr="00977508">
              <w:rPr>
                <w:color w:val="000000" w:themeColor="text1"/>
                <w:sz w:val="26"/>
                <w:szCs w:val="26"/>
              </w:rPr>
              <w:t>30 ngày làm việc</w:t>
            </w:r>
          </w:p>
        </w:tc>
        <w:tc>
          <w:tcPr>
            <w:tcW w:w="1588" w:type="dxa"/>
            <w:gridSpan w:val="2"/>
            <w:vMerge w:val="restart"/>
            <w:vAlign w:val="center"/>
          </w:tcPr>
          <w:p w:rsidR="00D120BC" w:rsidRPr="00977508" w:rsidRDefault="00D120BC"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23" w:type="dxa"/>
            <w:vAlign w:val="center"/>
          </w:tcPr>
          <w:p w:rsidR="00D120BC" w:rsidRPr="00977508" w:rsidRDefault="00D120BC" w:rsidP="00593098">
            <w:pPr>
              <w:widowControl w:val="0"/>
              <w:spacing w:before="120" w:after="100" w:afterAutospacing="1"/>
              <w:jc w:val="center"/>
              <w:rPr>
                <w:color w:val="000000" w:themeColor="text1"/>
                <w:sz w:val="26"/>
                <w:szCs w:val="26"/>
              </w:rPr>
            </w:pPr>
          </w:p>
          <w:p w:rsidR="00D120BC" w:rsidRPr="00977508" w:rsidRDefault="00D120BC" w:rsidP="00593098">
            <w:pPr>
              <w:widowControl w:val="0"/>
              <w:spacing w:before="120" w:after="100" w:afterAutospacing="1"/>
              <w:jc w:val="center"/>
              <w:rPr>
                <w:color w:val="000000" w:themeColor="text1"/>
                <w:sz w:val="26"/>
                <w:szCs w:val="26"/>
              </w:rPr>
            </w:pPr>
          </w:p>
          <w:p w:rsidR="00D120BC" w:rsidRPr="00977508" w:rsidRDefault="00D120BC" w:rsidP="00593098">
            <w:pPr>
              <w:widowControl w:val="0"/>
              <w:spacing w:before="120" w:after="100" w:afterAutospacing="1"/>
              <w:jc w:val="center"/>
              <w:rPr>
                <w:color w:val="000000" w:themeColor="text1"/>
                <w:sz w:val="26"/>
                <w:szCs w:val="26"/>
              </w:rPr>
            </w:pPr>
          </w:p>
          <w:p w:rsidR="00D120BC" w:rsidRPr="00977508" w:rsidRDefault="00D120BC" w:rsidP="00593098">
            <w:pPr>
              <w:widowControl w:val="0"/>
              <w:spacing w:before="120" w:after="100" w:afterAutospacing="1"/>
              <w:jc w:val="center"/>
              <w:rPr>
                <w:color w:val="000000" w:themeColor="text1"/>
                <w:sz w:val="26"/>
                <w:szCs w:val="26"/>
              </w:rPr>
            </w:pPr>
          </w:p>
          <w:p w:rsidR="00D120BC" w:rsidRPr="00977508" w:rsidRDefault="00D120BC" w:rsidP="00593098">
            <w:pPr>
              <w:widowControl w:val="0"/>
              <w:spacing w:before="120" w:after="100" w:afterAutospacing="1"/>
              <w:jc w:val="center"/>
              <w:rPr>
                <w:color w:val="000000" w:themeColor="text1"/>
                <w:sz w:val="26"/>
                <w:szCs w:val="26"/>
              </w:rPr>
            </w:pPr>
          </w:p>
          <w:p w:rsidR="00D120BC" w:rsidRPr="00977508" w:rsidRDefault="00D120BC" w:rsidP="00593098">
            <w:pPr>
              <w:widowControl w:val="0"/>
              <w:spacing w:before="120" w:after="100" w:afterAutospacing="1"/>
              <w:jc w:val="center"/>
              <w:rPr>
                <w:color w:val="000000" w:themeColor="text1"/>
                <w:sz w:val="26"/>
                <w:szCs w:val="26"/>
              </w:rPr>
            </w:pPr>
          </w:p>
          <w:p w:rsidR="00D120BC" w:rsidRPr="00977508" w:rsidRDefault="00D120BC" w:rsidP="00593098">
            <w:pPr>
              <w:widowControl w:val="0"/>
              <w:spacing w:before="120" w:after="100" w:afterAutospacing="1"/>
              <w:jc w:val="center"/>
              <w:rPr>
                <w:b/>
                <w:color w:val="000000" w:themeColor="text1"/>
                <w:sz w:val="26"/>
                <w:szCs w:val="26"/>
              </w:rPr>
            </w:pPr>
            <w:r w:rsidRPr="00977508">
              <w:rPr>
                <w:color w:val="000000" w:themeColor="text1"/>
                <w:sz w:val="26"/>
                <w:szCs w:val="26"/>
              </w:rPr>
              <w:t>Không có</w:t>
            </w: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15.</w:t>
            </w:r>
          </w:p>
        </w:tc>
        <w:tc>
          <w:tcPr>
            <w:tcW w:w="4851" w:type="dxa"/>
            <w:vAlign w:val="center"/>
          </w:tcPr>
          <w:p w:rsidR="00593098" w:rsidRPr="00977508" w:rsidRDefault="00593098" w:rsidP="00593098">
            <w:pPr>
              <w:widowControl w:val="0"/>
              <w:jc w:val="both"/>
              <w:rPr>
                <w:bCs/>
                <w:color w:val="000000" w:themeColor="text1"/>
                <w:spacing w:val="-2"/>
                <w:sz w:val="26"/>
                <w:szCs w:val="26"/>
              </w:rPr>
            </w:pPr>
            <w:r w:rsidRPr="00977508">
              <w:rPr>
                <w:bCs/>
                <w:color w:val="000000" w:themeColor="text1"/>
                <w:sz w:val="26"/>
                <w:szCs w:val="26"/>
                <w:lang w:val="nl-NL"/>
              </w:rPr>
              <w:t>Cho phép mua thuốc gây nghiện, thuốc hướng thần, thuốc tiền chất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30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b/>
                <w:color w:val="000000" w:themeColor="text1"/>
                <w:sz w:val="26"/>
                <w:szCs w:val="26"/>
              </w:rPr>
            </w:pPr>
            <w:r w:rsidRPr="00977508">
              <w:rPr>
                <w:color w:val="000000" w:themeColor="text1"/>
                <w:sz w:val="26"/>
                <w:szCs w:val="26"/>
              </w:rPr>
              <w:t>Không có</w:t>
            </w:r>
          </w:p>
        </w:tc>
        <w:tc>
          <w:tcPr>
            <w:tcW w:w="2693" w:type="dxa"/>
          </w:tcPr>
          <w:p w:rsidR="00D120BC" w:rsidRPr="00977508" w:rsidRDefault="00D120BC" w:rsidP="00F6574E">
            <w:pPr>
              <w:ind w:firstLine="56"/>
              <w:jc w:val="both"/>
              <w:rPr>
                <w:color w:val="000000" w:themeColor="text1"/>
                <w:sz w:val="26"/>
                <w:szCs w:val="26"/>
                <w:lang w:val="nb-NO"/>
              </w:rPr>
            </w:pPr>
            <w:r w:rsidRPr="00977508">
              <w:rPr>
                <w:color w:val="000000" w:themeColor="text1"/>
                <w:sz w:val="26"/>
                <w:szCs w:val="26"/>
                <w:lang w:val="nb-NO"/>
              </w:rPr>
              <w:t>1. Luật dược số 105/2016/QH13 ngày 06 tháng 4 năm 2016.</w:t>
            </w:r>
          </w:p>
          <w:p w:rsidR="00D120BC" w:rsidRPr="00977508" w:rsidRDefault="00D120BC" w:rsidP="00F6574E">
            <w:pPr>
              <w:ind w:firstLine="56"/>
              <w:jc w:val="both"/>
              <w:rPr>
                <w:color w:val="000000" w:themeColor="text1"/>
                <w:sz w:val="26"/>
                <w:szCs w:val="26"/>
                <w:lang w:val="nb-NO"/>
              </w:rPr>
            </w:pPr>
            <w:r w:rsidRPr="00977508">
              <w:rPr>
                <w:bCs/>
                <w:color w:val="000000" w:themeColor="text1"/>
                <w:sz w:val="26"/>
                <w:szCs w:val="26"/>
                <w:lang w:val="es-ES"/>
              </w:rPr>
              <w:t>2. Nghị định số 54/2017/NĐ-CP ngày 08 tháng 5 năm 2017 của Chính phủ;</w:t>
            </w:r>
          </w:p>
          <w:p w:rsidR="00593098" w:rsidRPr="00977508" w:rsidRDefault="00D120BC" w:rsidP="00F6574E">
            <w:pPr>
              <w:widowControl w:val="0"/>
              <w:ind w:firstLine="56"/>
              <w:jc w:val="both"/>
              <w:rPr>
                <w:color w:val="000000" w:themeColor="text1"/>
                <w:sz w:val="26"/>
                <w:szCs w:val="26"/>
                <w:lang w:val="nb-NO"/>
              </w:rPr>
            </w:pPr>
            <w:r w:rsidRPr="00977508">
              <w:rPr>
                <w:bCs/>
                <w:color w:val="000000" w:themeColor="text1"/>
                <w:sz w:val="26"/>
                <w:szCs w:val="26"/>
                <w:lang w:val="es-ES"/>
              </w:rPr>
              <w:t xml:space="preserve">3. Thông tư số 20/2017/TT-BYT ngày 10/5/2017 của Bộ trưởng Bộ Y tế. </w:t>
            </w: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16.</w:t>
            </w:r>
          </w:p>
        </w:tc>
        <w:tc>
          <w:tcPr>
            <w:tcW w:w="4851" w:type="dxa"/>
            <w:vAlign w:val="center"/>
          </w:tcPr>
          <w:p w:rsidR="00D120BC" w:rsidRPr="00977508" w:rsidRDefault="00D120BC" w:rsidP="00593098">
            <w:pPr>
              <w:spacing w:before="120"/>
              <w:jc w:val="both"/>
              <w:rPr>
                <w:bCs/>
                <w:color w:val="000000" w:themeColor="text1"/>
                <w:sz w:val="26"/>
                <w:szCs w:val="26"/>
                <w:lang w:val="nl-NL"/>
              </w:rPr>
            </w:pPr>
            <w:r w:rsidRPr="00977508">
              <w:rPr>
                <w:bCs/>
                <w:color w:val="000000" w:themeColor="text1"/>
                <w:sz w:val="26"/>
                <w:szCs w:val="26"/>
              </w:rPr>
              <w:t xml:space="preserve">Cho phép bán lẻ </w:t>
            </w:r>
            <w:r w:rsidRPr="00977508">
              <w:rPr>
                <w:bCs/>
                <w:color w:val="000000" w:themeColor="text1"/>
                <w:sz w:val="26"/>
                <w:szCs w:val="26"/>
                <w:lang w:val="nl-NL"/>
              </w:rPr>
              <w:t xml:space="preserve">thuốc </w:t>
            </w:r>
            <w:r w:rsidRPr="00977508">
              <w:rPr>
                <w:bCs/>
                <w:color w:val="000000" w:themeColor="text1"/>
                <w:sz w:val="26"/>
                <w:szCs w:val="26"/>
                <w:lang w:val="pt-BR"/>
              </w:rPr>
              <w:t>thuộc Danh mục thuốc hạn chế bán lẻ đối với cơ sở chưa được cấp Giấy chứng nhận đủ điều kiện kinh doanh dược</w:t>
            </w:r>
          </w:p>
        </w:tc>
        <w:tc>
          <w:tcPr>
            <w:tcW w:w="1561" w:type="dxa"/>
          </w:tcPr>
          <w:p w:rsidR="00D120BC" w:rsidRPr="00977508" w:rsidRDefault="00D120BC" w:rsidP="00593098">
            <w:pPr>
              <w:rPr>
                <w:color w:val="000000" w:themeColor="text1"/>
                <w:sz w:val="26"/>
                <w:szCs w:val="26"/>
              </w:rPr>
            </w:pPr>
          </w:p>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r w:rsidRPr="00977508">
              <w:rPr>
                <w:color w:val="000000" w:themeColor="text1"/>
                <w:sz w:val="26"/>
                <w:szCs w:val="26"/>
              </w:rPr>
              <w:t>30 ngày làm việc</w:t>
            </w:r>
          </w:p>
        </w:tc>
        <w:tc>
          <w:tcPr>
            <w:tcW w:w="1588" w:type="dxa"/>
            <w:gridSpan w:val="2"/>
            <w:vMerge/>
            <w:vAlign w:val="center"/>
          </w:tcPr>
          <w:p w:rsidR="00D120BC" w:rsidRPr="00977508" w:rsidRDefault="00D120BC" w:rsidP="00593098">
            <w:pPr>
              <w:widowControl w:val="0"/>
              <w:spacing w:before="120" w:after="100" w:afterAutospacing="1"/>
              <w:jc w:val="center"/>
              <w:rPr>
                <w:color w:val="000000" w:themeColor="text1"/>
                <w:sz w:val="26"/>
                <w:szCs w:val="26"/>
              </w:rPr>
            </w:pPr>
          </w:p>
        </w:tc>
        <w:tc>
          <w:tcPr>
            <w:tcW w:w="2523" w:type="dxa"/>
            <w:vAlign w:val="center"/>
          </w:tcPr>
          <w:p w:rsidR="00D120BC" w:rsidRPr="00977508" w:rsidRDefault="00D120BC" w:rsidP="00593098">
            <w:pPr>
              <w:widowControl w:val="0"/>
              <w:jc w:val="center"/>
              <w:rPr>
                <w:color w:val="000000" w:themeColor="text1"/>
                <w:sz w:val="26"/>
                <w:szCs w:val="26"/>
              </w:rPr>
            </w:pPr>
            <w:r w:rsidRPr="00977508">
              <w:rPr>
                <w:color w:val="000000" w:themeColor="text1"/>
                <w:sz w:val="26"/>
                <w:szCs w:val="26"/>
              </w:rPr>
              <w:t xml:space="preserve">Phí: </w:t>
            </w:r>
          </w:p>
          <w:p w:rsidR="00D120BC" w:rsidRPr="00977508" w:rsidRDefault="00D120BC" w:rsidP="00593098">
            <w:pPr>
              <w:widowControl w:val="0"/>
              <w:jc w:val="center"/>
              <w:rPr>
                <w:color w:val="000000" w:themeColor="text1"/>
                <w:sz w:val="26"/>
                <w:szCs w:val="26"/>
              </w:rPr>
            </w:pPr>
            <w:r w:rsidRPr="00977508">
              <w:rPr>
                <w:color w:val="000000" w:themeColor="text1"/>
                <w:sz w:val="26"/>
                <w:szCs w:val="26"/>
              </w:rPr>
              <w:t>Cơ sở bán lẻ: 1.000.000 đồng</w:t>
            </w:r>
          </w:p>
          <w:p w:rsidR="00D120BC" w:rsidRPr="00977508" w:rsidRDefault="00D120BC" w:rsidP="00593098">
            <w:pPr>
              <w:widowControl w:val="0"/>
              <w:jc w:val="center"/>
              <w:rPr>
                <w:b/>
                <w:color w:val="000000" w:themeColor="text1"/>
                <w:sz w:val="26"/>
                <w:szCs w:val="26"/>
              </w:rPr>
            </w:pPr>
            <w:r w:rsidRPr="00977508">
              <w:rPr>
                <w:color w:val="000000" w:themeColor="text1"/>
                <w:sz w:val="26"/>
                <w:szCs w:val="26"/>
              </w:rPr>
              <w:t>Vùng núi và hải đảo: 5.00.000 đồng</w:t>
            </w:r>
          </w:p>
        </w:tc>
        <w:tc>
          <w:tcPr>
            <w:tcW w:w="2693" w:type="dxa"/>
            <w:vMerge w:val="restart"/>
          </w:tcPr>
          <w:p w:rsidR="00D120BC" w:rsidRPr="00977508" w:rsidRDefault="00D120BC" w:rsidP="00F6574E">
            <w:pPr>
              <w:ind w:firstLine="56"/>
              <w:jc w:val="both"/>
              <w:rPr>
                <w:color w:val="000000" w:themeColor="text1"/>
                <w:sz w:val="26"/>
                <w:szCs w:val="26"/>
                <w:lang w:val="nb-NO"/>
              </w:rPr>
            </w:pPr>
            <w:r w:rsidRPr="00977508">
              <w:rPr>
                <w:color w:val="000000" w:themeColor="text1"/>
                <w:sz w:val="26"/>
                <w:szCs w:val="26"/>
                <w:lang w:val="nb-NO"/>
              </w:rPr>
              <w:t>1. Luật dược số 105/2016/QH13 ngày 06 tháng 4 năm 2016;</w:t>
            </w:r>
          </w:p>
          <w:p w:rsidR="00D120BC" w:rsidRPr="00977508" w:rsidRDefault="00D120BC" w:rsidP="00F6574E">
            <w:pPr>
              <w:ind w:firstLine="56"/>
              <w:jc w:val="both"/>
              <w:rPr>
                <w:bCs/>
                <w:color w:val="000000" w:themeColor="text1"/>
                <w:sz w:val="26"/>
                <w:szCs w:val="26"/>
                <w:lang w:val="es-ES"/>
              </w:rPr>
            </w:pPr>
            <w:r w:rsidRPr="00977508">
              <w:rPr>
                <w:bCs/>
                <w:color w:val="000000" w:themeColor="text1"/>
                <w:sz w:val="26"/>
                <w:szCs w:val="26"/>
                <w:lang w:val="es-ES"/>
              </w:rPr>
              <w:t>2. Nghị định số 54/2017/NĐ-CP ngày 08 tháng 5 năm 2017 của Chính phủ;</w:t>
            </w:r>
          </w:p>
          <w:p w:rsidR="00D120BC" w:rsidRPr="00977508" w:rsidRDefault="00D120BC" w:rsidP="00F6574E">
            <w:pPr>
              <w:widowControl w:val="0"/>
              <w:ind w:firstLine="56"/>
              <w:jc w:val="both"/>
              <w:rPr>
                <w:color w:val="000000" w:themeColor="text1"/>
                <w:sz w:val="26"/>
                <w:szCs w:val="26"/>
                <w:lang w:val="es-ES"/>
              </w:rPr>
            </w:pPr>
            <w:r w:rsidRPr="00977508">
              <w:rPr>
                <w:bCs/>
                <w:color w:val="000000" w:themeColor="text1"/>
                <w:sz w:val="26"/>
                <w:szCs w:val="26"/>
                <w:lang w:val="es-ES"/>
              </w:rPr>
              <w:lastRenderedPageBreak/>
              <w:t xml:space="preserve">3. </w:t>
            </w:r>
            <w:r w:rsidRPr="00977508">
              <w:rPr>
                <w:iCs/>
                <w:color w:val="000000" w:themeColor="text1"/>
                <w:spacing w:val="-2"/>
                <w:sz w:val="26"/>
                <w:szCs w:val="26"/>
                <w:lang w:val="es-ES"/>
              </w:rPr>
              <w:t xml:space="preserve">Thông tư số 277/2016/TT-BTC </w:t>
            </w:r>
            <w:r w:rsidRPr="00977508">
              <w:rPr>
                <w:color w:val="000000" w:themeColor="text1"/>
                <w:sz w:val="26"/>
                <w:szCs w:val="26"/>
                <w:lang w:val="es-ES"/>
              </w:rPr>
              <w:t>ngày 14/11/2016 của Bộ Tài Chính.</w:t>
            </w: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17.</w:t>
            </w:r>
          </w:p>
        </w:tc>
        <w:tc>
          <w:tcPr>
            <w:tcW w:w="4851" w:type="dxa"/>
            <w:vAlign w:val="center"/>
          </w:tcPr>
          <w:p w:rsidR="00D120BC" w:rsidRPr="00977508" w:rsidRDefault="00D120BC" w:rsidP="00593098">
            <w:pPr>
              <w:spacing w:before="120"/>
              <w:jc w:val="both"/>
              <w:rPr>
                <w:bCs/>
                <w:color w:val="000000" w:themeColor="text1"/>
                <w:sz w:val="26"/>
                <w:szCs w:val="26"/>
                <w:lang w:val="nl-NL"/>
              </w:rPr>
            </w:pPr>
            <w:r w:rsidRPr="00977508">
              <w:rPr>
                <w:bCs/>
                <w:color w:val="000000" w:themeColor="text1"/>
                <w:sz w:val="26"/>
                <w:szCs w:val="26"/>
              </w:rPr>
              <w:t xml:space="preserve">Cho phép bán lẻ </w:t>
            </w:r>
            <w:r w:rsidRPr="00977508">
              <w:rPr>
                <w:bCs/>
                <w:color w:val="000000" w:themeColor="text1"/>
                <w:sz w:val="26"/>
                <w:szCs w:val="26"/>
                <w:lang w:val="nl-NL"/>
              </w:rPr>
              <w:t xml:space="preserve">thuốc </w:t>
            </w:r>
            <w:r w:rsidRPr="00977508">
              <w:rPr>
                <w:bCs/>
                <w:color w:val="000000" w:themeColor="text1"/>
                <w:sz w:val="26"/>
                <w:szCs w:val="26"/>
                <w:lang w:val="pt-BR"/>
              </w:rPr>
              <w:t xml:space="preserve">thuộc Danh mục thuốc hạn chế bán lẻ đối với cơ sở đã được </w:t>
            </w:r>
            <w:r w:rsidRPr="00977508">
              <w:rPr>
                <w:bCs/>
                <w:color w:val="000000" w:themeColor="text1"/>
                <w:sz w:val="26"/>
                <w:szCs w:val="26"/>
                <w:lang w:val="pt-BR"/>
              </w:rPr>
              <w:lastRenderedPageBreak/>
              <w:t>cấp Giấy chứng nhận đủ điều kiện kinh doanh dược</w:t>
            </w:r>
          </w:p>
        </w:tc>
        <w:tc>
          <w:tcPr>
            <w:tcW w:w="1561" w:type="dxa"/>
          </w:tcPr>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r w:rsidRPr="00977508">
              <w:rPr>
                <w:color w:val="000000" w:themeColor="text1"/>
                <w:sz w:val="26"/>
                <w:szCs w:val="26"/>
              </w:rPr>
              <w:t xml:space="preserve">07 ngày làm </w:t>
            </w:r>
            <w:r w:rsidRPr="00977508">
              <w:rPr>
                <w:color w:val="000000" w:themeColor="text1"/>
                <w:sz w:val="26"/>
                <w:szCs w:val="26"/>
              </w:rPr>
              <w:lastRenderedPageBreak/>
              <w:t>việc</w:t>
            </w:r>
          </w:p>
        </w:tc>
        <w:tc>
          <w:tcPr>
            <w:tcW w:w="1588" w:type="dxa"/>
            <w:gridSpan w:val="2"/>
            <w:vMerge/>
            <w:vAlign w:val="center"/>
          </w:tcPr>
          <w:p w:rsidR="00D120BC" w:rsidRPr="00977508" w:rsidRDefault="00D120BC" w:rsidP="00593098">
            <w:pPr>
              <w:widowControl w:val="0"/>
              <w:spacing w:before="120" w:after="100" w:afterAutospacing="1"/>
              <w:jc w:val="center"/>
              <w:rPr>
                <w:color w:val="000000" w:themeColor="text1"/>
                <w:sz w:val="26"/>
                <w:szCs w:val="26"/>
              </w:rPr>
            </w:pPr>
          </w:p>
        </w:tc>
        <w:tc>
          <w:tcPr>
            <w:tcW w:w="2523" w:type="dxa"/>
            <w:vMerge w:val="restart"/>
            <w:vAlign w:val="center"/>
          </w:tcPr>
          <w:p w:rsidR="00D120BC" w:rsidRPr="00977508" w:rsidRDefault="00D120BC" w:rsidP="00593098">
            <w:pPr>
              <w:widowControl w:val="0"/>
              <w:spacing w:before="120" w:after="100" w:afterAutospacing="1"/>
              <w:jc w:val="center"/>
              <w:rPr>
                <w:b/>
                <w:color w:val="000000" w:themeColor="text1"/>
                <w:sz w:val="26"/>
                <w:szCs w:val="26"/>
              </w:rPr>
            </w:pPr>
            <w:r w:rsidRPr="00977508">
              <w:rPr>
                <w:color w:val="000000" w:themeColor="text1"/>
                <w:sz w:val="26"/>
                <w:szCs w:val="26"/>
              </w:rPr>
              <w:t>Không có</w:t>
            </w: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18.</w:t>
            </w:r>
          </w:p>
        </w:tc>
        <w:tc>
          <w:tcPr>
            <w:tcW w:w="4851" w:type="dxa"/>
            <w:vAlign w:val="center"/>
          </w:tcPr>
          <w:p w:rsidR="00D120BC" w:rsidRPr="00977508" w:rsidRDefault="00D120BC" w:rsidP="00593098">
            <w:pPr>
              <w:spacing w:before="120"/>
              <w:jc w:val="both"/>
              <w:rPr>
                <w:bCs/>
                <w:color w:val="000000" w:themeColor="text1"/>
                <w:sz w:val="26"/>
                <w:szCs w:val="26"/>
              </w:rPr>
            </w:pPr>
            <w:r w:rsidRPr="00977508">
              <w:rPr>
                <w:bCs/>
                <w:color w:val="000000" w:themeColor="text1"/>
                <w:sz w:val="26"/>
                <w:szCs w:val="26"/>
                <w:lang w:val="nl-NL"/>
              </w:rPr>
              <w:t xml:space="preserve">Cấp phép xuất khẩu thuốc </w:t>
            </w:r>
            <w:r w:rsidRPr="00977508">
              <w:rPr>
                <w:bCs/>
                <w:color w:val="000000" w:themeColor="text1"/>
                <w:sz w:val="26"/>
                <w:szCs w:val="26"/>
              </w:rPr>
              <w:t>phải kiểm soát đặc biệt t</w:t>
            </w:r>
            <w:r w:rsidRPr="00977508">
              <w:rPr>
                <w:bCs/>
                <w:color w:val="000000" w:themeColor="text1"/>
                <w:sz w:val="26"/>
                <w:szCs w:val="26"/>
                <w:lang w:val="nl-NL"/>
              </w:rPr>
              <w:t xml:space="preserve">huộc </w:t>
            </w:r>
            <w:r w:rsidRPr="00977508">
              <w:rPr>
                <w:bCs/>
                <w:color w:val="000000" w:themeColor="text1"/>
                <w:sz w:val="26"/>
                <w:szCs w:val="26"/>
              </w:rPr>
              <w:t xml:space="preserve">hành lý cá nhân của </w:t>
            </w:r>
            <w:r w:rsidRPr="00977508">
              <w:rPr>
                <w:bCs/>
                <w:color w:val="000000" w:themeColor="text1"/>
                <w:sz w:val="26"/>
                <w:szCs w:val="26"/>
                <w:lang w:val="nl-NL"/>
              </w:rPr>
              <w:t>tổ chức, cá nhân</w:t>
            </w:r>
            <w:r w:rsidRPr="00977508">
              <w:rPr>
                <w:bCs/>
                <w:color w:val="000000" w:themeColor="text1"/>
                <w:sz w:val="26"/>
                <w:szCs w:val="26"/>
              </w:rPr>
              <w:t xml:space="preserve"> xuất cảnh gửi theo vận </w:t>
            </w:r>
            <w:r w:rsidRPr="00977508">
              <w:rPr>
                <w:bCs/>
                <w:color w:val="000000" w:themeColor="text1"/>
                <w:sz w:val="26"/>
                <w:szCs w:val="26"/>
                <w:lang w:val="nl-NL"/>
              </w:rPr>
              <w:t xml:space="preserve">tải </w:t>
            </w:r>
            <w:r w:rsidRPr="00977508">
              <w:rPr>
                <w:bCs/>
                <w:color w:val="000000" w:themeColor="text1"/>
                <w:sz w:val="26"/>
                <w:szCs w:val="26"/>
              </w:rPr>
              <w:t xml:space="preserve">đơn, hàng hóa mang theo người của </w:t>
            </w:r>
            <w:r w:rsidRPr="00977508">
              <w:rPr>
                <w:bCs/>
                <w:color w:val="000000" w:themeColor="text1"/>
                <w:sz w:val="26"/>
                <w:szCs w:val="26"/>
                <w:lang w:val="nl-NL"/>
              </w:rPr>
              <w:t>tổ chức, cá nhân</w:t>
            </w:r>
            <w:r w:rsidRPr="00977508">
              <w:rPr>
                <w:bCs/>
                <w:color w:val="000000" w:themeColor="text1"/>
                <w:sz w:val="26"/>
                <w:szCs w:val="26"/>
              </w:rPr>
              <w:t xml:space="preserve"> xuất cảnh để điều trị bệnh cho bản thân người xuất cảnh và không phải là nguyên liệu làm thuốc phải kiểm soát đặc biệt</w:t>
            </w:r>
          </w:p>
        </w:tc>
        <w:tc>
          <w:tcPr>
            <w:tcW w:w="1561" w:type="dxa"/>
          </w:tcPr>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p>
          <w:p w:rsidR="00D120BC" w:rsidRPr="00977508" w:rsidRDefault="00D120BC" w:rsidP="00593098">
            <w:pPr>
              <w:jc w:val="center"/>
              <w:rPr>
                <w:color w:val="000000" w:themeColor="text1"/>
                <w:sz w:val="26"/>
                <w:szCs w:val="26"/>
              </w:rPr>
            </w:pPr>
            <w:r w:rsidRPr="00977508">
              <w:rPr>
                <w:color w:val="000000" w:themeColor="text1"/>
                <w:sz w:val="26"/>
                <w:szCs w:val="26"/>
              </w:rPr>
              <w:t>07 ngày làm việc</w:t>
            </w:r>
          </w:p>
        </w:tc>
        <w:tc>
          <w:tcPr>
            <w:tcW w:w="1588" w:type="dxa"/>
            <w:gridSpan w:val="2"/>
            <w:vMerge/>
            <w:vAlign w:val="center"/>
          </w:tcPr>
          <w:p w:rsidR="00D120BC" w:rsidRPr="00977508" w:rsidRDefault="00D120BC" w:rsidP="00593098">
            <w:pPr>
              <w:widowControl w:val="0"/>
              <w:spacing w:before="120" w:after="100" w:afterAutospacing="1"/>
              <w:jc w:val="center"/>
              <w:rPr>
                <w:color w:val="000000" w:themeColor="text1"/>
                <w:sz w:val="26"/>
                <w:szCs w:val="26"/>
              </w:rPr>
            </w:pPr>
          </w:p>
        </w:tc>
        <w:tc>
          <w:tcPr>
            <w:tcW w:w="2523" w:type="dxa"/>
            <w:vMerge/>
            <w:vAlign w:val="center"/>
          </w:tcPr>
          <w:p w:rsidR="00D120BC" w:rsidRPr="00977508" w:rsidRDefault="00D120BC" w:rsidP="00593098">
            <w:pPr>
              <w:widowControl w:val="0"/>
              <w:spacing w:before="120" w:after="100" w:afterAutospacing="1"/>
              <w:jc w:val="center"/>
              <w:rPr>
                <w:b/>
                <w:color w:val="000000" w:themeColor="text1"/>
                <w:sz w:val="26"/>
                <w:szCs w:val="26"/>
              </w:rPr>
            </w:pP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19.</w:t>
            </w:r>
          </w:p>
        </w:tc>
        <w:tc>
          <w:tcPr>
            <w:tcW w:w="4851" w:type="dxa"/>
            <w:vAlign w:val="center"/>
          </w:tcPr>
          <w:p w:rsidR="00D120BC" w:rsidRPr="00977508" w:rsidRDefault="00D120BC" w:rsidP="00593098">
            <w:pPr>
              <w:spacing w:before="120"/>
              <w:jc w:val="both"/>
              <w:rPr>
                <w:bCs/>
                <w:color w:val="000000" w:themeColor="text1"/>
                <w:sz w:val="26"/>
                <w:szCs w:val="26"/>
                <w:lang w:val="it-IT"/>
              </w:rPr>
            </w:pPr>
            <w:r w:rsidRPr="00977508">
              <w:rPr>
                <w:bCs/>
                <w:color w:val="000000" w:themeColor="text1"/>
                <w:sz w:val="26"/>
                <w:szCs w:val="26"/>
                <w:lang w:val="nl-NL"/>
              </w:rPr>
              <w:t xml:space="preserve">Cấp phép nhập khẩu thuốc </w:t>
            </w:r>
            <w:r w:rsidRPr="00977508">
              <w:rPr>
                <w:bCs/>
                <w:color w:val="000000" w:themeColor="text1"/>
                <w:sz w:val="26"/>
                <w:szCs w:val="26"/>
              </w:rPr>
              <w:t>t</w:t>
            </w:r>
            <w:r w:rsidRPr="00977508">
              <w:rPr>
                <w:bCs/>
                <w:color w:val="000000" w:themeColor="text1"/>
                <w:sz w:val="26"/>
                <w:szCs w:val="26"/>
                <w:lang w:val="nl-NL"/>
              </w:rPr>
              <w:t xml:space="preserve">huộc </w:t>
            </w:r>
            <w:r w:rsidRPr="00977508">
              <w:rPr>
                <w:bCs/>
                <w:color w:val="000000" w:themeColor="text1"/>
                <w:sz w:val="26"/>
                <w:szCs w:val="26"/>
                <w:lang w:val="vi-VN"/>
              </w:rPr>
              <w:t xml:space="preserve">hành lý cá nhân của </w:t>
            </w:r>
            <w:r w:rsidRPr="00977508">
              <w:rPr>
                <w:bCs/>
                <w:color w:val="000000" w:themeColor="text1"/>
                <w:sz w:val="26"/>
                <w:szCs w:val="26"/>
                <w:lang w:val="nl-NL"/>
              </w:rPr>
              <w:t xml:space="preserve">tổ chức, cá nhân </w:t>
            </w:r>
            <w:r w:rsidRPr="00977508">
              <w:rPr>
                <w:bCs/>
                <w:color w:val="000000" w:themeColor="text1"/>
                <w:sz w:val="26"/>
                <w:szCs w:val="26"/>
              </w:rPr>
              <w:t>nhập</w:t>
            </w:r>
            <w:r w:rsidRPr="00977508">
              <w:rPr>
                <w:bCs/>
                <w:color w:val="000000" w:themeColor="text1"/>
                <w:sz w:val="26"/>
                <w:szCs w:val="26"/>
                <w:lang w:val="vi-VN"/>
              </w:rPr>
              <w:t xml:space="preserve"> cảnh</w:t>
            </w:r>
            <w:r w:rsidRPr="00977508">
              <w:rPr>
                <w:bCs/>
                <w:color w:val="000000" w:themeColor="text1"/>
                <w:sz w:val="26"/>
                <w:szCs w:val="26"/>
              </w:rPr>
              <w:t xml:space="preserve"> </w:t>
            </w:r>
            <w:r w:rsidRPr="00977508">
              <w:rPr>
                <w:bCs/>
                <w:color w:val="000000" w:themeColor="text1"/>
                <w:sz w:val="26"/>
                <w:szCs w:val="26"/>
                <w:lang w:val="vi-VN"/>
              </w:rPr>
              <w:t xml:space="preserve">gửi theo vận </w:t>
            </w:r>
            <w:r w:rsidRPr="00977508">
              <w:rPr>
                <w:bCs/>
                <w:color w:val="000000" w:themeColor="text1"/>
                <w:sz w:val="26"/>
                <w:szCs w:val="26"/>
                <w:lang w:val="nl-NL"/>
              </w:rPr>
              <w:t xml:space="preserve">tải </w:t>
            </w:r>
            <w:r w:rsidRPr="00977508">
              <w:rPr>
                <w:bCs/>
                <w:color w:val="000000" w:themeColor="text1"/>
                <w:sz w:val="26"/>
                <w:szCs w:val="26"/>
                <w:lang w:val="vi-VN"/>
              </w:rPr>
              <w:t xml:space="preserve">đơn, hàng hóa mang theo người của </w:t>
            </w:r>
            <w:r w:rsidRPr="00977508">
              <w:rPr>
                <w:bCs/>
                <w:color w:val="000000" w:themeColor="text1"/>
                <w:sz w:val="26"/>
                <w:szCs w:val="26"/>
                <w:lang w:val="nl-NL"/>
              </w:rPr>
              <w:t xml:space="preserve">tổ chức, cá nhân </w:t>
            </w:r>
            <w:r w:rsidRPr="00977508">
              <w:rPr>
                <w:bCs/>
                <w:color w:val="000000" w:themeColor="text1"/>
                <w:sz w:val="26"/>
                <w:szCs w:val="26"/>
              </w:rPr>
              <w:t>nhập</w:t>
            </w:r>
            <w:r w:rsidRPr="00977508">
              <w:rPr>
                <w:bCs/>
                <w:color w:val="000000" w:themeColor="text1"/>
                <w:sz w:val="26"/>
                <w:szCs w:val="26"/>
                <w:lang w:val="vi-VN"/>
              </w:rPr>
              <w:t xml:space="preserve"> cảnh</w:t>
            </w:r>
            <w:r w:rsidRPr="00977508">
              <w:rPr>
                <w:bCs/>
                <w:color w:val="000000" w:themeColor="text1"/>
                <w:sz w:val="26"/>
                <w:szCs w:val="26"/>
              </w:rPr>
              <w:t xml:space="preserve"> </w:t>
            </w:r>
            <w:r w:rsidRPr="00977508">
              <w:rPr>
                <w:bCs/>
                <w:color w:val="000000" w:themeColor="text1"/>
                <w:sz w:val="26"/>
                <w:szCs w:val="26"/>
                <w:lang w:val="vi-VN"/>
              </w:rPr>
              <w:t xml:space="preserve">để điều trị bệnh cho bản thân người </w:t>
            </w:r>
            <w:r w:rsidRPr="00977508">
              <w:rPr>
                <w:bCs/>
                <w:color w:val="000000" w:themeColor="text1"/>
                <w:sz w:val="26"/>
                <w:szCs w:val="26"/>
              </w:rPr>
              <w:t>nhập</w:t>
            </w:r>
            <w:r w:rsidRPr="00977508">
              <w:rPr>
                <w:bCs/>
                <w:color w:val="000000" w:themeColor="text1"/>
                <w:sz w:val="26"/>
                <w:szCs w:val="26"/>
                <w:lang w:val="vi-VN"/>
              </w:rPr>
              <w:t xml:space="preserve"> cảnh</w:t>
            </w:r>
          </w:p>
        </w:tc>
        <w:tc>
          <w:tcPr>
            <w:tcW w:w="1561" w:type="dxa"/>
            <w:vAlign w:val="center"/>
          </w:tcPr>
          <w:p w:rsidR="00D120BC" w:rsidRPr="00977508" w:rsidRDefault="00D120BC" w:rsidP="00593098">
            <w:pPr>
              <w:jc w:val="center"/>
              <w:rPr>
                <w:color w:val="000000" w:themeColor="text1"/>
                <w:sz w:val="26"/>
                <w:szCs w:val="26"/>
              </w:rPr>
            </w:pPr>
            <w:r w:rsidRPr="00977508">
              <w:rPr>
                <w:color w:val="000000" w:themeColor="text1"/>
                <w:sz w:val="26"/>
                <w:szCs w:val="26"/>
              </w:rPr>
              <w:t>07 ngày làm việc</w:t>
            </w:r>
          </w:p>
        </w:tc>
        <w:tc>
          <w:tcPr>
            <w:tcW w:w="1588" w:type="dxa"/>
            <w:gridSpan w:val="2"/>
            <w:vMerge w:val="restart"/>
            <w:vAlign w:val="center"/>
          </w:tcPr>
          <w:p w:rsidR="00D120BC" w:rsidRPr="00977508" w:rsidRDefault="00D120BC"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23" w:type="dxa"/>
            <w:vAlign w:val="center"/>
          </w:tcPr>
          <w:p w:rsidR="00D120BC" w:rsidRPr="00977508" w:rsidRDefault="00D120BC"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20.</w:t>
            </w:r>
          </w:p>
        </w:tc>
        <w:tc>
          <w:tcPr>
            <w:tcW w:w="4851" w:type="dxa"/>
            <w:vAlign w:val="center"/>
          </w:tcPr>
          <w:p w:rsidR="00D120BC" w:rsidRPr="00977508" w:rsidRDefault="00D120BC" w:rsidP="00593098">
            <w:pPr>
              <w:spacing w:before="120"/>
              <w:rPr>
                <w:color w:val="000000" w:themeColor="text1"/>
                <w:sz w:val="26"/>
                <w:szCs w:val="26"/>
              </w:rPr>
            </w:pPr>
            <w:r w:rsidRPr="00977508">
              <w:rPr>
                <w:color w:val="000000" w:themeColor="text1"/>
                <w:sz w:val="26"/>
                <w:szCs w:val="26"/>
              </w:rPr>
              <w:t xml:space="preserve">Cấp giấy xác nhận nội dung thông tin thuốc </w:t>
            </w:r>
            <w:r w:rsidRPr="00977508">
              <w:rPr>
                <w:color w:val="000000" w:themeColor="text1"/>
                <w:sz w:val="26"/>
                <w:szCs w:val="26"/>
                <w:lang w:val="pt-BR"/>
              </w:rPr>
              <w:t xml:space="preserve">theo hình thức </w:t>
            </w:r>
            <w:r w:rsidRPr="00977508">
              <w:rPr>
                <w:color w:val="000000" w:themeColor="text1"/>
                <w:sz w:val="26"/>
                <w:szCs w:val="26"/>
              </w:rPr>
              <w:t>hội thảo giới thiệu thuốc</w:t>
            </w:r>
          </w:p>
        </w:tc>
        <w:tc>
          <w:tcPr>
            <w:tcW w:w="1561" w:type="dxa"/>
          </w:tcPr>
          <w:p w:rsidR="00D120BC" w:rsidRPr="00977508" w:rsidRDefault="00D120BC" w:rsidP="00593098">
            <w:pPr>
              <w:jc w:val="center"/>
              <w:rPr>
                <w:color w:val="000000" w:themeColor="text1"/>
                <w:sz w:val="26"/>
                <w:szCs w:val="26"/>
              </w:rPr>
            </w:pPr>
            <w:r w:rsidRPr="00977508">
              <w:rPr>
                <w:color w:val="000000" w:themeColor="text1"/>
                <w:sz w:val="26"/>
                <w:szCs w:val="26"/>
              </w:rPr>
              <w:t>15 ngày làm việc</w:t>
            </w:r>
          </w:p>
        </w:tc>
        <w:tc>
          <w:tcPr>
            <w:tcW w:w="1588" w:type="dxa"/>
            <w:gridSpan w:val="2"/>
            <w:vMerge/>
            <w:vAlign w:val="center"/>
          </w:tcPr>
          <w:p w:rsidR="00D120BC" w:rsidRPr="00977508" w:rsidRDefault="00D120BC" w:rsidP="00593098">
            <w:pPr>
              <w:widowControl w:val="0"/>
              <w:spacing w:before="120" w:after="100" w:afterAutospacing="1"/>
              <w:jc w:val="center"/>
              <w:rPr>
                <w:color w:val="000000" w:themeColor="text1"/>
                <w:sz w:val="26"/>
                <w:szCs w:val="26"/>
              </w:rPr>
            </w:pPr>
          </w:p>
        </w:tc>
        <w:tc>
          <w:tcPr>
            <w:tcW w:w="2523" w:type="dxa"/>
            <w:vAlign w:val="center"/>
          </w:tcPr>
          <w:p w:rsidR="00D120BC" w:rsidRPr="00977508" w:rsidRDefault="00D120BC" w:rsidP="00593098">
            <w:pPr>
              <w:widowControl w:val="0"/>
              <w:spacing w:before="120" w:after="100" w:afterAutospacing="1"/>
              <w:jc w:val="center"/>
              <w:rPr>
                <w:color w:val="000000" w:themeColor="text1"/>
                <w:sz w:val="26"/>
                <w:szCs w:val="26"/>
              </w:rPr>
            </w:pPr>
            <w:r w:rsidRPr="00977508">
              <w:rPr>
                <w:color w:val="000000" w:themeColor="text1"/>
                <w:sz w:val="26"/>
                <w:szCs w:val="26"/>
              </w:rPr>
              <w:t>Phí: 1.600.000 đồng</w:t>
            </w: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21.</w:t>
            </w:r>
          </w:p>
        </w:tc>
        <w:tc>
          <w:tcPr>
            <w:tcW w:w="4851" w:type="dxa"/>
            <w:vAlign w:val="center"/>
          </w:tcPr>
          <w:p w:rsidR="00D120BC" w:rsidRPr="00977508" w:rsidRDefault="00D120BC" w:rsidP="00593098">
            <w:pPr>
              <w:widowControl w:val="0"/>
              <w:jc w:val="both"/>
              <w:rPr>
                <w:bCs/>
                <w:color w:val="000000" w:themeColor="text1"/>
                <w:sz w:val="26"/>
                <w:szCs w:val="26"/>
              </w:rPr>
            </w:pPr>
            <w:r w:rsidRPr="00977508">
              <w:rPr>
                <w:color w:val="000000" w:themeColor="text1"/>
                <w:sz w:val="26"/>
                <w:szCs w:val="26"/>
              </w:rPr>
              <w:t>Cấp lại Giấy xác nhận nội dung thông tin thuốc thuộc thẩm quyền của Sở Y tế</w:t>
            </w:r>
          </w:p>
        </w:tc>
        <w:tc>
          <w:tcPr>
            <w:tcW w:w="1561" w:type="dxa"/>
          </w:tcPr>
          <w:p w:rsidR="00D120BC" w:rsidRPr="00977508" w:rsidRDefault="00D120BC" w:rsidP="00593098">
            <w:pPr>
              <w:jc w:val="center"/>
              <w:rPr>
                <w:color w:val="000000" w:themeColor="text1"/>
                <w:sz w:val="26"/>
                <w:szCs w:val="26"/>
              </w:rPr>
            </w:pPr>
            <w:r w:rsidRPr="00977508">
              <w:rPr>
                <w:color w:val="000000" w:themeColor="text1"/>
                <w:sz w:val="26"/>
                <w:szCs w:val="26"/>
              </w:rPr>
              <w:t>10 ngày làm việc</w:t>
            </w:r>
          </w:p>
        </w:tc>
        <w:tc>
          <w:tcPr>
            <w:tcW w:w="1588" w:type="dxa"/>
            <w:gridSpan w:val="2"/>
            <w:vMerge/>
            <w:vAlign w:val="center"/>
          </w:tcPr>
          <w:p w:rsidR="00D120BC" w:rsidRPr="00977508" w:rsidRDefault="00D120BC" w:rsidP="00593098">
            <w:pPr>
              <w:widowControl w:val="0"/>
              <w:spacing w:before="120" w:after="100" w:afterAutospacing="1"/>
              <w:jc w:val="center"/>
              <w:rPr>
                <w:color w:val="000000" w:themeColor="text1"/>
                <w:sz w:val="26"/>
                <w:szCs w:val="26"/>
              </w:rPr>
            </w:pPr>
          </w:p>
        </w:tc>
        <w:tc>
          <w:tcPr>
            <w:tcW w:w="2523" w:type="dxa"/>
            <w:vAlign w:val="center"/>
          </w:tcPr>
          <w:p w:rsidR="00D120BC" w:rsidRPr="00977508" w:rsidRDefault="00D120BC"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22.</w:t>
            </w:r>
          </w:p>
        </w:tc>
        <w:tc>
          <w:tcPr>
            <w:tcW w:w="4851" w:type="dxa"/>
            <w:vAlign w:val="center"/>
          </w:tcPr>
          <w:p w:rsidR="00D120BC" w:rsidRPr="00977508" w:rsidRDefault="00D120BC" w:rsidP="00593098">
            <w:pPr>
              <w:widowControl w:val="0"/>
              <w:jc w:val="both"/>
              <w:rPr>
                <w:bCs/>
                <w:color w:val="000000" w:themeColor="text1"/>
                <w:sz w:val="26"/>
                <w:szCs w:val="26"/>
              </w:rPr>
            </w:pPr>
            <w:r w:rsidRPr="00977508">
              <w:rPr>
                <w:color w:val="000000" w:themeColor="text1"/>
                <w:sz w:val="26"/>
                <w:szCs w:val="26"/>
              </w:rPr>
              <w:t>Điều chỉnh nội dung thông tin thuốc đã được cấp Giấy xác nhận thuộc thẩm quyền của Sở Y tế</w:t>
            </w:r>
          </w:p>
        </w:tc>
        <w:tc>
          <w:tcPr>
            <w:tcW w:w="1561" w:type="dxa"/>
            <w:vAlign w:val="center"/>
          </w:tcPr>
          <w:p w:rsidR="00D120BC" w:rsidRPr="00977508" w:rsidRDefault="00D120BC" w:rsidP="00593098">
            <w:pPr>
              <w:jc w:val="center"/>
              <w:rPr>
                <w:color w:val="000000" w:themeColor="text1"/>
                <w:sz w:val="26"/>
                <w:szCs w:val="26"/>
              </w:rPr>
            </w:pPr>
            <w:r w:rsidRPr="00977508">
              <w:rPr>
                <w:color w:val="000000" w:themeColor="text1"/>
                <w:sz w:val="26"/>
                <w:szCs w:val="26"/>
              </w:rPr>
              <w:t>07 ngày làm việc</w:t>
            </w:r>
          </w:p>
        </w:tc>
        <w:tc>
          <w:tcPr>
            <w:tcW w:w="1588" w:type="dxa"/>
            <w:gridSpan w:val="2"/>
            <w:vMerge/>
            <w:vAlign w:val="center"/>
          </w:tcPr>
          <w:p w:rsidR="00D120BC" w:rsidRPr="00977508" w:rsidRDefault="00D120BC" w:rsidP="00593098">
            <w:pPr>
              <w:widowControl w:val="0"/>
              <w:spacing w:before="120" w:after="100" w:afterAutospacing="1"/>
              <w:jc w:val="center"/>
              <w:rPr>
                <w:color w:val="000000" w:themeColor="text1"/>
                <w:sz w:val="26"/>
                <w:szCs w:val="26"/>
              </w:rPr>
            </w:pPr>
          </w:p>
        </w:tc>
        <w:tc>
          <w:tcPr>
            <w:tcW w:w="2523" w:type="dxa"/>
            <w:vAlign w:val="center"/>
          </w:tcPr>
          <w:p w:rsidR="00D120BC" w:rsidRPr="00977508" w:rsidRDefault="00D120BC"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D120BC" w:rsidRPr="00977508" w:rsidRDefault="00D120BC"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23.</w:t>
            </w:r>
          </w:p>
        </w:tc>
        <w:tc>
          <w:tcPr>
            <w:tcW w:w="4851" w:type="dxa"/>
            <w:vAlign w:val="center"/>
          </w:tcPr>
          <w:p w:rsidR="00D120BC" w:rsidRPr="00977508" w:rsidRDefault="00D120BC" w:rsidP="00593098">
            <w:pPr>
              <w:widowControl w:val="0"/>
              <w:jc w:val="both"/>
              <w:rPr>
                <w:bCs/>
                <w:color w:val="000000" w:themeColor="text1"/>
                <w:sz w:val="26"/>
                <w:szCs w:val="26"/>
              </w:rPr>
            </w:pPr>
            <w:r w:rsidRPr="00977508">
              <w:rPr>
                <w:color w:val="000000" w:themeColor="text1"/>
                <w:sz w:val="26"/>
                <w:szCs w:val="26"/>
              </w:rPr>
              <w:t>Kê khai lại giá thuốc sản xuất trong nước</w:t>
            </w:r>
          </w:p>
        </w:tc>
        <w:tc>
          <w:tcPr>
            <w:tcW w:w="1561" w:type="dxa"/>
            <w:vAlign w:val="center"/>
          </w:tcPr>
          <w:p w:rsidR="00D120BC" w:rsidRPr="00977508" w:rsidRDefault="00D120BC" w:rsidP="00593098">
            <w:pPr>
              <w:jc w:val="center"/>
              <w:rPr>
                <w:color w:val="000000" w:themeColor="text1"/>
                <w:sz w:val="26"/>
                <w:szCs w:val="26"/>
              </w:rPr>
            </w:pPr>
            <w:r w:rsidRPr="00977508">
              <w:rPr>
                <w:color w:val="000000" w:themeColor="text1"/>
                <w:sz w:val="26"/>
                <w:szCs w:val="26"/>
              </w:rPr>
              <w:t>25 ngày làm việc</w:t>
            </w:r>
          </w:p>
        </w:tc>
        <w:tc>
          <w:tcPr>
            <w:tcW w:w="1588" w:type="dxa"/>
            <w:gridSpan w:val="2"/>
            <w:vMerge/>
            <w:vAlign w:val="center"/>
          </w:tcPr>
          <w:p w:rsidR="00D120BC" w:rsidRPr="00977508" w:rsidRDefault="00D120BC" w:rsidP="00593098">
            <w:pPr>
              <w:widowControl w:val="0"/>
              <w:spacing w:before="120" w:after="100" w:afterAutospacing="1"/>
              <w:jc w:val="center"/>
              <w:rPr>
                <w:color w:val="000000" w:themeColor="text1"/>
                <w:sz w:val="26"/>
                <w:szCs w:val="26"/>
              </w:rPr>
            </w:pPr>
          </w:p>
        </w:tc>
        <w:tc>
          <w:tcPr>
            <w:tcW w:w="2523" w:type="dxa"/>
            <w:vAlign w:val="center"/>
          </w:tcPr>
          <w:p w:rsidR="00D120BC" w:rsidRPr="00977508" w:rsidRDefault="00D120BC" w:rsidP="00593098">
            <w:pPr>
              <w:widowControl w:val="0"/>
              <w:spacing w:before="120" w:after="100" w:afterAutospacing="1"/>
              <w:jc w:val="center"/>
              <w:rPr>
                <w:color w:val="000000" w:themeColor="text1"/>
                <w:sz w:val="26"/>
                <w:szCs w:val="26"/>
              </w:rPr>
            </w:pPr>
            <w:r w:rsidRPr="00977508">
              <w:rPr>
                <w:color w:val="000000" w:themeColor="text1"/>
                <w:sz w:val="26"/>
                <w:szCs w:val="26"/>
              </w:rPr>
              <w:t>Phí: 100.000 đồng</w:t>
            </w:r>
          </w:p>
        </w:tc>
        <w:tc>
          <w:tcPr>
            <w:tcW w:w="2693" w:type="dxa"/>
            <w:vMerge/>
          </w:tcPr>
          <w:p w:rsidR="00D120BC" w:rsidRPr="00977508" w:rsidRDefault="00D120BC"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24.</w:t>
            </w: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Duyệt dự trù và phân phối thuốc Methadone thuộc thẩm quyền quản lý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15 ngày làm việc</w:t>
            </w:r>
          </w:p>
        </w:tc>
        <w:tc>
          <w:tcPr>
            <w:tcW w:w="1588" w:type="dxa"/>
            <w:gridSpan w:val="2"/>
            <w:vMerge w:val="restart"/>
            <w:vAlign w:val="center"/>
          </w:tcPr>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lastRenderedPageBreak/>
              <w:t>Không có</w:t>
            </w:r>
          </w:p>
        </w:tc>
        <w:tc>
          <w:tcPr>
            <w:tcW w:w="2693" w:type="dxa"/>
          </w:tcPr>
          <w:p w:rsidR="00D120BC" w:rsidRPr="00977508" w:rsidRDefault="00D120BC" w:rsidP="00F6574E">
            <w:pPr>
              <w:tabs>
                <w:tab w:val="left" w:pos="2268"/>
              </w:tabs>
              <w:ind w:firstLine="56"/>
              <w:jc w:val="both"/>
              <w:rPr>
                <w:color w:val="000000" w:themeColor="text1"/>
                <w:sz w:val="26"/>
                <w:szCs w:val="26"/>
                <w:lang w:val="nb-NO"/>
              </w:rPr>
            </w:pPr>
            <w:r w:rsidRPr="00977508">
              <w:rPr>
                <w:color w:val="000000" w:themeColor="text1"/>
                <w:sz w:val="26"/>
                <w:szCs w:val="26"/>
                <w:lang w:val="nb-NO"/>
              </w:rPr>
              <w:t xml:space="preserve">1. Luật dược số 105/2016/QH13 ngày 06 tháng 4 năm 2016; </w:t>
            </w:r>
          </w:p>
          <w:p w:rsidR="00D120BC" w:rsidRPr="00977508" w:rsidRDefault="00D120BC" w:rsidP="00F6574E">
            <w:pPr>
              <w:ind w:firstLine="56"/>
              <w:jc w:val="both"/>
              <w:rPr>
                <w:color w:val="000000" w:themeColor="text1"/>
                <w:sz w:val="26"/>
                <w:szCs w:val="26"/>
                <w:lang w:val="nb-NO"/>
              </w:rPr>
            </w:pPr>
            <w:r w:rsidRPr="00977508">
              <w:rPr>
                <w:color w:val="000000" w:themeColor="text1"/>
                <w:sz w:val="26"/>
                <w:szCs w:val="26"/>
                <w:lang w:val="nb-NO"/>
              </w:rPr>
              <w:t xml:space="preserve">2. Nghị định số 54/2017/NĐ-CP ngày 08 tháng 5 năm 2017 </w:t>
            </w:r>
            <w:r w:rsidRPr="00977508">
              <w:rPr>
                <w:color w:val="000000" w:themeColor="text1"/>
                <w:sz w:val="26"/>
                <w:szCs w:val="26"/>
                <w:lang w:val="nb-NO"/>
              </w:rPr>
              <w:lastRenderedPageBreak/>
              <w:t>của Chính phủ;</w:t>
            </w:r>
          </w:p>
          <w:p w:rsidR="00D120BC" w:rsidRPr="00977508" w:rsidRDefault="00D120BC" w:rsidP="00F6574E">
            <w:pPr>
              <w:ind w:firstLine="56"/>
              <w:jc w:val="both"/>
              <w:rPr>
                <w:color w:val="000000" w:themeColor="text1"/>
                <w:sz w:val="26"/>
                <w:szCs w:val="26"/>
                <w:lang w:val="nb-NO" w:eastAsia="vi-VN"/>
              </w:rPr>
            </w:pPr>
            <w:r w:rsidRPr="00977508">
              <w:rPr>
                <w:color w:val="000000" w:themeColor="text1"/>
                <w:sz w:val="26"/>
                <w:szCs w:val="26"/>
                <w:lang w:val="nb-NO"/>
              </w:rPr>
              <w:t xml:space="preserve">3. </w:t>
            </w:r>
            <w:r w:rsidRPr="00977508">
              <w:rPr>
                <w:color w:val="000000" w:themeColor="text1"/>
                <w:sz w:val="26"/>
                <w:szCs w:val="26"/>
                <w:lang w:val="vi-VN" w:eastAsia="vi-VN"/>
              </w:rPr>
              <w:t>Thông tư số 14/2015/TT-BYT ngày 25 tháng 6 năm 2015 c</w:t>
            </w:r>
            <w:r w:rsidRPr="00977508">
              <w:rPr>
                <w:color w:val="000000" w:themeColor="text1"/>
                <w:sz w:val="26"/>
                <w:szCs w:val="26"/>
                <w:lang w:val="nb-NO"/>
              </w:rPr>
              <w:t>ủ</w:t>
            </w:r>
            <w:r w:rsidRPr="00977508">
              <w:rPr>
                <w:color w:val="000000" w:themeColor="text1"/>
                <w:sz w:val="26"/>
                <w:szCs w:val="26"/>
                <w:lang w:val="vi-VN" w:eastAsia="vi-VN"/>
              </w:rPr>
              <w:t>a Bộ trưởng Bộ Y</w:t>
            </w:r>
            <w:r w:rsidRPr="00977508">
              <w:rPr>
                <w:color w:val="000000" w:themeColor="text1"/>
                <w:sz w:val="26"/>
                <w:szCs w:val="26"/>
                <w:lang w:val="nb-NO" w:eastAsia="vi-VN"/>
              </w:rPr>
              <w:t>.</w:t>
            </w:r>
          </w:p>
          <w:p w:rsidR="00593098" w:rsidRPr="00977508" w:rsidRDefault="00593098" w:rsidP="00F6574E">
            <w:pPr>
              <w:widowControl w:val="0"/>
              <w:ind w:firstLine="56"/>
              <w:jc w:val="both"/>
              <w:rPr>
                <w:color w:val="000000" w:themeColor="text1"/>
                <w:sz w:val="26"/>
                <w:szCs w:val="26"/>
                <w:lang w:val="nb-NO"/>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lastRenderedPageBreak/>
              <w:t>25.</w:t>
            </w: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Giấy chứng nhận “Thực hành tốt cơ sở bán lẻ thuốc”.</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30 ngày </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Phí: 1.000.000 đồng</w:t>
            </w:r>
          </w:p>
        </w:tc>
        <w:tc>
          <w:tcPr>
            <w:tcW w:w="2693" w:type="dxa"/>
          </w:tcPr>
          <w:p w:rsidR="00D120BC" w:rsidRPr="00977508" w:rsidRDefault="00D120BC" w:rsidP="00F6574E">
            <w:pPr>
              <w:ind w:firstLine="56"/>
              <w:jc w:val="both"/>
              <w:rPr>
                <w:color w:val="000000" w:themeColor="text1"/>
                <w:sz w:val="26"/>
                <w:szCs w:val="26"/>
                <w:lang w:val="es-ES"/>
              </w:rPr>
            </w:pPr>
            <w:r w:rsidRPr="00977508">
              <w:rPr>
                <w:color w:val="000000" w:themeColor="text1"/>
                <w:sz w:val="26"/>
                <w:szCs w:val="26"/>
                <w:lang w:val="es-ES"/>
              </w:rPr>
              <w:t>1. Luật Dược số 105/2016-QH13 ngày 06 tháng 4 năm 2016;</w:t>
            </w:r>
          </w:p>
          <w:p w:rsidR="00D120BC" w:rsidRPr="00977508" w:rsidRDefault="00D120BC" w:rsidP="00F6574E">
            <w:pPr>
              <w:ind w:firstLine="56"/>
              <w:jc w:val="both"/>
              <w:rPr>
                <w:color w:val="000000" w:themeColor="text1"/>
                <w:sz w:val="26"/>
                <w:szCs w:val="26"/>
                <w:lang w:val="es-ES"/>
              </w:rPr>
            </w:pPr>
            <w:r w:rsidRPr="00977508">
              <w:rPr>
                <w:color w:val="000000" w:themeColor="text1"/>
                <w:sz w:val="26"/>
                <w:szCs w:val="26"/>
                <w:lang w:val="es-ES"/>
              </w:rPr>
              <w:t>2. Nghị định 54/2017/NĐ-CP ngày 08 tháng 5 năm 2017 của Chính phủ;</w:t>
            </w:r>
          </w:p>
          <w:p w:rsidR="00D120BC" w:rsidRPr="00977508" w:rsidRDefault="00D120BC" w:rsidP="00F6574E">
            <w:pPr>
              <w:ind w:firstLine="56"/>
              <w:jc w:val="both"/>
              <w:rPr>
                <w:color w:val="000000" w:themeColor="text1"/>
                <w:sz w:val="26"/>
                <w:szCs w:val="26"/>
                <w:lang w:val="es-ES"/>
              </w:rPr>
            </w:pPr>
            <w:r w:rsidRPr="00977508">
              <w:rPr>
                <w:color w:val="000000" w:themeColor="text1"/>
                <w:sz w:val="26"/>
                <w:szCs w:val="26"/>
                <w:lang w:val="es-ES"/>
              </w:rPr>
              <w:t>3. Thông tư số 02</w:t>
            </w:r>
            <w:r w:rsidRPr="00977508">
              <w:rPr>
                <w:color w:val="000000" w:themeColor="text1"/>
                <w:sz w:val="26"/>
                <w:szCs w:val="26"/>
                <w:lang w:val="vi-VN"/>
              </w:rPr>
              <w:t>/2018/TT-BYT</w:t>
            </w:r>
            <w:r w:rsidRPr="00977508">
              <w:rPr>
                <w:color w:val="000000" w:themeColor="text1"/>
                <w:sz w:val="26"/>
                <w:szCs w:val="26"/>
                <w:lang w:val="es-ES"/>
              </w:rPr>
              <w:t xml:space="preserve"> </w:t>
            </w:r>
            <w:r w:rsidRPr="00977508">
              <w:rPr>
                <w:iCs/>
                <w:color w:val="000000" w:themeColor="text1"/>
                <w:sz w:val="26"/>
                <w:szCs w:val="26"/>
                <w:lang w:val="vi-VN"/>
              </w:rPr>
              <w:t>ngày</w:t>
            </w:r>
            <w:r w:rsidRPr="00977508">
              <w:rPr>
                <w:iCs/>
                <w:color w:val="000000" w:themeColor="text1"/>
                <w:sz w:val="26"/>
                <w:szCs w:val="26"/>
                <w:lang w:val="es-ES"/>
              </w:rPr>
              <w:t xml:space="preserve"> 22 t</w:t>
            </w:r>
            <w:r w:rsidRPr="00977508">
              <w:rPr>
                <w:iCs/>
                <w:color w:val="000000" w:themeColor="text1"/>
                <w:sz w:val="26"/>
                <w:szCs w:val="26"/>
                <w:lang w:val="vi-VN"/>
              </w:rPr>
              <w:t>háng</w:t>
            </w:r>
            <w:r w:rsidRPr="00977508">
              <w:rPr>
                <w:iCs/>
                <w:color w:val="000000" w:themeColor="text1"/>
                <w:sz w:val="26"/>
                <w:szCs w:val="26"/>
                <w:lang w:val="es-ES"/>
              </w:rPr>
              <w:t xml:space="preserve"> 01</w:t>
            </w:r>
            <w:r w:rsidRPr="00977508">
              <w:rPr>
                <w:iCs/>
                <w:color w:val="000000" w:themeColor="text1"/>
                <w:sz w:val="26"/>
                <w:szCs w:val="26"/>
                <w:lang w:val="vi-VN"/>
              </w:rPr>
              <w:t xml:space="preserve"> năm 2018</w:t>
            </w:r>
            <w:r w:rsidRPr="00977508">
              <w:rPr>
                <w:iCs/>
                <w:color w:val="000000" w:themeColor="text1"/>
                <w:sz w:val="26"/>
                <w:szCs w:val="26"/>
                <w:lang w:val="es-ES"/>
              </w:rPr>
              <w:t xml:space="preserve"> của Bộ Y tế;</w:t>
            </w:r>
          </w:p>
          <w:p w:rsidR="00D120BC" w:rsidRPr="00977508" w:rsidRDefault="00D120BC" w:rsidP="00F6574E">
            <w:pPr>
              <w:ind w:firstLine="56"/>
              <w:jc w:val="both"/>
              <w:rPr>
                <w:color w:val="000000" w:themeColor="text1"/>
                <w:sz w:val="26"/>
                <w:szCs w:val="26"/>
                <w:lang w:val="es-ES"/>
              </w:rPr>
            </w:pPr>
            <w:r w:rsidRPr="00977508">
              <w:rPr>
                <w:color w:val="000000" w:themeColor="text1"/>
                <w:sz w:val="26"/>
                <w:szCs w:val="26"/>
                <w:lang w:val="es-ES"/>
              </w:rPr>
              <w:t>4. Thông tư số 277/2016/TT-BTC ngày 14 tháng 11 năm 2016 của Bộ Tài Chính.</w:t>
            </w:r>
          </w:p>
          <w:p w:rsidR="00593098" w:rsidRPr="00977508" w:rsidRDefault="00593098" w:rsidP="00F6574E">
            <w:pPr>
              <w:widowControl w:val="0"/>
              <w:ind w:firstLine="56"/>
              <w:jc w:val="both"/>
              <w:rPr>
                <w:color w:val="000000" w:themeColor="text1"/>
                <w:sz w:val="26"/>
                <w:szCs w:val="26"/>
                <w:lang w:val="es-ES"/>
              </w:rPr>
            </w:pPr>
          </w:p>
        </w:tc>
      </w:tr>
      <w:tr w:rsidR="00977508" w:rsidRPr="00977508" w:rsidTr="00D9193D">
        <w:tc>
          <w:tcPr>
            <w:tcW w:w="851" w:type="dxa"/>
            <w:vAlign w:val="center"/>
          </w:tcPr>
          <w:p w:rsidR="00593098" w:rsidRPr="00977508" w:rsidRDefault="00593098" w:rsidP="00593098">
            <w:pPr>
              <w:widowControl w:val="0"/>
              <w:spacing w:before="120" w:line="360" w:lineRule="exact"/>
              <w:ind w:left="142" w:right="-108"/>
              <w:jc w:val="center"/>
              <w:rPr>
                <w:color w:val="000000" w:themeColor="text1"/>
                <w:sz w:val="26"/>
                <w:szCs w:val="26"/>
              </w:rPr>
            </w:pPr>
            <w:r w:rsidRPr="00977508">
              <w:rPr>
                <w:color w:val="000000" w:themeColor="text1"/>
                <w:sz w:val="26"/>
                <w:szCs w:val="26"/>
              </w:rPr>
              <w:t>26.</w:t>
            </w: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Giấy chứng nhận “Thực hành tốt phân phối thuốc, nguyên liệu làm thuốc”</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30 ngày </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Phí: 4.000.000 đồng</w:t>
            </w:r>
          </w:p>
        </w:tc>
        <w:tc>
          <w:tcPr>
            <w:tcW w:w="2693" w:type="dxa"/>
          </w:tcPr>
          <w:p w:rsidR="00D120BC" w:rsidRPr="00977508" w:rsidRDefault="00D120BC" w:rsidP="00F6574E">
            <w:pPr>
              <w:ind w:firstLine="56"/>
              <w:jc w:val="both"/>
              <w:rPr>
                <w:color w:val="000000" w:themeColor="text1"/>
                <w:sz w:val="26"/>
                <w:szCs w:val="26"/>
                <w:lang w:val="es-ES"/>
              </w:rPr>
            </w:pPr>
            <w:r w:rsidRPr="00977508">
              <w:rPr>
                <w:color w:val="000000" w:themeColor="text1"/>
                <w:sz w:val="26"/>
                <w:szCs w:val="26"/>
                <w:lang w:val="es-ES"/>
              </w:rPr>
              <w:t>1. Luật Dược số 105/2016-QH13 ngày 06 tháng 4 năm 2016;</w:t>
            </w:r>
          </w:p>
          <w:p w:rsidR="00D120BC" w:rsidRPr="00977508" w:rsidRDefault="00D120BC" w:rsidP="00F6574E">
            <w:pPr>
              <w:ind w:firstLine="56"/>
              <w:jc w:val="both"/>
              <w:rPr>
                <w:color w:val="000000" w:themeColor="text1"/>
                <w:sz w:val="26"/>
                <w:szCs w:val="26"/>
                <w:lang w:val="es-ES"/>
              </w:rPr>
            </w:pPr>
            <w:r w:rsidRPr="00977508">
              <w:rPr>
                <w:color w:val="000000" w:themeColor="text1"/>
                <w:sz w:val="26"/>
                <w:szCs w:val="26"/>
                <w:lang w:val="es-ES"/>
              </w:rPr>
              <w:t>2. Nghị định 54/2017/NĐ-CP ngày 08 tháng 5 năm 2017 của Chính phủ;</w:t>
            </w:r>
          </w:p>
          <w:p w:rsidR="00D120BC" w:rsidRPr="00977508" w:rsidRDefault="00D120BC" w:rsidP="00F6574E">
            <w:pPr>
              <w:ind w:firstLine="56"/>
              <w:jc w:val="both"/>
              <w:rPr>
                <w:color w:val="000000" w:themeColor="text1"/>
                <w:sz w:val="26"/>
                <w:szCs w:val="26"/>
                <w:lang w:val="es-ES"/>
              </w:rPr>
            </w:pPr>
            <w:r w:rsidRPr="00977508">
              <w:rPr>
                <w:color w:val="000000" w:themeColor="text1"/>
                <w:sz w:val="26"/>
                <w:szCs w:val="26"/>
                <w:lang w:val="es-ES"/>
              </w:rPr>
              <w:t xml:space="preserve">3. Thông tư số </w:t>
            </w:r>
            <w:r w:rsidRPr="00977508">
              <w:rPr>
                <w:color w:val="000000" w:themeColor="text1"/>
                <w:sz w:val="26"/>
                <w:szCs w:val="26"/>
                <w:lang w:val="es-ES"/>
              </w:rPr>
              <w:lastRenderedPageBreak/>
              <w:t>03</w:t>
            </w:r>
            <w:r w:rsidRPr="00977508">
              <w:rPr>
                <w:color w:val="000000" w:themeColor="text1"/>
                <w:sz w:val="26"/>
                <w:szCs w:val="26"/>
                <w:lang w:val="vi-VN"/>
              </w:rPr>
              <w:t>/2018/TT-BYT</w:t>
            </w:r>
            <w:r w:rsidRPr="00977508">
              <w:rPr>
                <w:color w:val="000000" w:themeColor="text1"/>
                <w:sz w:val="26"/>
                <w:szCs w:val="26"/>
                <w:lang w:val="es-ES"/>
              </w:rPr>
              <w:t xml:space="preserve"> </w:t>
            </w:r>
            <w:r w:rsidRPr="00977508">
              <w:rPr>
                <w:iCs/>
                <w:color w:val="000000" w:themeColor="text1"/>
                <w:sz w:val="26"/>
                <w:szCs w:val="26"/>
                <w:lang w:val="vi-VN"/>
              </w:rPr>
              <w:t>ngày</w:t>
            </w:r>
            <w:r w:rsidRPr="00977508">
              <w:rPr>
                <w:iCs/>
                <w:color w:val="000000" w:themeColor="text1"/>
                <w:sz w:val="26"/>
                <w:szCs w:val="26"/>
                <w:lang w:val="es-ES"/>
              </w:rPr>
              <w:t xml:space="preserve"> 09 t</w:t>
            </w:r>
            <w:r w:rsidRPr="00977508">
              <w:rPr>
                <w:iCs/>
                <w:color w:val="000000" w:themeColor="text1"/>
                <w:sz w:val="26"/>
                <w:szCs w:val="26"/>
                <w:lang w:val="vi-VN"/>
              </w:rPr>
              <w:t>háng</w:t>
            </w:r>
            <w:r w:rsidRPr="00977508">
              <w:rPr>
                <w:iCs/>
                <w:color w:val="000000" w:themeColor="text1"/>
                <w:sz w:val="26"/>
                <w:szCs w:val="26"/>
                <w:lang w:val="es-ES"/>
              </w:rPr>
              <w:t xml:space="preserve"> 02</w:t>
            </w:r>
            <w:r w:rsidRPr="00977508">
              <w:rPr>
                <w:iCs/>
                <w:color w:val="000000" w:themeColor="text1"/>
                <w:sz w:val="26"/>
                <w:szCs w:val="26"/>
                <w:lang w:val="vi-VN"/>
              </w:rPr>
              <w:t xml:space="preserve"> năm 2018</w:t>
            </w:r>
            <w:r w:rsidRPr="00977508">
              <w:rPr>
                <w:iCs/>
                <w:color w:val="000000" w:themeColor="text1"/>
                <w:sz w:val="26"/>
                <w:szCs w:val="26"/>
                <w:lang w:val="es-ES"/>
              </w:rPr>
              <w:t xml:space="preserve"> của Bộ Y tế;</w:t>
            </w:r>
          </w:p>
          <w:p w:rsidR="00D120BC" w:rsidRPr="00977508" w:rsidRDefault="00D120BC" w:rsidP="00F6574E">
            <w:pPr>
              <w:ind w:firstLine="56"/>
              <w:jc w:val="both"/>
              <w:rPr>
                <w:color w:val="000000" w:themeColor="text1"/>
                <w:sz w:val="26"/>
                <w:szCs w:val="26"/>
                <w:lang w:val="es-ES"/>
              </w:rPr>
            </w:pPr>
            <w:r w:rsidRPr="00977508">
              <w:rPr>
                <w:color w:val="000000" w:themeColor="text1"/>
                <w:sz w:val="26"/>
                <w:szCs w:val="26"/>
                <w:lang w:val="es-ES"/>
              </w:rPr>
              <w:t>4. Thông tư số 277/2016/TT-BTC ngày 14 tháng 11 năm 2016 của Bộ Tài Chính.</w:t>
            </w:r>
          </w:p>
          <w:p w:rsidR="00593098" w:rsidRPr="00977508" w:rsidRDefault="00593098" w:rsidP="00F6574E">
            <w:pPr>
              <w:widowControl w:val="0"/>
              <w:ind w:firstLine="56"/>
              <w:jc w:val="both"/>
              <w:rPr>
                <w:color w:val="000000" w:themeColor="text1"/>
                <w:sz w:val="26"/>
                <w:szCs w:val="26"/>
                <w:lang w:val="es-ES"/>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lang w:val="es-ES"/>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Cấp Giấy chứng nhận đủ Điều kiện sản xuất mỹ phẩm</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30 ngày</w:t>
            </w:r>
          </w:p>
        </w:tc>
        <w:tc>
          <w:tcPr>
            <w:tcW w:w="1588"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Phí: 6.000.000 đồng</w:t>
            </w:r>
          </w:p>
        </w:tc>
        <w:tc>
          <w:tcPr>
            <w:tcW w:w="2693" w:type="dxa"/>
            <w:vMerge w:val="restart"/>
          </w:tcPr>
          <w:p w:rsidR="00D120BC" w:rsidRPr="00977508" w:rsidRDefault="00D120BC" w:rsidP="00F6574E">
            <w:pPr>
              <w:ind w:firstLine="56"/>
              <w:jc w:val="both"/>
              <w:rPr>
                <w:color w:val="000000" w:themeColor="text1"/>
                <w:sz w:val="26"/>
                <w:szCs w:val="26"/>
                <w:lang w:val="es-ES"/>
              </w:rPr>
            </w:pPr>
            <w:r w:rsidRPr="00977508">
              <w:rPr>
                <w:color w:val="000000" w:themeColor="text1"/>
                <w:sz w:val="26"/>
                <w:szCs w:val="26"/>
              </w:rPr>
              <w:t>1.</w:t>
            </w:r>
            <w:r w:rsidRPr="00977508">
              <w:rPr>
                <w:color w:val="000000" w:themeColor="text1"/>
                <w:sz w:val="26"/>
                <w:szCs w:val="26"/>
                <w:lang w:val="vi-VN"/>
              </w:rPr>
              <w:t xml:space="preserve"> Luật Đầu tư năm 2014.</w:t>
            </w:r>
          </w:p>
          <w:p w:rsidR="00D120BC" w:rsidRPr="00977508" w:rsidRDefault="00D120BC" w:rsidP="00F6574E">
            <w:pPr>
              <w:ind w:firstLine="56"/>
              <w:jc w:val="both"/>
              <w:rPr>
                <w:color w:val="000000" w:themeColor="text1"/>
                <w:sz w:val="26"/>
                <w:szCs w:val="26"/>
              </w:rPr>
            </w:pPr>
            <w:r w:rsidRPr="00977508">
              <w:rPr>
                <w:color w:val="000000" w:themeColor="text1"/>
                <w:sz w:val="26"/>
                <w:szCs w:val="26"/>
              </w:rPr>
              <w:t>2.</w:t>
            </w:r>
            <w:r w:rsidRPr="00977508">
              <w:rPr>
                <w:color w:val="000000" w:themeColor="text1"/>
                <w:sz w:val="26"/>
                <w:szCs w:val="26"/>
                <w:lang w:val="vi-VN"/>
              </w:rPr>
              <w:t xml:space="preserve"> N</w:t>
            </w:r>
            <w:r w:rsidRPr="00977508">
              <w:rPr>
                <w:color w:val="000000" w:themeColor="text1"/>
                <w:sz w:val="26"/>
                <w:szCs w:val="26"/>
                <w:lang w:val="es-ES"/>
              </w:rPr>
              <w:t>g</w:t>
            </w:r>
            <w:r w:rsidRPr="00977508">
              <w:rPr>
                <w:color w:val="000000" w:themeColor="text1"/>
                <w:sz w:val="26"/>
                <w:szCs w:val="26"/>
                <w:lang w:val="vi-VN"/>
              </w:rPr>
              <w:t>hị định s</w:t>
            </w:r>
            <w:r w:rsidRPr="00977508">
              <w:rPr>
                <w:color w:val="000000" w:themeColor="text1"/>
                <w:sz w:val="26"/>
                <w:szCs w:val="26"/>
                <w:lang w:val="es-ES"/>
              </w:rPr>
              <w:t>ố</w:t>
            </w:r>
            <w:r w:rsidRPr="00977508">
              <w:rPr>
                <w:color w:val="000000" w:themeColor="text1"/>
                <w:sz w:val="26"/>
                <w:szCs w:val="26"/>
                <w:lang w:val="vi-VN"/>
              </w:rPr>
              <w:t xml:space="preserve"> 93/2016/NĐ-CP ngày 01 tháng 7 năm 2016 của Chính phủ</w:t>
            </w:r>
            <w:r w:rsidRPr="00977508">
              <w:rPr>
                <w:color w:val="000000" w:themeColor="text1"/>
                <w:sz w:val="26"/>
                <w:szCs w:val="26"/>
              </w:rPr>
              <w:t>;</w:t>
            </w:r>
          </w:p>
          <w:p w:rsidR="00D120BC" w:rsidRPr="00977508" w:rsidRDefault="00D120BC" w:rsidP="00F6574E">
            <w:pPr>
              <w:shd w:val="clear" w:color="auto" w:fill="FFFFFF"/>
              <w:ind w:firstLine="56"/>
              <w:jc w:val="both"/>
              <w:rPr>
                <w:iCs/>
                <w:color w:val="000000" w:themeColor="text1"/>
                <w:sz w:val="26"/>
                <w:szCs w:val="26"/>
                <w:lang w:val="nb-NO"/>
              </w:rPr>
            </w:pPr>
            <w:r w:rsidRPr="00977508">
              <w:rPr>
                <w:color w:val="000000" w:themeColor="text1"/>
                <w:sz w:val="26"/>
                <w:szCs w:val="26"/>
                <w:lang w:val="es-ES"/>
              </w:rPr>
              <w:t xml:space="preserve">3. </w:t>
            </w:r>
            <w:r w:rsidRPr="00977508">
              <w:rPr>
                <w:iCs/>
                <w:color w:val="000000" w:themeColor="text1"/>
                <w:sz w:val="26"/>
                <w:szCs w:val="26"/>
                <w:lang w:val="vi-VN"/>
              </w:rPr>
              <w:t>Thông tư s</w:t>
            </w:r>
            <w:r w:rsidRPr="00977508">
              <w:rPr>
                <w:iCs/>
                <w:color w:val="000000" w:themeColor="text1"/>
                <w:sz w:val="26"/>
                <w:szCs w:val="26"/>
                <w:lang w:val="es-ES"/>
              </w:rPr>
              <w:t xml:space="preserve">ố </w:t>
            </w:r>
            <w:r w:rsidRPr="00977508">
              <w:rPr>
                <w:iCs/>
                <w:color w:val="000000" w:themeColor="text1"/>
                <w:sz w:val="26"/>
                <w:szCs w:val="26"/>
                <w:lang w:val="vi-VN"/>
              </w:rPr>
              <w:t>277/2016/TT-BTC ngày 14 tháng 11 năm 2016 của Bộ trưởng Bộ Tài chính</w:t>
            </w:r>
            <w:r w:rsidRPr="00977508">
              <w:rPr>
                <w:iCs/>
                <w:color w:val="000000" w:themeColor="text1"/>
                <w:sz w:val="26"/>
                <w:szCs w:val="26"/>
              </w:rPr>
              <w:t>.</w:t>
            </w:r>
            <w:r w:rsidRPr="00977508">
              <w:rPr>
                <w:iCs/>
                <w:color w:val="000000" w:themeColor="text1"/>
                <w:sz w:val="26"/>
                <w:szCs w:val="26"/>
                <w:lang w:val="vi-VN"/>
              </w:rPr>
              <w:t xml:space="preserve"> </w:t>
            </w:r>
          </w:p>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Cấp lại Giấy chứng nhận đủ Điều kiện sản xuất mỹ phẩm</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05 ngày </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Điều chỉnh Giấy chứng nhận đủ Điều kiện sản xuất mỹ phẩm</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05 ngày </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Cấp giấy xác nhận nội dung quảng cáo mỹ phẩm</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 xml:space="preserve">10 ngày </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Phí: 1.600.000 đồng</w:t>
            </w:r>
          </w:p>
        </w:tc>
        <w:tc>
          <w:tcPr>
            <w:tcW w:w="2693" w:type="dxa"/>
            <w:vMerge w:val="restart"/>
          </w:tcPr>
          <w:p w:rsidR="00D120BC" w:rsidRPr="00977508" w:rsidRDefault="00D120BC" w:rsidP="00F6574E">
            <w:pPr>
              <w:ind w:firstLine="56"/>
              <w:jc w:val="both"/>
              <w:rPr>
                <w:rFonts w:eastAsia="Courier New"/>
                <w:color w:val="000000" w:themeColor="text1"/>
                <w:sz w:val="26"/>
                <w:szCs w:val="26"/>
                <w:lang w:val="vi-VN" w:eastAsia="vi-VN"/>
              </w:rPr>
            </w:pPr>
            <w:r w:rsidRPr="00977508">
              <w:rPr>
                <w:color w:val="000000" w:themeColor="text1"/>
                <w:sz w:val="26"/>
                <w:szCs w:val="26"/>
                <w:lang w:val="vi-VN"/>
              </w:rPr>
              <w:t>1. Luật quảng cáo ngày 21 tháng 06 năm 2012;</w:t>
            </w:r>
          </w:p>
          <w:p w:rsidR="00D120BC" w:rsidRPr="00977508" w:rsidRDefault="00D120BC" w:rsidP="00F6574E">
            <w:pPr>
              <w:ind w:firstLine="56"/>
              <w:jc w:val="both"/>
              <w:rPr>
                <w:color w:val="000000" w:themeColor="text1"/>
                <w:sz w:val="26"/>
                <w:szCs w:val="26"/>
                <w:lang w:val="vi-VN"/>
              </w:rPr>
            </w:pPr>
            <w:r w:rsidRPr="00977508">
              <w:rPr>
                <w:color w:val="000000" w:themeColor="text1"/>
                <w:sz w:val="26"/>
                <w:szCs w:val="26"/>
                <w:lang w:val="vi-VN"/>
              </w:rPr>
              <w:t>2. Nghị định số 181/2013/NĐ-CP ngày 14 tháng 11 năm 2013 của Chính phủ;</w:t>
            </w:r>
          </w:p>
          <w:p w:rsidR="00D120BC" w:rsidRPr="00977508" w:rsidRDefault="00D120BC" w:rsidP="00F6574E">
            <w:pPr>
              <w:ind w:firstLine="56"/>
              <w:jc w:val="both"/>
              <w:rPr>
                <w:color w:val="000000" w:themeColor="text1"/>
                <w:sz w:val="26"/>
                <w:szCs w:val="26"/>
                <w:lang w:val="vi-VN"/>
              </w:rPr>
            </w:pPr>
            <w:r w:rsidRPr="00977508">
              <w:rPr>
                <w:color w:val="000000" w:themeColor="text1"/>
                <w:sz w:val="26"/>
                <w:szCs w:val="26"/>
                <w:lang w:val="vi-VN"/>
              </w:rPr>
              <w:t>3. Thông tư số 09/2015/TT-BYT ngày 25/5/2015;</w:t>
            </w:r>
          </w:p>
          <w:p w:rsidR="00593098" w:rsidRPr="00977508" w:rsidRDefault="00D120BC" w:rsidP="00F6574E">
            <w:pPr>
              <w:shd w:val="clear" w:color="auto" w:fill="FFFFFF"/>
              <w:ind w:firstLine="56"/>
              <w:jc w:val="both"/>
              <w:rPr>
                <w:color w:val="000000" w:themeColor="text1"/>
                <w:sz w:val="26"/>
                <w:szCs w:val="26"/>
                <w:lang w:val="vi-VN"/>
              </w:rPr>
            </w:pPr>
            <w:r w:rsidRPr="00977508">
              <w:rPr>
                <w:color w:val="000000" w:themeColor="text1"/>
                <w:sz w:val="26"/>
                <w:szCs w:val="26"/>
                <w:lang w:val="vi-VN"/>
              </w:rPr>
              <w:lastRenderedPageBreak/>
              <w:t xml:space="preserve">4. </w:t>
            </w:r>
            <w:r w:rsidRPr="00977508">
              <w:rPr>
                <w:iCs/>
                <w:color w:val="000000" w:themeColor="text1"/>
                <w:sz w:val="26"/>
                <w:szCs w:val="26"/>
                <w:lang w:val="vi-VN"/>
              </w:rPr>
              <w:t>Thông tư số 114/2017/TT-BTC ngày ngày 24 tháng 10 năm 2017 của Bộ Tài chính</w:t>
            </w:r>
            <w:r w:rsidR="00A93E6A" w:rsidRPr="00977508">
              <w:rPr>
                <w:iCs/>
                <w:color w:val="000000" w:themeColor="text1"/>
                <w:sz w:val="26"/>
                <w:szCs w:val="26"/>
                <w:lang w:val="vi-VN"/>
              </w:rPr>
              <w:t>.</w:t>
            </w:r>
            <w:r w:rsidRPr="00977508">
              <w:rPr>
                <w:iCs/>
                <w:color w:val="000000" w:themeColor="text1"/>
                <w:sz w:val="26"/>
                <w:szCs w:val="26"/>
                <w:lang w:val="vi-VN"/>
              </w:rPr>
              <w:t xml:space="preserve"> </w:t>
            </w: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lang w:val="vi-VN"/>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Cấp lại giấy xác nhận nội dung quảng cáo mỹ phẩm trong trường hợp bị mất hoặc hư hỏng</w:t>
            </w:r>
          </w:p>
        </w:tc>
        <w:tc>
          <w:tcPr>
            <w:tcW w:w="1561" w:type="dxa"/>
          </w:tcPr>
          <w:p w:rsidR="00593098" w:rsidRPr="00977508" w:rsidRDefault="00593098" w:rsidP="00593098">
            <w:pPr>
              <w:jc w:val="center"/>
              <w:rPr>
                <w:color w:val="000000" w:themeColor="text1"/>
                <w:sz w:val="26"/>
                <w:szCs w:val="26"/>
                <w:lang w:val="vi-VN"/>
              </w:rPr>
            </w:pPr>
          </w:p>
          <w:p w:rsidR="00593098" w:rsidRPr="00977508" w:rsidRDefault="00593098" w:rsidP="00593098">
            <w:pPr>
              <w:jc w:val="center"/>
              <w:rPr>
                <w:color w:val="000000" w:themeColor="text1"/>
                <w:sz w:val="26"/>
                <w:szCs w:val="26"/>
              </w:rPr>
            </w:pPr>
            <w:r w:rsidRPr="00977508">
              <w:rPr>
                <w:color w:val="000000" w:themeColor="text1"/>
                <w:sz w:val="26"/>
                <w:szCs w:val="26"/>
              </w:rPr>
              <w:t>05 ngày</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Cấp lại giấy xác nhận nội dung quảng cáo mỹ phẩm trong trường hợp hết hiệu lực</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05 ngày</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 xml:space="preserve">Cấp lại giấy xác nhận nội dung quảng cáo </w:t>
            </w:r>
            <w:r w:rsidRPr="00977508">
              <w:rPr>
                <w:color w:val="000000" w:themeColor="text1"/>
                <w:sz w:val="26"/>
                <w:szCs w:val="26"/>
                <w:lang w:val="vi-VN"/>
              </w:rPr>
              <w:lastRenderedPageBreak/>
              <w:t>mỹ phẩm khi có thay đổi về tên, địa chỉ của tổ chức, cá nhân chịu trách nhiệm và không thay đổi nội dung quảng cáo</w:t>
            </w:r>
          </w:p>
        </w:tc>
        <w:tc>
          <w:tcPr>
            <w:tcW w:w="1561" w:type="dxa"/>
          </w:tcPr>
          <w:p w:rsidR="00593098" w:rsidRPr="00977508" w:rsidRDefault="00593098" w:rsidP="00593098">
            <w:pPr>
              <w:rPr>
                <w:color w:val="000000" w:themeColor="text1"/>
                <w:sz w:val="26"/>
                <w:szCs w:val="26"/>
              </w:rPr>
            </w:pPr>
          </w:p>
          <w:p w:rsidR="00593098" w:rsidRPr="00977508" w:rsidRDefault="00593098" w:rsidP="00593098">
            <w:pP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lastRenderedPageBreak/>
              <w:t>10 ngày</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Công bố sản phẩm mỹ phẩm</w:t>
            </w:r>
          </w:p>
        </w:tc>
        <w:tc>
          <w:tcPr>
            <w:tcW w:w="1561" w:type="dxa"/>
            <w:vAlign w:val="center"/>
          </w:tcPr>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 xml:space="preserve">03 ngày </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Phí: 500.000 đồng</w:t>
            </w:r>
          </w:p>
        </w:tc>
        <w:tc>
          <w:tcPr>
            <w:tcW w:w="2693" w:type="dxa"/>
          </w:tcPr>
          <w:p w:rsidR="00A93E6A" w:rsidRPr="00977508" w:rsidRDefault="00A93E6A" w:rsidP="00F6574E">
            <w:pPr>
              <w:ind w:firstLine="56"/>
              <w:jc w:val="both"/>
              <w:rPr>
                <w:bCs/>
                <w:color w:val="000000" w:themeColor="text1"/>
                <w:sz w:val="26"/>
                <w:szCs w:val="26"/>
                <w:lang w:val="es-ES"/>
              </w:rPr>
            </w:pPr>
            <w:r w:rsidRPr="00977508">
              <w:rPr>
                <w:bCs/>
                <w:color w:val="000000" w:themeColor="text1"/>
                <w:sz w:val="26"/>
                <w:szCs w:val="26"/>
                <w:lang w:val="es-ES"/>
              </w:rPr>
              <w:t>1.</w:t>
            </w:r>
            <w:r w:rsidRPr="00977508">
              <w:rPr>
                <w:color w:val="000000" w:themeColor="text1"/>
                <w:sz w:val="26"/>
                <w:szCs w:val="26"/>
                <w:lang w:val="es-ES"/>
              </w:rPr>
              <w:t xml:space="preserve"> Thông tư số 06/2011/TT-BYT ngày 25 tháng 01 năm 2011 </w:t>
            </w:r>
            <w:r w:rsidRPr="00977508">
              <w:rPr>
                <w:iCs/>
                <w:color w:val="000000" w:themeColor="text1"/>
                <w:sz w:val="26"/>
                <w:szCs w:val="26"/>
                <w:lang w:val="vi-VN"/>
              </w:rPr>
              <w:t>của Bộ</w:t>
            </w:r>
            <w:r w:rsidRPr="00977508">
              <w:rPr>
                <w:color w:val="000000" w:themeColor="text1"/>
                <w:sz w:val="26"/>
                <w:szCs w:val="26"/>
                <w:lang w:val="vi-VN"/>
              </w:rPr>
              <w:t xml:space="preserve"> </w:t>
            </w:r>
            <w:r w:rsidRPr="00977508">
              <w:rPr>
                <w:color w:val="000000" w:themeColor="text1"/>
                <w:sz w:val="26"/>
                <w:szCs w:val="26"/>
                <w:lang w:val="nb-NO"/>
              </w:rPr>
              <w:t>Y tế;</w:t>
            </w:r>
          </w:p>
          <w:p w:rsidR="00A93E6A" w:rsidRPr="00977508" w:rsidRDefault="00A93E6A" w:rsidP="00F6574E">
            <w:pPr>
              <w:tabs>
                <w:tab w:val="left" w:pos="1500"/>
              </w:tabs>
              <w:ind w:firstLine="56"/>
              <w:jc w:val="both"/>
              <w:rPr>
                <w:i/>
                <w:iCs/>
                <w:color w:val="000000" w:themeColor="text1"/>
                <w:sz w:val="26"/>
                <w:szCs w:val="26"/>
                <w:lang w:val="es-ES"/>
              </w:rPr>
            </w:pPr>
            <w:r w:rsidRPr="00977508">
              <w:rPr>
                <w:bCs/>
                <w:color w:val="000000" w:themeColor="text1"/>
                <w:sz w:val="26"/>
                <w:szCs w:val="26"/>
                <w:lang w:val="es-ES"/>
              </w:rPr>
              <w:t>2.</w:t>
            </w:r>
            <w:r w:rsidRPr="00977508">
              <w:rPr>
                <w:iCs/>
                <w:color w:val="000000" w:themeColor="text1"/>
                <w:sz w:val="26"/>
                <w:szCs w:val="26"/>
                <w:lang w:val="vi-VN"/>
              </w:rPr>
              <w:t xml:space="preserve"> Thông tư s</w:t>
            </w:r>
            <w:r w:rsidRPr="00977508">
              <w:rPr>
                <w:iCs/>
                <w:color w:val="000000" w:themeColor="text1"/>
                <w:sz w:val="26"/>
                <w:szCs w:val="26"/>
                <w:lang w:val="es-ES"/>
              </w:rPr>
              <w:t xml:space="preserve">ố </w:t>
            </w:r>
            <w:r w:rsidRPr="00977508">
              <w:rPr>
                <w:iCs/>
                <w:color w:val="000000" w:themeColor="text1"/>
                <w:sz w:val="26"/>
                <w:szCs w:val="26"/>
                <w:lang w:val="vi-VN"/>
              </w:rPr>
              <w:t>277/2016/TT-BTC ngày 14 tháng 11 năm 2016 của Bộ Tài chính</w:t>
            </w:r>
            <w:r w:rsidRPr="00977508">
              <w:rPr>
                <w:iCs/>
                <w:color w:val="000000" w:themeColor="text1"/>
                <w:sz w:val="26"/>
                <w:szCs w:val="26"/>
                <w:lang w:val="es-ES"/>
              </w:rPr>
              <w:t>.</w:t>
            </w:r>
          </w:p>
          <w:p w:rsidR="00593098" w:rsidRPr="00977508" w:rsidRDefault="00593098" w:rsidP="00F6574E">
            <w:pPr>
              <w:widowControl w:val="0"/>
              <w:ind w:firstLine="56"/>
              <w:jc w:val="both"/>
              <w:rPr>
                <w:color w:val="000000" w:themeColor="text1"/>
                <w:sz w:val="26"/>
                <w:szCs w:val="26"/>
                <w:lang w:val="es-ES"/>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lang w:val="es-ES"/>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Đăng ký công bố hợp quy tinh Dầu tràm</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05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tcPr>
          <w:p w:rsidR="00A93E6A" w:rsidRPr="00977508" w:rsidRDefault="00A93E6A" w:rsidP="00F6574E">
            <w:pPr>
              <w:ind w:firstLine="56"/>
              <w:jc w:val="both"/>
              <w:rPr>
                <w:color w:val="000000" w:themeColor="text1"/>
                <w:sz w:val="26"/>
                <w:szCs w:val="26"/>
                <w:lang w:val="nb-NO"/>
              </w:rPr>
            </w:pPr>
            <w:r w:rsidRPr="00977508">
              <w:rPr>
                <w:color w:val="000000" w:themeColor="text1"/>
                <w:sz w:val="26"/>
                <w:szCs w:val="26"/>
                <w:lang w:val="nb-NO"/>
              </w:rPr>
              <w:t xml:space="preserve">1.  Nghị định 89/2006/NĐ-CP </w:t>
            </w:r>
            <w:r w:rsidRPr="00977508">
              <w:rPr>
                <w:bCs/>
                <w:color w:val="000000" w:themeColor="text1"/>
                <w:sz w:val="26"/>
                <w:szCs w:val="26"/>
                <w:lang w:val="es-ES"/>
              </w:rPr>
              <w:t>ngày 30 tháng 8 năm 2006 của Chính phủ;</w:t>
            </w:r>
          </w:p>
          <w:p w:rsidR="00A93E6A" w:rsidRPr="00977508" w:rsidRDefault="00A93E6A" w:rsidP="00F6574E">
            <w:pPr>
              <w:ind w:firstLine="56"/>
              <w:jc w:val="both"/>
              <w:rPr>
                <w:color w:val="000000" w:themeColor="text1"/>
                <w:sz w:val="26"/>
                <w:szCs w:val="26"/>
                <w:lang w:val="nb-NO"/>
              </w:rPr>
            </w:pPr>
            <w:r w:rsidRPr="00977508">
              <w:rPr>
                <w:bCs/>
                <w:color w:val="000000" w:themeColor="text1"/>
                <w:sz w:val="26"/>
                <w:szCs w:val="26"/>
                <w:lang w:val="es-ES"/>
              </w:rPr>
              <w:t xml:space="preserve">2. Thông tư số 28/2012/TT-BKHCN ngày 12 tháng 12 năm 2012 của </w:t>
            </w:r>
            <w:r w:rsidRPr="00977508">
              <w:rPr>
                <w:color w:val="000000" w:themeColor="text1"/>
                <w:sz w:val="26"/>
                <w:szCs w:val="26"/>
                <w:lang w:val="nb-NO"/>
              </w:rPr>
              <w:t>Bộ trưởng Bộ Khoa học và Công nghệ;</w:t>
            </w:r>
          </w:p>
          <w:p w:rsidR="00A93E6A" w:rsidRPr="00977508" w:rsidRDefault="00A93E6A" w:rsidP="00F6574E">
            <w:pPr>
              <w:ind w:firstLine="56"/>
              <w:jc w:val="both"/>
              <w:rPr>
                <w:color w:val="000000" w:themeColor="text1"/>
                <w:sz w:val="26"/>
                <w:szCs w:val="26"/>
                <w:lang w:val="nb-NO"/>
              </w:rPr>
            </w:pPr>
            <w:r w:rsidRPr="00977508">
              <w:rPr>
                <w:color w:val="000000" w:themeColor="text1"/>
                <w:sz w:val="26"/>
                <w:szCs w:val="26"/>
                <w:lang w:val="nb-NO"/>
              </w:rPr>
              <w:t xml:space="preserve">3. Quyết định 09/2017/QĐ-UBND </w:t>
            </w:r>
            <w:r w:rsidRPr="00977508">
              <w:rPr>
                <w:bCs/>
                <w:color w:val="000000" w:themeColor="text1"/>
                <w:sz w:val="26"/>
                <w:szCs w:val="26"/>
                <w:lang w:val="es-ES"/>
              </w:rPr>
              <w:t xml:space="preserve">ngày 20 tháng 02 năm 2017 </w:t>
            </w:r>
            <w:r w:rsidRPr="00977508">
              <w:rPr>
                <w:color w:val="000000" w:themeColor="text1"/>
                <w:sz w:val="26"/>
                <w:szCs w:val="26"/>
                <w:lang w:val="nb-NO"/>
              </w:rPr>
              <w:t>của Chủ tịch UBND tỉnh Thừa Thiên Huế.</w:t>
            </w:r>
          </w:p>
          <w:p w:rsidR="00593098" w:rsidRPr="00977508" w:rsidRDefault="00593098" w:rsidP="00F6574E">
            <w:pPr>
              <w:widowControl w:val="0"/>
              <w:ind w:firstLine="56"/>
              <w:jc w:val="both"/>
              <w:rPr>
                <w:color w:val="000000" w:themeColor="text1"/>
                <w:sz w:val="26"/>
                <w:szCs w:val="26"/>
                <w:lang w:val="nb-NO"/>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3"/>
              </w:numPr>
              <w:spacing w:before="120" w:line="360" w:lineRule="exact"/>
              <w:ind w:left="142" w:right="-108" w:firstLine="0"/>
              <w:jc w:val="center"/>
              <w:rPr>
                <w:color w:val="000000" w:themeColor="text1"/>
                <w:sz w:val="26"/>
                <w:szCs w:val="26"/>
                <w:lang w:val="nb-NO"/>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Thẩm định và phê duyệt kế hoạch đấu thầu mua thuốc đối với các cơ sở khám, chữa bệnh (đơn vị) công lập địa phương trực thuộc UBND tỉnh/tỉnh phố</w:t>
            </w:r>
          </w:p>
        </w:tc>
        <w:tc>
          <w:tcPr>
            <w:tcW w:w="1561" w:type="dxa"/>
            <w:tcBorders>
              <w:bottom w:val="single" w:sz="4" w:space="0" w:color="000000"/>
            </w:tcBorders>
            <w:vAlign w:val="center"/>
          </w:tcPr>
          <w:p w:rsidR="00593098" w:rsidRPr="00977508" w:rsidRDefault="00593098" w:rsidP="00593098">
            <w:pPr>
              <w:jc w:val="center"/>
              <w:rPr>
                <w:color w:val="000000" w:themeColor="text1"/>
                <w:sz w:val="26"/>
                <w:szCs w:val="26"/>
                <w:lang w:val="vi-VN"/>
              </w:rPr>
            </w:pPr>
            <w:r w:rsidRPr="00977508">
              <w:rPr>
                <w:color w:val="000000" w:themeColor="text1"/>
                <w:sz w:val="26"/>
                <w:szCs w:val="26"/>
                <w:lang w:val="vi-VN"/>
              </w:rPr>
              <w:t>18 ngày làm việc</w:t>
            </w:r>
          </w:p>
          <w:p w:rsidR="00593098" w:rsidRPr="00977508" w:rsidRDefault="00593098" w:rsidP="00593098">
            <w:pPr>
              <w:jc w:val="center"/>
              <w:rPr>
                <w:color w:val="000000" w:themeColor="text1"/>
                <w:sz w:val="26"/>
                <w:szCs w:val="26"/>
                <w:lang w:val="vi-VN"/>
              </w:rPr>
            </w:pPr>
            <w:r w:rsidRPr="00977508">
              <w:rPr>
                <w:color w:val="000000" w:themeColor="text1"/>
                <w:sz w:val="26"/>
                <w:szCs w:val="26"/>
                <w:lang w:val="vi-VN"/>
              </w:rPr>
              <w:t>Trong đó, 13 ngày làm việc tại Sở Y tế và 05 ngày làm việc tại UBND tỉnh</w:t>
            </w:r>
          </w:p>
        </w:tc>
        <w:tc>
          <w:tcPr>
            <w:tcW w:w="1588" w:type="dxa"/>
            <w:gridSpan w:val="2"/>
            <w:vAlign w:val="center"/>
          </w:tcPr>
          <w:p w:rsidR="00593098" w:rsidRPr="00977508" w:rsidRDefault="00593098" w:rsidP="00593098">
            <w:pPr>
              <w:widowControl w:val="0"/>
              <w:spacing w:before="120" w:after="100" w:afterAutospacing="1"/>
              <w:jc w:val="center"/>
              <w:rPr>
                <w:color w:val="000000" w:themeColor="text1"/>
                <w:sz w:val="26"/>
                <w:szCs w:val="26"/>
                <w:lang w:val="vi-VN"/>
              </w:rPr>
            </w:pPr>
            <w:r w:rsidRPr="00977508">
              <w:rPr>
                <w:color w:val="000000" w:themeColor="text1"/>
                <w:sz w:val="26"/>
                <w:szCs w:val="26"/>
                <w:lang w:val="vi-VN"/>
              </w:rPr>
              <w:t>Trung tâm Hành chính công tỉnh, số 01 Lê Lai, thành phố Huế</w:t>
            </w: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tcPr>
          <w:p w:rsidR="00A93E6A" w:rsidRPr="00977508" w:rsidRDefault="00A93E6A" w:rsidP="00F6574E">
            <w:pPr>
              <w:ind w:firstLine="56"/>
              <w:jc w:val="both"/>
              <w:rPr>
                <w:color w:val="000000" w:themeColor="text1"/>
                <w:sz w:val="26"/>
                <w:szCs w:val="26"/>
                <w:lang w:val="nb-NO"/>
              </w:rPr>
            </w:pPr>
            <w:r w:rsidRPr="00977508">
              <w:rPr>
                <w:color w:val="000000" w:themeColor="text1"/>
                <w:sz w:val="26"/>
                <w:szCs w:val="26"/>
                <w:lang w:val="nb-NO"/>
              </w:rPr>
              <w:t xml:space="preserve"> - Luật Dược số 105/2016/QH13 ngày 06/4/2016;</w:t>
            </w:r>
          </w:p>
          <w:p w:rsidR="00A93E6A" w:rsidRPr="00977508" w:rsidRDefault="00A93E6A" w:rsidP="00F6574E">
            <w:pPr>
              <w:numPr>
                <w:ilvl w:val="2"/>
                <w:numId w:val="9"/>
              </w:numPr>
              <w:ind w:firstLine="56"/>
              <w:jc w:val="both"/>
              <w:rPr>
                <w:rFonts w:eastAsia="Calibri"/>
                <w:color w:val="000000" w:themeColor="text1"/>
                <w:sz w:val="26"/>
                <w:szCs w:val="26"/>
                <w:lang w:val="nb-NO"/>
              </w:rPr>
            </w:pPr>
            <w:r w:rsidRPr="00977508">
              <w:rPr>
                <w:rFonts w:eastAsia="Calibri"/>
                <w:color w:val="000000" w:themeColor="text1"/>
                <w:sz w:val="26"/>
                <w:szCs w:val="26"/>
                <w:lang w:val="nb-NO"/>
              </w:rPr>
              <w:tab/>
              <w:t>Luật đấu thầu số 43/2013-QH13 ngày 26/11/2013;</w:t>
            </w:r>
          </w:p>
          <w:p w:rsidR="00A93E6A" w:rsidRPr="00977508" w:rsidRDefault="00A93E6A" w:rsidP="00F6574E">
            <w:pPr>
              <w:numPr>
                <w:ilvl w:val="0"/>
                <w:numId w:val="9"/>
              </w:numPr>
              <w:ind w:firstLine="56"/>
              <w:jc w:val="both"/>
              <w:rPr>
                <w:rFonts w:eastAsia="Calibri"/>
                <w:color w:val="000000" w:themeColor="text1"/>
                <w:sz w:val="26"/>
                <w:szCs w:val="26"/>
                <w:lang w:val="nb-NO"/>
              </w:rPr>
            </w:pPr>
            <w:r w:rsidRPr="00977508">
              <w:rPr>
                <w:rFonts w:eastAsia="Calibri"/>
                <w:color w:val="000000" w:themeColor="text1"/>
                <w:sz w:val="26"/>
                <w:szCs w:val="26"/>
                <w:lang w:val="nb-NO"/>
              </w:rPr>
              <w:t>Nghị định 63/2014/NĐ-CP ngày 26/3/2014 của Chính phủ;</w:t>
            </w:r>
          </w:p>
          <w:p w:rsidR="00A93E6A" w:rsidRPr="00977508" w:rsidRDefault="00A93E6A" w:rsidP="00F6574E">
            <w:pPr>
              <w:numPr>
                <w:ilvl w:val="0"/>
                <w:numId w:val="9"/>
              </w:numPr>
              <w:ind w:firstLine="56"/>
              <w:jc w:val="both"/>
              <w:rPr>
                <w:rFonts w:eastAsia="Calibri"/>
                <w:color w:val="000000" w:themeColor="text1"/>
                <w:sz w:val="26"/>
                <w:szCs w:val="26"/>
                <w:lang w:val="nb-NO"/>
              </w:rPr>
            </w:pPr>
            <w:r w:rsidRPr="00977508">
              <w:rPr>
                <w:rFonts w:eastAsia="Calibri"/>
                <w:color w:val="000000" w:themeColor="text1"/>
                <w:sz w:val="26"/>
                <w:szCs w:val="26"/>
                <w:lang w:val="nb-NO"/>
              </w:rPr>
              <w:t>Quyết định 08/2016/QĐ-TTg ngày 26/2/2016 của Chính phủ;</w:t>
            </w:r>
          </w:p>
          <w:p w:rsidR="00A93E6A" w:rsidRPr="00977508" w:rsidRDefault="00A93E6A" w:rsidP="00F6574E">
            <w:pPr>
              <w:numPr>
                <w:ilvl w:val="0"/>
                <w:numId w:val="9"/>
              </w:numPr>
              <w:ind w:right="43" w:firstLine="56"/>
              <w:jc w:val="both"/>
              <w:rPr>
                <w:rFonts w:eastAsia="Calibri"/>
                <w:color w:val="000000" w:themeColor="text1"/>
                <w:sz w:val="26"/>
                <w:szCs w:val="26"/>
                <w:lang w:val="nb-NO"/>
              </w:rPr>
            </w:pPr>
            <w:r w:rsidRPr="00977508">
              <w:rPr>
                <w:rFonts w:eastAsia="Calibri"/>
                <w:color w:val="000000" w:themeColor="text1"/>
                <w:sz w:val="26"/>
                <w:szCs w:val="26"/>
                <w:lang w:val="nb-NO"/>
              </w:rPr>
              <w:t>Thông tư 05/2015/TT-BKHĐT ngày 16/06/2015 của Bộ Kế hoạch và Đầu tư;</w:t>
            </w:r>
          </w:p>
          <w:p w:rsidR="00A93E6A" w:rsidRPr="00977508" w:rsidRDefault="00A93E6A" w:rsidP="00F6574E">
            <w:pPr>
              <w:numPr>
                <w:ilvl w:val="2"/>
                <w:numId w:val="9"/>
              </w:numPr>
              <w:ind w:firstLine="56"/>
              <w:jc w:val="both"/>
              <w:rPr>
                <w:rFonts w:eastAsia="Calibri"/>
                <w:color w:val="000000" w:themeColor="text1"/>
                <w:sz w:val="26"/>
                <w:szCs w:val="26"/>
                <w:lang w:val="nb-NO"/>
              </w:rPr>
            </w:pPr>
            <w:r w:rsidRPr="00977508">
              <w:rPr>
                <w:rFonts w:eastAsia="Calibri"/>
                <w:bCs/>
                <w:color w:val="000000" w:themeColor="text1"/>
                <w:sz w:val="26"/>
                <w:szCs w:val="26"/>
                <w:lang w:val="nb-NO"/>
              </w:rPr>
              <w:t>Thông tư 11/2016/TT-BYT</w:t>
            </w:r>
            <w:r w:rsidRPr="00977508">
              <w:rPr>
                <w:rFonts w:eastAsia="Calibri"/>
                <w:bCs/>
                <w:color w:val="000000" w:themeColor="text1"/>
                <w:sz w:val="26"/>
                <w:szCs w:val="26"/>
                <w:lang w:val="vi-VN"/>
              </w:rPr>
              <w:t xml:space="preserve"> </w:t>
            </w:r>
            <w:r w:rsidRPr="00977508">
              <w:rPr>
                <w:rFonts w:eastAsia="Calibri"/>
                <w:bCs/>
                <w:color w:val="000000" w:themeColor="text1"/>
                <w:sz w:val="26"/>
                <w:szCs w:val="26"/>
                <w:lang w:val="nb-NO"/>
              </w:rPr>
              <w:t>ngày 30/12/2011 của Bộ Y tế;</w:t>
            </w:r>
          </w:p>
          <w:p w:rsidR="00A93E6A" w:rsidRPr="00977508" w:rsidRDefault="00A93E6A" w:rsidP="00F6574E">
            <w:pPr>
              <w:pStyle w:val="msonormalcxspmiddle"/>
              <w:numPr>
                <w:ilvl w:val="0"/>
                <w:numId w:val="9"/>
              </w:numPr>
              <w:shd w:val="clear" w:color="auto" w:fill="FFFFFF"/>
              <w:spacing w:before="0" w:beforeAutospacing="0" w:after="0" w:afterAutospacing="0"/>
              <w:ind w:firstLine="56"/>
              <w:contextualSpacing/>
              <w:jc w:val="both"/>
              <w:rPr>
                <w:color w:val="000000" w:themeColor="text1"/>
                <w:sz w:val="26"/>
                <w:szCs w:val="26"/>
                <w:lang w:val="nb-NO"/>
              </w:rPr>
            </w:pPr>
            <w:r w:rsidRPr="00977508">
              <w:rPr>
                <w:rFonts w:eastAsia="Calibri"/>
                <w:bCs/>
                <w:color w:val="000000" w:themeColor="text1"/>
                <w:sz w:val="26"/>
                <w:szCs w:val="26"/>
                <w:lang w:val="nb-NO"/>
              </w:rPr>
              <w:t>Quyết định 12/2017/QĐ-UBND ngày 28/02/2017 của Uỷ ban nhân dân tỉnh Thừa Thiên Huế;</w:t>
            </w:r>
          </w:p>
          <w:p w:rsidR="00593098" w:rsidRPr="00977508" w:rsidRDefault="00A93E6A" w:rsidP="00F6574E">
            <w:pPr>
              <w:pStyle w:val="msonormalcxspmiddle"/>
              <w:numPr>
                <w:ilvl w:val="0"/>
                <w:numId w:val="9"/>
              </w:numPr>
              <w:shd w:val="clear" w:color="auto" w:fill="FFFFFF"/>
              <w:spacing w:before="0" w:beforeAutospacing="0" w:after="0" w:afterAutospacing="0"/>
              <w:ind w:firstLine="56"/>
              <w:contextualSpacing/>
              <w:jc w:val="both"/>
              <w:rPr>
                <w:color w:val="000000" w:themeColor="text1"/>
                <w:sz w:val="26"/>
                <w:szCs w:val="26"/>
                <w:lang w:val="nb-NO"/>
              </w:rPr>
            </w:pPr>
            <w:r w:rsidRPr="00977508">
              <w:rPr>
                <w:color w:val="000000" w:themeColor="text1"/>
                <w:sz w:val="26"/>
                <w:szCs w:val="26"/>
                <w:lang w:val="nb-NO"/>
              </w:rPr>
              <w:t xml:space="preserve">Thông tư liên tịch số 01/TTLT-BYT-BTC của liên tịch Bộ Y </w:t>
            </w:r>
            <w:r w:rsidRPr="00977508">
              <w:rPr>
                <w:color w:val="000000" w:themeColor="text1"/>
                <w:sz w:val="26"/>
                <w:szCs w:val="26"/>
                <w:lang w:val="nb-NO"/>
              </w:rPr>
              <w:lastRenderedPageBreak/>
              <w:t>tế-Bộ Tài chính.</w:t>
            </w:r>
          </w:p>
        </w:tc>
      </w:tr>
      <w:tr w:rsidR="00977508" w:rsidRPr="00977508" w:rsidTr="00D9193D">
        <w:tc>
          <w:tcPr>
            <w:tcW w:w="851" w:type="dxa"/>
            <w:vAlign w:val="center"/>
          </w:tcPr>
          <w:p w:rsidR="00A93E6A" w:rsidRPr="00977508" w:rsidRDefault="00A93E6A" w:rsidP="00593098">
            <w:pPr>
              <w:pStyle w:val="ListParagraph"/>
              <w:widowControl w:val="0"/>
              <w:numPr>
                <w:ilvl w:val="0"/>
                <w:numId w:val="3"/>
              </w:numPr>
              <w:spacing w:before="120" w:line="360" w:lineRule="exact"/>
              <w:ind w:left="142" w:right="-108" w:firstLine="0"/>
              <w:jc w:val="center"/>
              <w:rPr>
                <w:color w:val="000000" w:themeColor="text1"/>
                <w:sz w:val="26"/>
                <w:szCs w:val="26"/>
                <w:lang w:val="nb-NO"/>
              </w:rPr>
            </w:pPr>
          </w:p>
        </w:tc>
        <w:tc>
          <w:tcPr>
            <w:tcW w:w="4851" w:type="dxa"/>
            <w:vAlign w:val="center"/>
          </w:tcPr>
          <w:p w:rsidR="00A93E6A" w:rsidRPr="00977508" w:rsidRDefault="000C1B54" w:rsidP="00593098">
            <w:pPr>
              <w:spacing w:before="120"/>
              <w:jc w:val="both"/>
              <w:rPr>
                <w:color w:val="000000" w:themeColor="text1"/>
                <w:sz w:val="26"/>
                <w:szCs w:val="26"/>
                <w:lang w:val="vi-VN"/>
              </w:rPr>
            </w:pPr>
            <w:hyperlink r:id="rId11" w:tgtFrame="_blank" w:tooltip="Xem nội dung thủ tục: Công nhận biết tiếng Việt thành thạo hoặc sử dụng thành thạo ngôn ngữ khác hoặc đủ trình độ phiên dịch trong hành nghề dược" w:history="1">
              <w:r w:rsidR="00A93E6A" w:rsidRPr="00977508">
                <w:rPr>
                  <w:rStyle w:val="Hyperlink"/>
                  <w:color w:val="000000" w:themeColor="text1"/>
                  <w:sz w:val="26"/>
                  <w:szCs w:val="26"/>
                  <w:u w:val="none"/>
                  <w:bdr w:val="none" w:sz="0" w:space="0" w:color="auto" w:frame="1"/>
                  <w:lang w:val="nb-NO"/>
                </w:rPr>
                <w:t>Công nhận biết tiếng Việt thành thạo hoặc sử dụng thành thạo ngôn ngữ khác hoặc đủ trình độ phiên dịch trong hành nghề dược</w:t>
              </w:r>
            </w:hyperlink>
          </w:p>
        </w:tc>
        <w:tc>
          <w:tcPr>
            <w:tcW w:w="1561" w:type="dxa"/>
            <w:tcBorders>
              <w:bottom w:val="single" w:sz="4" w:space="0" w:color="auto"/>
            </w:tcBorders>
            <w:vAlign w:val="center"/>
          </w:tcPr>
          <w:p w:rsidR="00A93E6A" w:rsidRPr="00977508" w:rsidRDefault="00A93E6A" w:rsidP="00593098">
            <w:pPr>
              <w:jc w:val="center"/>
              <w:rPr>
                <w:color w:val="000000" w:themeColor="text1"/>
                <w:sz w:val="26"/>
                <w:szCs w:val="26"/>
              </w:rPr>
            </w:pPr>
            <w:r w:rsidRPr="00977508">
              <w:rPr>
                <w:color w:val="000000" w:themeColor="text1"/>
                <w:sz w:val="26"/>
                <w:szCs w:val="26"/>
              </w:rPr>
              <w:t>10 ngày làm việc</w:t>
            </w:r>
          </w:p>
        </w:tc>
        <w:tc>
          <w:tcPr>
            <w:tcW w:w="1588" w:type="dxa"/>
            <w:gridSpan w:val="2"/>
            <w:vMerge w:val="restart"/>
            <w:vAlign w:val="center"/>
          </w:tcPr>
          <w:p w:rsidR="00A93E6A" w:rsidRPr="00977508" w:rsidRDefault="00A93E6A" w:rsidP="00593098">
            <w:pPr>
              <w:widowControl w:val="0"/>
              <w:spacing w:before="120" w:after="100" w:afterAutospacing="1"/>
              <w:jc w:val="center"/>
              <w:rPr>
                <w:color w:val="000000" w:themeColor="text1"/>
                <w:sz w:val="26"/>
                <w:szCs w:val="26"/>
              </w:rPr>
            </w:pPr>
            <w:r w:rsidRPr="00977508">
              <w:rPr>
                <w:color w:val="000000" w:themeColor="text1"/>
                <w:sz w:val="26"/>
                <w:szCs w:val="26"/>
                <w:shd w:val="clear" w:color="auto" w:fill="FFFFFF"/>
              </w:rPr>
              <w:t>Cơ sở giáo dục</w:t>
            </w:r>
          </w:p>
        </w:tc>
        <w:tc>
          <w:tcPr>
            <w:tcW w:w="2523" w:type="dxa"/>
            <w:vMerge w:val="restart"/>
            <w:vAlign w:val="center"/>
          </w:tcPr>
          <w:p w:rsidR="00A93E6A" w:rsidRPr="00977508" w:rsidRDefault="00A93E6A"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val="restart"/>
          </w:tcPr>
          <w:p w:rsidR="00A93E6A" w:rsidRPr="00977508" w:rsidRDefault="00A93E6A" w:rsidP="00F6574E">
            <w:pPr>
              <w:ind w:firstLine="56"/>
              <w:jc w:val="both"/>
              <w:rPr>
                <w:color w:val="000000" w:themeColor="text1"/>
                <w:sz w:val="26"/>
                <w:szCs w:val="26"/>
              </w:rPr>
            </w:pPr>
            <w:r w:rsidRPr="00977508">
              <w:rPr>
                <w:color w:val="000000" w:themeColor="text1"/>
                <w:sz w:val="26"/>
                <w:szCs w:val="26"/>
              </w:rPr>
              <w:t xml:space="preserve">1. </w:t>
            </w:r>
            <w:hyperlink r:id="rId12" w:tgtFrame="_blank" w:tooltip="Xem nội dung văn bản: Luật 105/2016/QH13" w:history="1">
              <w:r w:rsidRPr="00977508">
                <w:rPr>
                  <w:rStyle w:val="Hyperlink"/>
                  <w:color w:val="000000" w:themeColor="text1"/>
                  <w:sz w:val="26"/>
                  <w:szCs w:val="26"/>
                  <w:u w:val="none"/>
                </w:rPr>
                <w:t xml:space="preserve"> Luật Dược số 105/2016/QH13</w:t>
              </w:r>
            </w:hyperlink>
            <w:r w:rsidRPr="00977508">
              <w:rPr>
                <w:color w:val="000000" w:themeColor="text1"/>
                <w:sz w:val="26"/>
                <w:szCs w:val="26"/>
              </w:rPr>
              <w:t xml:space="preserve"> ngày 06/04/2016 của Quốc hội;</w:t>
            </w:r>
          </w:p>
          <w:p w:rsidR="00A93E6A" w:rsidRPr="00977508" w:rsidRDefault="00A93E6A" w:rsidP="00F6574E">
            <w:pPr>
              <w:ind w:firstLine="56"/>
              <w:jc w:val="both"/>
              <w:rPr>
                <w:color w:val="000000" w:themeColor="text1"/>
                <w:sz w:val="26"/>
                <w:szCs w:val="26"/>
              </w:rPr>
            </w:pPr>
            <w:r w:rsidRPr="00977508">
              <w:rPr>
                <w:color w:val="000000" w:themeColor="text1"/>
                <w:sz w:val="26"/>
                <w:szCs w:val="26"/>
              </w:rPr>
              <w:t xml:space="preserve">2. </w:t>
            </w:r>
            <w:hyperlink r:id="rId13" w:tgtFrame="_blank" w:tooltip="Xem nội dung văn bản: Nghị định 54/2017/NĐ-CP" w:history="1">
              <w:r w:rsidRPr="00977508">
                <w:rPr>
                  <w:rStyle w:val="Hyperlink"/>
                  <w:color w:val="000000" w:themeColor="text1"/>
                  <w:sz w:val="26"/>
                  <w:szCs w:val="26"/>
                  <w:u w:val="none"/>
                </w:rPr>
                <w:t>Nghị định số 54/2017/NĐ-CP</w:t>
              </w:r>
            </w:hyperlink>
            <w:r w:rsidRPr="00977508">
              <w:rPr>
                <w:color w:val="000000" w:themeColor="text1"/>
                <w:sz w:val="26"/>
                <w:szCs w:val="26"/>
              </w:rPr>
              <w:t xml:space="preserve"> ngày 08/05/2017 Nghị định của Chính phủ;</w:t>
            </w:r>
          </w:p>
          <w:p w:rsidR="00A93E6A" w:rsidRPr="00977508" w:rsidRDefault="00A93E6A" w:rsidP="00F6574E">
            <w:pPr>
              <w:ind w:firstLine="56"/>
              <w:jc w:val="both"/>
              <w:rPr>
                <w:color w:val="000000" w:themeColor="text1"/>
                <w:sz w:val="26"/>
                <w:szCs w:val="26"/>
              </w:rPr>
            </w:pPr>
            <w:r w:rsidRPr="00977508">
              <w:rPr>
                <w:color w:val="000000" w:themeColor="text1"/>
                <w:sz w:val="26"/>
                <w:szCs w:val="26"/>
              </w:rPr>
              <w:t xml:space="preserve">3. </w:t>
            </w:r>
            <w:hyperlink r:id="rId14" w:tgtFrame="_blank" w:tooltip="Xem nội dung văn bản: Thông tư 07/2018/TT-BYT" w:history="1">
              <w:r w:rsidRPr="00977508">
                <w:rPr>
                  <w:rStyle w:val="Hyperlink"/>
                  <w:color w:val="000000" w:themeColor="text1"/>
                  <w:sz w:val="26"/>
                  <w:szCs w:val="26"/>
                  <w:u w:val="none"/>
                </w:rPr>
                <w:t>Thông tư số 07/2018/TT-BYT</w:t>
              </w:r>
            </w:hyperlink>
            <w:r w:rsidRPr="00977508">
              <w:rPr>
                <w:color w:val="000000" w:themeColor="text1"/>
                <w:sz w:val="26"/>
                <w:szCs w:val="26"/>
              </w:rPr>
              <w:t xml:space="preserve"> ngày 12/04/2018 Thông tư của Bộ Y tế. </w:t>
            </w:r>
          </w:p>
          <w:p w:rsidR="00A93E6A" w:rsidRPr="00977508" w:rsidRDefault="00A93E6A" w:rsidP="00F6574E">
            <w:pPr>
              <w:widowControl w:val="0"/>
              <w:ind w:firstLine="56"/>
              <w:jc w:val="both"/>
              <w:rPr>
                <w:color w:val="000000" w:themeColor="text1"/>
                <w:sz w:val="26"/>
                <w:szCs w:val="26"/>
              </w:rPr>
            </w:pPr>
          </w:p>
          <w:p w:rsidR="00A93E6A" w:rsidRPr="00977508" w:rsidRDefault="00A93E6A" w:rsidP="00F6574E">
            <w:pPr>
              <w:widowControl w:val="0"/>
              <w:ind w:firstLine="56"/>
              <w:jc w:val="both"/>
              <w:rPr>
                <w:color w:val="000000" w:themeColor="text1"/>
                <w:sz w:val="26"/>
                <w:szCs w:val="26"/>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3"/>
              </w:numPr>
              <w:spacing w:before="120" w:line="360" w:lineRule="exact"/>
              <w:ind w:left="142" w:right="-108" w:firstLine="0"/>
              <w:jc w:val="center"/>
              <w:rPr>
                <w:color w:val="000000" w:themeColor="text1"/>
                <w:sz w:val="26"/>
                <w:szCs w:val="26"/>
              </w:rPr>
            </w:pPr>
          </w:p>
        </w:tc>
        <w:tc>
          <w:tcPr>
            <w:tcW w:w="4851" w:type="dxa"/>
            <w:vAlign w:val="center"/>
          </w:tcPr>
          <w:p w:rsidR="00A93E6A" w:rsidRPr="00977508" w:rsidRDefault="000C1B54" w:rsidP="00593098">
            <w:pPr>
              <w:spacing w:before="120"/>
              <w:jc w:val="both"/>
              <w:rPr>
                <w:color w:val="000000" w:themeColor="text1"/>
                <w:sz w:val="26"/>
                <w:szCs w:val="26"/>
                <w:lang w:val="vi-VN"/>
              </w:rPr>
            </w:pPr>
            <w:hyperlink r:id="rId15" w:tgtFrame="_blank" w:tooltip="Xem nội dung thủ tục: Kiểm tra, công nhận biết tiếng Việt thành thạo hoặc sử dụng thành thạo ngôn ngữ khác hoặc đủ trình độ phiên dịch trong hành nghề dược" w:history="1">
              <w:r w:rsidR="00A93E6A" w:rsidRPr="00977508">
                <w:rPr>
                  <w:rStyle w:val="Hyperlink"/>
                  <w:color w:val="000000" w:themeColor="text1"/>
                  <w:sz w:val="26"/>
                  <w:szCs w:val="26"/>
                  <w:u w:val="none"/>
                  <w:bdr w:val="none" w:sz="0" w:space="0" w:color="auto" w:frame="1"/>
                </w:rPr>
                <w:t>Kiểm tra, công nhận biết tiếng Việt thành thạo hoặc sử dụng thành thạo ngôn ngữ khác hoặc đủ trình độ phiên dịch trong hành nghề dược</w:t>
              </w:r>
            </w:hyperlink>
          </w:p>
        </w:tc>
        <w:tc>
          <w:tcPr>
            <w:tcW w:w="1561" w:type="dxa"/>
            <w:tcBorders>
              <w:top w:val="single" w:sz="4" w:space="0" w:color="auto"/>
            </w:tcBorders>
            <w:vAlign w:val="center"/>
          </w:tcPr>
          <w:p w:rsidR="00A93E6A" w:rsidRPr="00977508" w:rsidRDefault="00A93E6A" w:rsidP="00593098">
            <w:pPr>
              <w:jc w:val="center"/>
              <w:rPr>
                <w:color w:val="000000" w:themeColor="text1"/>
                <w:sz w:val="26"/>
                <w:szCs w:val="26"/>
              </w:rPr>
            </w:pPr>
            <w:r w:rsidRPr="00977508">
              <w:rPr>
                <w:color w:val="000000" w:themeColor="text1"/>
                <w:sz w:val="26"/>
                <w:szCs w:val="26"/>
                <w:shd w:val="clear" w:color="auto" w:fill="FFFFFF"/>
              </w:rPr>
              <w:t xml:space="preserve">30 ngày </w:t>
            </w:r>
          </w:p>
        </w:tc>
        <w:tc>
          <w:tcPr>
            <w:tcW w:w="1588" w:type="dxa"/>
            <w:gridSpan w:val="2"/>
            <w:vMerge/>
            <w:vAlign w:val="center"/>
          </w:tcPr>
          <w:p w:rsidR="00A93E6A" w:rsidRPr="00977508" w:rsidRDefault="00A93E6A" w:rsidP="00593098">
            <w:pPr>
              <w:widowControl w:val="0"/>
              <w:spacing w:before="120" w:after="100" w:afterAutospacing="1"/>
              <w:jc w:val="center"/>
              <w:rPr>
                <w:color w:val="000000" w:themeColor="text1"/>
                <w:sz w:val="26"/>
                <w:szCs w:val="26"/>
              </w:rPr>
            </w:pPr>
          </w:p>
        </w:tc>
        <w:tc>
          <w:tcPr>
            <w:tcW w:w="2523" w:type="dxa"/>
            <w:vMerge/>
            <w:vAlign w:val="center"/>
          </w:tcPr>
          <w:p w:rsidR="00A93E6A" w:rsidRPr="00977508" w:rsidRDefault="00A93E6A" w:rsidP="00593098">
            <w:pPr>
              <w:widowControl w:val="0"/>
              <w:spacing w:before="120" w:after="100" w:afterAutospacing="1"/>
              <w:jc w:val="center"/>
              <w:rPr>
                <w:color w:val="000000" w:themeColor="text1"/>
                <w:sz w:val="26"/>
                <w:szCs w:val="26"/>
              </w:rPr>
            </w:pPr>
          </w:p>
        </w:tc>
        <w:tc>
          <w:tcPr>
            <w:tcW w:w="2693" w:type="dxa"/>
            <w:vMerge/>
          </w:tcPr>
          <w:p w:rsidR="00A93E6A" w:rsidRPr="00977508" w:rsidRDefault="00A93E6A" w:rsidP="00F6574E">
            <w:pPr>
              <w:widowControl w:val="0"/>
              <w:ind w:firstLine="56"/>
              <w:jc w:val="both"/>
              <w:rPr>
                <w:color w:val="000000" w:themeColor="text1"/>
                <w:sz w:val="26"/>
                <w:szCs w:val="26"/>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3"/>
              </w:numPr>
              <w:spacing w:before="120" w:line="360" w:lineRule="exact"/>
              <w:ind w:left="142" w:right="-108" w:firstLine="0"/>
              <w:jc w:val="center"/>
              <w:rPr>
                <w:color w:val="000000" w:themeColor="text1"/>
                <w:sz w:val="26"/>
                <w:szCs w:val="26"/>
              </w:rPr>
            </w:pPr>
          </w:p>
        </w:tc>
        <w:tc>
          <w:tcPr>
            <w:tcW w:w="4851" w:type="dxa"/>
            <w:vAlign w:val="center"/>
          </w:tcPr>
          <w:p w:rsidR="00A93E6A" w:rsidRPr="00977508" w:rsidRDefault="000C1B54" w:rsidP="00593098">
            <w:pPr>
              <w:jc w:val="both"/>
              <w:rPr>
                <w:color w:val="000000" w:themeColor="text1"/>
                <w:sz w:val="26"/>
                <w:szCs w:val="26"/>
              </w:rPr>
            </w:pPr>
            <w:hyperlink r:id="rId16" w:tgtFrame="_blank" w:tooltip="Xem nội dung thủ tục: Công bố cơ sở giáo dục kiểm tra ngôn ngữ trong hành nghề dược" w:history="1">
              <w:r w:rsidR="00A93E6A" w:rsidRPr="00977508">
                <w:rPr>
                  <w:color w:val="000000" w:themeColor="text1"/>
                  <w:sz w:val="26"/>
                  <w:szCs w:val="26"/>
                  <w:bdr w:val="none" w:sz="0" w:space="0" w:color="auto" w:frame="1"/>
                </w:rPr>
                <w:br/>
              </w:r>
              <w:r w:rsidR="00A93E6A" w:rsidRPr="00977508">
                <w:rPr>
                  <w:color w:val="000000" w:themeColor="text1"/>
                  <w:sz w:val="26"/>
                  <w:szCs w:val="26"/>
                  <w:shd w:val="clear" w:color="auto" w:fill="FFFFFF"/>
                </w:rPr>
                <w:t>Công bố cơ sở kinh doanh có tổ chức kệ thuốc</w:t>
              </w:r>
              <w:r w:rsidR="00A93E6A" w:rsidRPr="00977508">
                <w:rPr>
                  <w:color w:val="000000" w:themeColor="text1"/>
                  <w:sz w:val="26"/>
                  <w:szCs w:val="26"/>
                </w:rPr>
                <w:t xml:space="preserve"> </w:t>
              </w:r>
            </w:hyperlink>
          </w:p>
        </w:tc>
        <w:tc>
          <w:tcPr>
            <w:tcW w:w="1561" w:type="dxa"/>
            <w:vAlign w:val="center"/>
          </w:tcPr>
          <w:p w:rsidR="00A93E6A" w:rsidRPr="00977508" w:rsidRDefault="00A93E6A" w:rsidP="00593098">
            <w:pPr>
              <w:jc w:val="center"/>
              <w:rPr>
                <w:color w:val="000000" w:themeColor="text1"/>
                <w:sz w:val="26"/>
                <w:szCs w:val="26"/>
              </w:rPr>
            </w:pPr>
            <w:r w:rsidRPr="00977508">
              <w:rPr>
                <w:color w:val="000000" w:themeColor="text1"/>
                <w:sz w:val="26"/>
                <w:szCs w:val="26"/>
              </w:rPr>
              <w:t>05 ngày làm việc</w:t>
            </w:r>
          </w:p>
        </w:tc>
        <w:tc>
          <w:tcPr>
            <w:tcW w:w="1588" w:type="dxa"/>
            <w:gridSpan w:val="2"/>
            <w:vAlign w:val="center"/>
          </w:tcPr>
          <w:p w:rsidR="00A93E6A" w:rsidRPr="00977508" w:rsidRDefault="00A93E6A"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số 01 Lê Lai, thành phố Huế</w:t>
            </w:r>
          </w:p>
        </w:tc>
        <w:tc>
          <w:tcPr>
            <w:tcW w:w="2523" w:type="dxa"/>
            <w:vMerge/>
            <w:vAlign w:val="center"/>
          </w:tcPr>
          <w:p w:rsidR="00A93E6A" w:rsidRPr="00977508" w:rsidRDefault="00A93E6A" w:rsidP="00593098">
            <w:pPr>
              <w:widowControl w:val="0"/>
              <w:spacing w:before="120" w:after="100" w:afterAutospacing="1"/>
              <w:jc w:val="center"/>
              <w:rPr>
                <w:color w:val="000000" w:themeColor="text1"/>
                <w:sz w:val="26"/>
                <w:szCs w:val="26"/>
              </w:rPr>
            </w:pPr>
          </w:p>
        </w:tc>
        <w:tc>
          <w:tcPr>
            <w:tcW w:w="2693" w:type="dxa"/>
            <w:vMerge/>
          </w:tcPr>
          <w:p w:rsidR="00A93E6A" w:rsidRPr="00977508" w:rsidRDefault="00A93E6A" w:rsidP="00F6574E">
            <w:pPr>
              <w:widowControl w:val="0"/>
              <w:ind w:firstLine="56"/>
              <w:jc w:val="both"/>
              <w:rPr>
                <w:color w:val="000000" w:themeColor="text1"/>
                <w:sz w:val="26"/>
                <w:szCs w:val="26"/>
              </w:rPr>
            </w:pPr>
          </w:p>
        </w:tc>
      </w:tr>
      <w:tr w:rsidR="00977508" w:rsidRPr="00977508" w:rsidTr="00D9193D">
        <w:tc>
          <w:tcPr>
            <w:tcW w:w="14067" w:type="dxa"/>
            <w:gridSpan w:val="7"/>
            <w:vAlign w:val="center"/>
          </w:tcPr>
          <w:p w:rsidR="00593098" w:rsidRPr="00977508" w:rsidRDefault="00593098" w:rsidP="00F6574E">
            <w:pPr>
              <w:widowControl w:val="0"/>
              <w:ind w:firstLine="56"/>
              <w:jc w:val="both"/>
              <w:rPr>
                <w:b/>
                <w:color w:val="000000" w:themeColor="text1"/>
                <w:sz w:val="26"/>
                <w:szCs w:val="26"/>
              </w:rPr>
            </w:pPr>
            <w:r w:rsidRPr="00977508">
              <w:rPr>
                <w:b/>
                <w:color w:val="000000" w:themeColor="text1"/>
                <w:sz w:val="26"/>
                <w:szCs w:val="26"/>
              </w:rPr>
              <w:t>IV. Lĩnh vực Giám định Y khoa (29 TTHC)</w:t>
            </w:r>
          </w:p>
        </w:tc>
      </w:tr>
      <w:tr w:rsidR="00977508" w:rsidRPr="00977508" w:rsidTr="00D9193D">
        <w:tc>
          <w:tcPr>
            <w:tcW w:w="851" w:type="dxa"/>
            <w:vAlign w:val="center"/>
          </w:tcPr>
          <w:p w:rsidR="00593098" w:rsidRPr="00977508" w:rsidRDefault="00593098" w:rsidP="00593098">
            <w:pPr>
              <w:pStyle w:val="ListParagraph"/>
              <w:widowControl w:val="0"/>
              <w:numPr>
                <w:ilvl w:val="0"/>
                <w:numId w:val="5"/>
              </w:numPr>
              <w:spacing w:before="120" w:line="360" w:lineRule="exact"/>
              <w:ind w:right="-108"/>
              <w:jc w:val="center"/>
              <w:rPr>
                <w:color w:val="000000" w:themeColor="text1"/>
                <w:sz w:val="26"/>
                <w:szCs w:val="26"/>
              </w:rPr>
            </w:pPr>
            <w:r w:rsidRPr="00977508">
              <w:rPr>
                <w:color w:val="000000" w:themeColor="text1"/>
                <w:sz w:val="26"/>
                <w:szCs w:val="26"/>
              </w:rPr>
              <w:t>1.</w:t>
            </w:r>
          </w:p>
        </w:tc>
        <w:tc>
          <w:tcPr>
            <w:tcW w:w="4851" w:type="dxa"/>
            <w:vAlign w:val="bottom"/>
          </w:tcPr>
          <w:p w:rsidR="00593098" w:rsidRPr="00977508" w:rsidRDefault="000C1B54" w:rsidP="00977508">
            <w:pPr>
              <w:spacing w:after="120"/>
              <w:jc w:val="both"/>
              <w:rPr>
                <w:color w:val="000000" w:themeColor="text1"/>
                <w:sz w:val="26"/>
                <w:szCs w:val="26"/>
              </w:rPr>
            </w:pPr>
            <w:hyperlink r:id="rId17" w:tgtFrame="_blank" w:tooltip="Xem nội dung thủ tục: Khám GĐYK lần đầu đối với con đẻ của người hoạt động kháng chiến bị phơi nhiễm với chất độc hóa học quy định tại Điều 38 Nghị định số 31/2013/NĐ-CP ngày 09 tháng 4 năm 2013 của Chính phủ quy định chi tiết, hướng dẫn thi hành một số điều c" w:history="1">
              <w:r w:rsidR="00593098" w:rsidRPr="00977508">
                <w:rPr>
                  <w:color w:val="000000" w:themeColor="text1"/>
                  <w:sz w:val="26"/>
                  <w:szCs w:val="26"/>
                </w:rPr>
                <w:t>Khám GĐYK lần đầu đối với người hoạt động kháng chiến bị phơi nhiễm với chất độc hóa học quy định tại Điều 38 Nghị định số 31/2013/NĐ-CP ngày 09 tháng 4 năm 2013 của Chính phủ quy định chi tiết, hướng dẫn thi hành một số điều của Pháp lệnh ưu đãi người có công với cách mạng</w:t>
              </w:r>
            </w:hyperlink>
          </w:p>
        </w:tc>
        <w:tc>
          <w:tcPr>
            <w:tcW w:w="1561" w:type="dxa"/>
          </w:tcPr>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45 ngày</w:t>
            </w:r>
          </w:p>
        </w:tc>
        <w:tc>
          <w:tcPr>
            <w:tcW w:w="1588"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Giám định Y khoa, 52 Ngô Quyền - Phường Vĩnh Ninh - Thành Phố Huế - Tỉnh Thừa Thiên Huế.</w:t>
            </w:r>
          </w:p>
        </w:tc>
        <w:tc>
          <w:tcPr>
            <w:tcW w:w="2523" w:type="dxa"/>
            <w:vMerge w:val="restart"/>
            <w:vAlign w:val="center"/>
          </w:tcPr>
          <w:p w:rsidR="00593098" w:rsidRPr="00977508" w:rsidRDefault="00593098" w:rsidP="00593098">
            <w:pPr>
              <w:widowControl w:val="0"/>
              <w:spacing w:before="120" w:after="100" w:afterAutospacing="1"/>
              <w:jc w:val="center"/>
              <w:rPr>
                <w:b/>
                <w:color w:val="000000" w:themeColor="text1"/>
                <w:sz w:val="26"/>
                <w:szCs w:val="26"/>
              </w:rPr>
            </w:pPr>
            <w:r w:rsidRPr="00977508">
              <w:rPr>
                <w:color w:val="000000" w:themeColor="text1"/>
                <w:sz w:val="26"/>
                <w:szCs w:val="26"/>
              </w:rPr>
              <w:t>Nộp phí theo quy định của Thông tư số 243/2016/TT-BTC ngày 11/11/2016  quy định mức thu, chế độ thu, nộp, quản lý và sử dụng phí thẩm định cấp giấy giám định y khoa</w:t>
            </w:r>
          </w:p>
        </w:tc>
        <w:tc>
          <w:tcPr>
            <w:tcW w:w="2693" w:type="dxa"/>
            <w:vMerge w:val="restart"/>
          </w:tcPr>
          <w:p w:rsidR="00A93E6A" w:rsidRPr="00977508" w:rsidRDefault="00A93E6A" w:rsidP="00F6574E">
            <w:pPr>
              <w:widowControl w:val="0"/>
              <w:ind w:firstLine="56"/>
              <w:jc w:val="both"/>
              <w:rPr>
                <w:color w:val="000000" w:themeColor="text1"/>
                <w:sz w:val="26"/>
                <w:szCs w:val="26"/>
              </w:rPr>
            </w:pPr>
            <w:r w:rsidRPr="00977508">
              <w:rPr>
                <w:color w:val="000000" w:themeColor="text1"/>
                <w:sz w:val="26"/>
                <w:szCs w:val="26"/>
                <w:lang w:val="vi-VN"/>
              </w:rPr>
              <w:t>1. Căn cứ Pháp lệnh số 26/2005/PL-UBTVQH11 ngày 29 tháng 6 năm 2005 của </w:t>
            </w:r>
            <w:r w:rsidRPr="00977508">
              <w:rPr>
                <w:color w:val="000000" w:themeColor="text1"/>
                <w:sz w:val="26"/>
                <w:szCs w:val="26"/>
                <w:shd w:val="clear" w:color="auto" w:fill="FFFFFF"/>
                <w:lang w:val="vi-VN"/>
              </w:rPr>
              <w:t>Ủy ban</w:t>
            </w:r>
            <w:r w:rsidRPr="00977508">
              <w:rPr>
                <w:color w:val="000000" w:themeColor="text1"/>
                <w:sz w:val="26"/>
                <w:szCs w:val="26"/>
                <w:lang w:val="vi-VN"/>
              </w:rPr>
              <w:t> Thường vụ Quốc hội</w:t>
            </w:r>
            <w:r w:rsidRPr="00977508">
              <w:rPr>
                <w:color w:val="000000" w:themeColor="text1"/>
                <w:sz w:val="26"/>
                <w:szCs w:val="26"/>
              </w:rPr>
              <w:t>;</w:t>
            </w:r>
          </w:p>
          <w:p w:rsidR="00A93E6A" w:rsidRPr="00977508" w:rsidRDefault="00A93E6A" w:rsidP="00F6574E">
            <w:pPr>
              <w:widowControl w:val="0"/>
              <w:ind w:firstLine="56"/>
              <w:jc w:val="both"/>
              <w:rPr>
                <w:color w:val="000000" w:themeColor="text1"/>
                <w:sz w:val="26"/>
                <w:szCs w:val="26"/>
              </w:rPr>
            </w:pPr>
            <w:r w:rsidRPr="00977508">
              <w:rPr>
                <w:color w:val="000000" w:themeColor="text1"/>
                <w:sz w:val="26"/>
                <w:szCs w:val="26"/>
                <w:lang w:val="vi-VN"/>
              </w:rPr>
              <w:t>2. Căn cứ </w:t>
            </w:r>
            <w:r w:rsidRPr="00977508">
              <w:rPr>
                <w:color w:val="000000" w:themeColor="text1"/>
                <w:sz w:val="26"/>
                <w:szCs w:val="26"/>
                <w:shd w:val="clear" w:color="auto" w:fill="FFFFFF"/>
                <w:lang w:val="vi-VN"/>
              </w:rPr>
              <w:t>Nghị định số</w:t>
            </w:r>
            <w:r w:rsidRPr="00977508">
              <w:rPr>
                <w:color w:val="000000" w:themeColor="text1"/>
                <w:sz w:val="26"/>
                <w:szCs w:val="26"/>
                <w:lang w:val="vi-VN"/>
              </w:rPr>
              <w:t> </w:t>
            </w:r>
            <w:hyperlink r:id="rId18" w:tgtFrame="_blank" w:history="1">
              <w:r w:rsidRPr="00977508">
                <w:rPr>
                  <w:rStyle w:val="Hyperlink"/>
                  <w:color w:val="000000" w:themeColor="text1"/>
                  <w:sz w:val="26"/>
                  <w:szCs w:val="26"/>
                  <w:u w:val="none"/>
                  <w:lang w:val="vi-VN"/>
                </w:rPr>
                <w:t>31/2013/NĐ-CP</w:t>
              </w:r>
            </w:hyperlink>
            <w:r w:rsidRPr="00977508">
              <w:rPr>
                <w:color w:val="000000" w:themeColor="text1"/>
                <w:sz w:val="26"/>
                <w:szCs w:val="26"/>
                <w:lang w:val="vi-VN"/>
              </w:rPr>
              <w:t> ngày 09 tháng 4 năm 2013 của Chính phủ</w:t>
            </w:r>
            <w:r w:rsidRPr="00977508">
              <w:rPr>
                <w:color w:val="000000" w:themeColor="text1"/>
                <w:sz w:val="26"/>
                <w:szCs w:val="26"/>
              </w:rPr>
              <w:t>;</w:t>
            </w:r>
          </w:p>
          <w:p w:rsidR="00593098" w:rsidRPr="00977508" w:rsidRDefault="00A93E6A" w:rsidP="00F6574E">
            <w:pPr>
              <w:widowControl w:val="0"/>
              <w:ind w:firstLine="56"/>
              <w:jc w:val="both"/>
              <w:rPr>
                <w:color w:val="000000" w:themeColor="text1"/>
                <w:sz w:val="26"/>
                <w:szCs w:val="26"/>
              </w:rPr>
            </w:pPr>
            <w:r w:rsidRPr="00977508">
              <w:rPr>
                <w:color w:val="000000" w:themeColor="text1"/>
                <w:sz w:val="26"/>
                <w:szCs w:val="26"/>
                <w:lang w:val="vi-VN"/>
              </w:rPr>
              <w:t>3.</w:t>
            </w:r>
            <w:r w:rsidRPr="00977508">
              <w:rPr>
                <w:color w:val="000000" w:themeColor="text1"/>
                <w:sz w:val="26"/>
                <w:szCs w:val="26"/>
              </w:rPr>
              <w:t xml:space="preserve"> </w:t>
            </w:r>
            <w:r w:rsidRPr="00977508">
              <w:rPr>
                <w:color w:val="000000" w:themeColor="text1"/>
                <w:sz w:val="26"/>
                <w:szCs w:val="26"/>
                <w:lang w:val="vi-VN"/>
              </w:rPr>
              <w:t>Thông tư liên tịch số </w:t>
            </w:r>
            <w:hyperlink r:id="rId19" w:tgtFrame="_blank" w:history="1">
              <w:r w:rsidRPr="00977508">
                <w:rPr>
                  <w:rStyle w:val="Hyperlink"/>
                  <w:color w:val="000000" w:themeColor="text1"/>
                  <w:sz w:val="26"/>
                  <w:szCs w:val="26"/>
                  <w:u w:val="none"/>
                  <w:lang w:val="vi-VN"/>
                </w:rPr>
                <w:t>20/2016/TTLT-BYT-BLĐTBXH</w:t>
              </w:r>
            </w:hyperlink>
            <w:r w:rsidRPr="00977508">
              <w:rPr>
                <w:color w:val="000000" w:themeColor="text1"/>
                <w:sz w:val="26"/>
                <w:szCs w:val="26"/>
                <w:lang w:val="vi-VN"/>
              </w:rPr>
              <w:t xml:space="preserve"> ngày </w:t>
            </w:r>
            <w:r w:rsidRPr="00977508">
              <w:rPr>
                <w:color w:val="000000" w:themeColor="text1"/>
                <w:sz w:val="26"/>
                <w:szCs w:val="26"/>
                <w:lang w:val="vi-VN"/>
              </w:rPr>
              <w:lastRenderedPageBreak/>
              <w:t>30/6/2016 của Bộ trưởng Bộ Y tế và Bộ trưởng Bộ Lao động - Thương binh và Xã hội</w:t>
            </w:r>
            <w:r w:rsidRPr="00977508">
              <w:rPr>
                <w:color w:val="000000" w:themeColor="text1"/>
                <w:sz w:val="26"/>
                <w:szCs w:val="26"/>
              </w:rPr>
              <w:t xml:space="preserve">. </w:t>
            </w:r>
          </w:p>
        </w:tc>
      </w:tr>
      <w:tr w:rsidR="00977508" w:rsidRPr="00977508" w:rsidTr="00D9193D">
        <w:tc>
          <w:tcPr>
            <w:tcW w:w="851" w:type="dxa"/>
            <w:vAlign w:val="center"/>
          </w:tcPr>
          <w:p w:rsidR="00593098" w:rsidRPr="00977508" w:rsidRDefault="00593098" w:rsidP="00593098">
            <w:pPr>
              <w:pStyle w:val="ListParagraph"/>
              <w:widowControl w:val="0"/>
              <w:numPr>
                <w:ilvl w:val="0"/>
                <w:numId w:val="5"/>
              </w:numPr>
              <w:spacing w:before="120" w:line="360" w:lineRule="exact"/>
              <w:ind w:right="-108"/>
              <w:jc w:val="center"/>
              <w:rPr>
                <w:color w:val="000000" w:themeColor="text1"/>
                <w:sz w:val="26"/>
                <w:szCs w:val="26"/>
              </w:rPr>
            </w:pPr>
            <w:r w:rsidRPr="00977508">
              <w:rPr>
                <w:color w:val="000000" w:themeColor="text1"/>
                <w:sz w:val="26"/>
                <w:szCs w:val="26"/>
              </w:rPr>
              <w:t>2.</w:t>
            </w:r>
          </w:p>
        </w:tc>
        <w:tc>
          <w:tcPr>
            <w:tcW w:w="4851" w:type="dxa"/>
            <w:vAlign w:val="bottom"/>
          </w:tcPr>
          <w:p w:rsidR="00593098" w:rsidRPr="00977508" w:rsidRDefault="000C1B54" w:rsidP="00593098">
            <w:pPr>
              <w:jc w:val="both"/>
              <w:rPr>
                <w:color w:val="000000" w:themeColor="text1"/>
                <w:sz w:val="26"/>
                <w:szCs w:val="26"/>
              </w:rPr>
            </w:pPr>
            <w:hyperlink r:id="rId20" w:tgtFrame="_blank" w:history="1">
              <w:r w:rsidR="00593098" w:rsidRPr="00977508">
                <w:rPr>
                  <w:color w:val="000000" w:themeColor="text1"/>
                  <w:sz w:val="26"/>
                  <w:szCs w:val="26"/>
                </w:rPr>
                <w:t xml:space="preserve">Khám GĐYK lần đầu đối với con đẻ của người hoạt động kháng chiến bị phơi nhiễm với chất độc hóa học quy định tại Điều 38 Nghị định số 31/2013/NĐ-CP ngày 09 tháng 4 năm 2013 của Chính phủ quy định chi tiết, hướng dẫn thi hành một số điều của Pháp lệnh ưu đãi người có công với cách </w:t>
              </w:r>
              <w:r w:rsidR="00593098" w:rsidRPr="00977508">
                <w:rPr>
                  <w:color w:val="000000" w:themeColor="text1"/>
                  <w:sz w:val="26"/>
                  <w:szCs w:val="26"/>
                </w:rPr>
                <w:lastRenderedPageBreak/>
                <w:t>mạng</w:t>
              </w:r>
            </w:hyperlink>
          </w:p>
        </w:tc>
        <w:tc>
          <w:tcPr>
            <w:tcW w:w="1561" w:type="dxa"/>
          </w:tcPr>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p>
          <w:p w:rsidR="00593098" w:rsidRPr="00977508" w:rsidRDefault="00593098" w:rsidP="00593098">
            <w:pPr>
              <w:jc w:val="center"/>
              <w:rPr>
                <w:color w:val="000000" w:themeColor="text1"/>
                <w:sz w:val="26"/>
                <w:szCs w:val="26"/>
              </w:rPr>
            </w:pPr>
            <w:r w:rsidRPr="00977508">
              <w:rPr>
                <w:color w:val="000000" w:themeColor="text1"/>
                <w:sz w:val="26"/>
                <w:szCs w:val="26"/>
              </w:rPr>
              <w:t>45 ngày</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A93E6A" w:rsidRPr="00977508" w:rsidRDefault="00A93E6A" w:rsidP="00593098">
            <w:pPr>
              <w:ind w:firstLine="176"/>
              <w:jc w:val="both"/>
              <w:rPr>
                <w:color w:val="000000" w:themeColor="text1"/>
                <w:sz w:val="26"/>
                <w:szCs w:val="26"/>
              </w:rPr>
            </w:pPr>
            <w:r w:rsidRPr="00977508">
              <w:rPr>
                <w:color w:val="000000" w:themeColor="text1"/>
                <w:sz w:val="26"/>
                <w:szCs w:val="26"/>
              </w:rPr>
              <w:t>Khám giám định thương tật lần đầu do tai nạn lao động</w:t>
            </w:r>
          </w:p>
        </w:tc>
        <w:tc>
          <w:tcPr>
            <w:tcW w:w="1561" w:type="dxa"/>
            <w:vMerge w:val="restart"/>
          </w:tcPr>
          <w:p w:rsidR="005D13F0" w:rsidRPr="00977508" w:rsidRDefault="005D13F0" w:rsidP="00593098">
            <w:pPr>
              <w:jc w:val="center"/>
              <w:rPr>
                <w:color w:val="000000" w:themeColor="text1"/>
                <w:sz w:val="28"/>
                <w:szCs w:val="28"/>
              </w:rPr>
            </w:pPr>
          </w:p>
          <w:p w:rsidR="005D13F0" w:rsidRPr="00977508" w:rsidRDefault="005D13F0" w:rsidP="005D13F0">
            <w:pPr>
              <w:rPr>
                <w:color w:val="000000" w:themeColor="text1"/>
                <w:sz w:val="28"/>
                <w:szCs w:val="28"/>
              </w:rPr>
            </w:pPr>
          </w:p>
          <w:p w:rsidR="005D13F0" w:rsidRPr="00977508" w:rsidRDefault="005D13F0" w:rsidP="00593098">
            <w:pPr>
              <w:jc w:val="center"/>
              <w:rPr>
                <w:color w:val="000000" w:themeColor="text1"/>
                <w:sz w:val="28"/>
                <w:szCs w:val="28"/>
              </w:rPr>
            </w:pPr>
          </w:p>
          <w:p w:rsidR="005D13F0" w:rsidRPr="00977508" w:rsidRDefault="005D13F0" w:rsidP="00593098">
            <w:pPr>
              <w:jc w:val="center"/>
              <w:rPr>
                <w:color w:val="000000" w:themeColor="text1"/>
                <w:sz w:val="28"/>
                <w:szCs w:val="28"/>
              </w:rPr>
            </w:pPr>
          </w:p>
          <w:p w:rsidR="003538D1" w:rsidRPr="00977508" w:rsidRDefault="003538D1" w:rsidP="00593098">
            <w:pPr>
              <w:jc w:val="center"/>
              <w:rPr>
                <w:color w:val="000000" w:themeColor="text1"/>
                <w:sz w:val="26"/>
                <w:szCs w:val="26"/>
              </w:rPr>
            </w:pPr>
          </w:p>
          <w:p w:rsidR="00A93E6A" w:rsidRPr="00977508" w:rsidRDefault="005D13F0" w:rsidP="00593098">
            <w:pPr>
              <w:jc w:val="center"/>
              <w:rPr>
                <w:color w:val="000000" w:themeColor="text1"/>
                <w:sz w:val="26"/>
                <w:szCs w:val="26"/>
              </w:rPr>
            </w:pPr>
            <w:r w:rsidRPr="00977508">
              <w:rPr>
                <w:color w:val="000000" w:themeColor="text1"/>
                <w:sz w:val="26"/>
                <w:szCs w:val="26"/>
                <w:lang w:val="vi-VN"/>
              </w:rPr>
              <w:t>10 ngày làm việc kể từ khi Hội đồng có kết luận</w:t>
            </w:r>
          </w:p>
          <w:p w:rsidR="00A93E6A" w:rsidRPr="00977508" w:rsidRDefault="00A93E6A" w:rsidP="00593098">
            <w:pPr>
              <w:jc w:val="center"/>
              <w:rPr>
                <w:color w:val="000000" w:themeColor="text1"/>
                <w:sz w:val="26"/>
                <w:szCs w:val="26"/>
              </w:rPr>
            </w:pPr>
          </w:p>
          <w:p w:rsidR="00A93E6A" w:rsidRPr="00977508" w:rsidRDefault="00A93E6A" w:rsidP="00593098">
            <w:pPr>
              <w:jc w:val="center"/>
              <w:rPr>
                <w:color w:val="000000" w:themeColor="text1"/>
                <w:sz w:val="26"/>
                <w:szCs w:val="26"/>
              </w:rPr>
            </w:pPr>
          </w:p>
          <w:p w:rsidR="00A93E6A" w:rsidRPr="00977508" w:rsidRDefault="00A93E6A" w:rsidP="00593098">
            <w:pPr>
              <w:jc w:val="center"/>
              <w:rPr>
                <w:color w:val="000000" w:themeColor="text1"/>
                <w:sz w:val="26"/>
                <w:szCs w:val="26"/>
              </w:rPr>
            </w:pPr>
          </w:p>
          <w:p w:rsidR="00A93E6A" w:rsidRPr="00977508" w:rsidRDefault="00A93E6A" w:rsidP="00593098">
            <w:pPr>
              <w:jc w:val="center"/>
              <w:rPr>
                <w:color w:val="000000" w:themeColor="text1"/>
                <w:sz w:val="26"/>
                <w:szCs w:val="26"/>
              </w:rPr>
            </w:pPr>
          </w:p>
          <w:p w:rsidR="00A93E6A" w:rsidRPr="00977508" w:rsidRDefault="00A93E6A" w:rsidP="00593098">
            <w:pPr>
              <w:jc w:val="center"/>
              <w:rPr>
                <w:color w:val="000000" w:themeColor="text1"/>
                <w:sz w:val="26"/>
                <w:szCs w:val="26"/>
              </w:rPr>
            </w:pPr>
          </w:p>
          <w:p w:rsidR="00A93E6A" w:rsidRPr="00977508" w:rsidRDefault="00A93E6A" w:rsidP="00593098">
            <w:pPr>
              <w:jc w:val="center"/>
              <w:rPr>
                <w:color w:val="000000" w:themeColor="text1"/>
                <w:sz w:val="26"/>
                <w:szCs w:val="26"/>
              </w:rPr>
            </w:pPr>
          </w:p>
          <w:p w:rsidR="00A93E6A" w:rsidRPr="00977508" w:rsidRDefault="00A93E6A" w:rsidP="00593098">
            <w:pPr>
              <w:jc w:val="center"/>
              <w:rPr>
                <w:color w:val="000000" w:themeColor="text1"/>
                <w:sz w:val="26"/>
                <w:szCs w:val="26"/>
              </w:rPr>
            </w:pPr>
          </w:p>
          <w:p w:rsidR="00A93E6A" w:rsidRPr="00977508" w:rsidRDefault="00A93E6A" w:rsidP="00593098">
            <w:pPr>
              <w:jc w:val="center"/>
              <w:rPr>
                <w:color w:val="000000" w:themeColor="text1"/>
                <w:sz w:val="26"/>
                <w:szCs w:val="26"/>
              </w:rPr>
            </w:pPr>
          </w:p>
          <w:p w:rsidR="00A93E6A" w:rsidRPr="00977508" w:rsidRDefault="00A93E6A" w:rsidP="00593098">
            <w:pPr>
              <w:jc w:val="center"/>
              <w:rPr>
                <w:color w:val="000000" w:themeColor="text1"/>
                <w:sz w:val="26"/>
                <w:szCs w:val="26"/>
              </w:rPr>
            </w:pPr>
          </w:p>
          <w:p w:rsidR="00A93E6A" w:rsidRPr="00977508" w:rsidRDefault="00A93E6A" w:rsidP="005D13F0">
            <w:pPr>
              <w:jc w:val="center"/>
              <w:rPr>
                <w:color w:val="000000" w:themeColor="text1"/>
                <w:sz w:val="26"/>
                <w:szCs w:val="26"/>
              </w:rPr>
            </w:pPr>
          </w:p>
        </w:tc>
        <w:tc>
          <w:tcPr>
            <w:tcW w:w="1588" w:type="dxa"/>
            <w:gridSpan w:val="2"/>
            <w:vMerge/>
            <w:vAlign w:val="center"/>
          </w:tcPr>
          <w:p w:rsidR="00A93E6A" w:rsidRPr="00977508" w:rsidRDefault="00A93E6A" w:rsidP="00593098">
            <w:pPr>
              <w:widowControl w:val="0"/>
              <w:spacing w:before="120" w:after="100" w:afterAutospacing="1"/>
              <w:jc w:val="center"/>
              <w:rPr>
                <w:color w:val="000000" w:themeColor="text1"/>
                <w:sz w:val="26"/>
                <w:szCs w:val="26"/>
              </w:rPr>
            </w:pPr>
          </w:p>
        </w:tc>
        <w:tc>
          <w:tcPr>
            <w:tcW w:w="2523" w:type="dxa"/>
            <w:vMerge/>
            <w:vAlign w:val="center"/>
          </w:tcPr>
          <w:p w:rsidR="00A93E6A" w:rsidRPr="00977508" w:rsidRDefault="00A93E6A" w:rsidP="00593098">
            <w:pPr>
              <w:widowControl w:val="0"/>
              <w:spacing w:before="120" w:after="100" w:afterAutospacing="1"/>
              <w:jc w:val="center"/>
              <w:rPr>
                <w:b/>
                <w:color w:val="000000" w:themeColor="text1"/>
                <w:sz w:val="26"/>
                <w:szCs w:val="26"/>
              </w:rPr>
            </w:pPr>
          </w:p>
        </w:tc>
        <w:tc>
          <w:tcPr>
            <w:tcW w:w="2693" w:type="dxa"/>
            <w:vMerge w:val="restart"/>
          </w:tcPr>
          <w:p w:rsidR="00A93E6A" w:rsidRPr="00977508" w:rsidRDefault="00A93E6A" w:rsidP="00F6574E">
            <w:pPr>
              <w:ind w:firstLine="56"/>
              <w:jc w:val="both"/>
              <w:rPr>
                <w:color w:val="000000" w:themeColor="text1"/>
                <w:sz w:val="26"/>
                <w:szCs w:val="26"/>
                <w:lang w:val="vi-VN"/>
              </w:rPr>
            </w:pPr>
            <w:r w:rsidRPr="00977508">
              <w:rPr>
                <w:color w:val="000000" w:themeColor="text1"/>
                <w:sz w:val="26"/>
                <w:szCs w:val="26"/>
                <w:lang w:val="vi-VN"/>
              </w:rPr>
              <w:t>1. Luật Bảo hiểm xã hội số 58/2014/QH13 ngày 20 tháng 11 năm 2014;</w:t>
            </w:r>
          </w:p>
          <w:p w:rsidR="00A93E6A" w:rsidRPr="00977508" w:rsidRDefault="00A93E6A" w:rsidP="00F6574E">
            <w:pPr>
              <w:ind w:firstLine="56"/>
              <w:jc w:val="both"/>
              <w:rPr>
                <w:color w:val="000000" w:themeColor="text1"/>
                <w:sz w:val="26"/>
                <w:szCs w:val="26"/>
                <w:lang w:val="vi-VN"/>
              </w:rPr>
            </w:pPr>
            <w:r w:rsidRPr="00977508">
              <w:rPr>
                <w:color w:val="000000" w:themeColor="text1"/>
                <w:sz w:val="26"/>
                <w:szCs w:val="26"/>
                <w:lang w:val="vi-VN"/>
              </w:rPr>
              <w:t>2. Luật An toàn vệ sinh lao động số 84/2015/QH13 ngày 25 tháng 6 năm 2015;</w:t>
            </w:r>
          </w:p>
          <w:p w:rsidR="00A93E6A" w:rsidRPr="00977508" w:rsidRDefault="00A93E6A" w:rsidP="00F6574E">
            <w:pPr>
              <w:ind w:firstLine="56"/>
              <w:jc w:val="both"/>
              <w:rPr>
                <w:color w:val="000000" w:themeColor="text1"/>
                <w:sz w:val="26"/>
                <w:szCs w:val="26"/>
                <w:lang w:val="vi-VN"/>
              </w:rPr>
            </w:pPr>
            <w:r w:rsidRPr="00977508">
              <w:rPr>
                <w:color w:val="000000" w:themeColor="text1"/>
                <w:sz w:val="26"/>
                <w:szCs w:val="26"/>
                <w:lang w:val="vi-VN"/>
              </w:rPr>
              <w:t>3. Thông tư số 56/2017/TT-BYT ngày 29/12/2017;</w:t>
            </w:r>
          </w:p>
          <w:p w:rsidR="00A93E6A" w:rsidRPr="00977508" w:rsidRDefault="00A93E6A" w:rsidP="00F6574E">
            <w:pPr>
              <w:ind w:firstLine="56"/>
              <w:jc w:val="both"/>
              <w:rPr>
                <w:color w:val="000000" w:themeColor="text1"/>
                <w:sz w:val="26"/>
                <w:szCs w:val="26"/>
                <w:lang w:val="vi-VN"/>
              </w:rPr>
            </w:pPr>
            <w:r w:rsidRPr="00977508">
              <w:rPr>
                <w:color w:val="000000" w:themeColor="text1"/>
                <w:sz w:val="26"/>
                <w:szCs w:val="26"/>
                <w:lang w:val="vi-VN"/>
              </w:rPr>
              <w:t>4. Thông tư số 243/2016/TT-BTC ngày 11/11/2016.</w:t>
            </w:r>
          </w:p>
        </w:tc>
      </w:tr>
      <w:tr w:rsidR="00977508" w:rsidRPr="00977508" w:rsidTr="00D9193D">
        <w:tc>
          <w:tcPr>
            <w:tcW w:w="851" w:type="dxa"/>
            <w:vAlign w:val="center"/>
          </w:tcPr>
          <w:p w:rsidR="00A93E6A" w:rsidRPr="00977508" w:rsidRDefault="00A93E6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bottom"/>
          </w:tcPr>
          <w:p w:rsidR="00A93E6A" w:rsidRPr="00977508" w:rsidRDefault="00A93E6A" w:rsidP="00593098">
            <w:pPr>
              <w:ind w:firstLine="176"/>
              <w:jc w:val="both"/>
              <w:rPr>
                <w:color w:val="000000" w:themeColor="text1"/>
                <w:sz w:val="26"/>
                <w:szCs w:val="26"/>
                <w:lang w:val="vi-VN"/>
              </w:rPr>
            </w:pPr>
            <w:r w:rsidRPr="00977508">
              <w:rPr>
                <w:color w:val="000000" w:themeColor="text1"/>
                <w:sz w:val="26"/>
                <w:szCs w:val="26"/>
                <w:lang w:val="vi-VN"/>
              </w:rPr>
              <w:t>Giám định lần đầu do bệnh nghề nghiệp</w:t>
            </w:r>
          </w:p>
        </w:tc>
        <w:tc>
          <w:tcPr>
            <w:tcW w:w="1561" w:type="dxa"/>
            <w:vMerge/>
          </w:tcPr>
          <w:p w:rsidR="00A93E6A" w:rsidRPr="00977508" w:rsidRDefault="00A93E6A" w:rsidP="00593098">
            <w:pPr>
              <w:jc w:val="center"/>
              <w:rPr>
                <w:color w:val="000000" w:themeColor="text1"/>
                <w:sz w:val="26"/>
                <w:szCs w:val="26"/>
                <w:lang w:val="vi-VN"/>
              </w:rPr>
            </w:pPr>
          </w:p>
        </w:tc>
        <w:tc>
          <w:tcPr>
            <w:tcW w:w="1588" w:type="dxa"/>
            <w:gridSpan w:val="2"/>
            <w:vMerge/>
            <w:vAlign w:val="center"/>
          </w:tcPr>
          <w:p w:rsidR="00A93E6A" w:rsidRPr="00977508" w:rsidRDefault="00A93E6A" w:rsidP="00593098">
            <w:pPr>
              <w:widowControl w:val="0"/>
              <w:spacing w:before="120" w:after="100" w:afterAutospacing="1"/>
              <w:jc w:val="center"/>
              <w:rPr>
                <w:color w:val="000000" w:themeColor="text1"/>
                <w:sz w:val="26"/>
                <w:szCs w:val="26"/>
                <w:lang w:val="vi-VN"/>
              </w:rPr>
            </w:pPr>
          </w:p>
        </w:tc>
        <w:tc>
          <w:tcPr>
            <w:tcW w:w="2523" w:type="dxa"/>
            <w:vMerge/>
            <w:vAlign w:val="center"/>
          </w:tcPr>
          <w:p w:rsidR="00A93E6A" w:rsidRPr="00977508" w:rsidRDefault="00A93E6A" w:rsidP="00593098">
            <w:pPr>
              <w:widowControl w:val="0"/>
              <w:spacing w:before="120" w:after="100" w:afterAutospacing="1"/>
              <w:jc w:val="center"/>
              <w:rPr>
                <w:b/>
                <w:color w:val="000000" w:themeColor="text1"/>
                <w:sz w:val="26"/>
                <w:szCs w:val="26"/>
                <w:lang w:val="vi-VN"/>
              </w:rPr>
            </w:pPr>
          </w:p>
        </w:tc>
        <w:tc>
          <w:tcPr>
            <w:tcW w:w="2693" w:type="dxa"/>
            <w:vMerge/>
          </w:tcPr>
          <w:p w:rsidR="00A93E6A" w:rsidRPr="00977508" w:rsidRDefault="00A93E6A"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bottom"/>
          </w:tcPr>
          <w:p w:rsidR="00A93E6A" w:rsidRPr="00977508" w:rsidRDefault="00A93E6A" w:rsidP="00593098">
            <w:pPr>
              <w:ind w:firstLine="176"/>
              <w:jc w:val="both"/>
              <w:rPr>
                <w:color w:val="000000" w:themeColor="text1"/>
                <w:sz w:val="26"/>
                <w:szCs w:val="26"/>
                <w:lang w:val="vi-VN"/>
              </w:rPr>
            </w:pPr>
            <w:r w:rsidRPr="00977508">
              <w:rPr>
                <w:color w:val="000000" w:themeColor="text1"/>
                <w:sz w:val="26"/>
                <w:szCs w:val="26"/>
                <w:lang w:val="vi-VN"/>
              </w:rPr>
              <w:t>Giám định để thực hiện chế độ hưu trí đối với người lao động</w:t>
            </w:r>
          </w:p>
        </w:tc>
        <w:tc>
          <w:tcPr>
            <w:tcW w:w="1561" w:type="dxa"/>
            <w:vMerge/>
          </w:tcPr>
          <w:p w:rsidR="00A93E6A" w:rsidRPr="00977508" w:rsidRDefault="00A93E6A" w:rsidP="00593098">
            <w:pPr>
              <w:jc w:val="center"/>
              <w:rPr>
                <w:color w:val="000000" w:themeColor="text1"/>
                <w:sz w:val="26"/>
                <w:szCs w:val="26"/>
                <w:lang w:val="vi-VN"/>
              </w:rPr>
            </w:pPr>
          </w:p>
        </w:tc>
        <w:tc>
          <w:tcPr>
            <w:tcW w:w="1588" w:type="dxa"/>
            <w:gridSpan w:val="2"/>
            <w:vMerge w:val="restart"/>
            <w:vAlign w:val="center"/>
          </w:tcPr>
          <w:p w:rsidR="00A93E6A" w:rsidRPr="00977508" w:rsidRDefault="00A93E6A" w:rsidP="00593098">
            <w:pPr>
              <w:widowControl w:val="0"/>
              <w:spacing w:before="120" w:after="100" w:afterAutospacing="1"/>
              <w:jc w:val="center"/>
              <w:rPr>
                <w:color w:val="000000" w:themeColor="text1"/>
                <w:sz w:val="26"/>
                <w:szCs w:val="26"/>
                <w:lang w:val="vi-VN"/>
              </w:rPr>
            </w:pPr>
            <w:r w:rsidRPr="00977508">
              <w:rPr>
                <w:color w:val="000000" w:themeColor="text1"/>
                <w:sz w:val="26"/>
                <w:szCs w:val="26"/>
                <w:lang w:val="vi-VN"/>
              </w:rPr>
              <w:t>Trung tâm Giám định Y khoa, 52 Ngô Quyền - Phường Vĩnh Ninh - Thành Phố Huế - Tỉnh Thừa Thiên Huế.</w:t>
            </w:r>
          </w:p>
        </w:tc>
        <w:tc>
          <w:tcPr>
            <w:tcW w:w="2523" w:type="dxa"/>
            <w:vMerge w:val="restart"/>
            <w:vAlign w:val="center"/>
          </w:tcPr>
          <w:p w:rsidR="00A93E6A" w:rsidRPr="00977508" w:rsidRDefault="00A93E6A" w:rsidP="00593098">
            <w:pPr>
              <w:widowControl w:val="0"/>
              <w:spacing w:before="120" w:after="100" w:afterAutospacing="1"/>
              <w:jc w:val="center"/>
              <w:rPr>
                <w:b/>
                <w:color w:val="000000" w:themeColor="text1"/>
                <w:sz w:val="26"/>
                <w:szCs w:val="26"/>
                <w:lang w:val="vi-VN"/>
              </w:rPr>
            </w:pPr>
            <w:r w:rsidRPr="00977508">
              <w:rPr>
                <w:color w:val="000000" w:themeColor="text1"/>
                <w:sz w:val="26"/>
                <w:szCs w:val="26"/>
                <w:lang w:val="vi-VN"/>
              </w:rPr>
              <w:t>Nộp phí theo quy định của Thông tư số 243/2016/TT-BTC ngày 11/11/2016  quy định mức thu, chế độ thu, nộp, quản lý và sử dụng phí thẩm định cấp giấy giám định y khoa</w:t>
            </w:r>
          </w:p>
        </w:tc>
        <w:tc>
          <w:tcPr>
            <w:tcW w:w="2693" w:type="dxa"/>
            <w:vMerge/>
          </w:tcPr>
          <w:p w:rsidR="00A93E6A" w:rsidRPr="00977508" w:rsidRDefault="00A93E6A"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bottom"/>
          </w:tcPr>
          <w:p w:rsidR="00A93E6A" w:rsidRPr="00977508" w:rsidRDefault="00A93E6A" w:rsidP="00593098">
            <w:pPr>
              <w:ind w:firstLine="176"/>
              <w:jc w:val="both"/>
              <w:rPr>
                <w:color w:val="000000" w:themeColor="text1"/>
                <w:sz w:val="26"/>
                <w:szCs w:val="26"/>
                <w:lang w:val="vi-VN"/>
              </w:rPr>
            </w:pPr>
            <w:r w:rsidRPr="00977508">
              <w:rPr>
                <w:color w:val="000000" w:themeColor="text1"/>
                <w:sz w:val="26"/>
                <w:szCs w:val="26"/>
                <w:lang w:val="vi-VN"/>
              </w:rPr>
              <w:t>Khám giám định để thực hiện chế độ tử tuất</w:t>
            </w:r>
          </w:p>
        </w:tc>
        <w:tc>
          <w:tcPr>
            <w:tcW w:w="1561" w:type="dxa"/>
            <w:vMerge/>
          </w:tcPr>
          <w:p w:rsidR="00A93E6A" w:rsidRPr="00977508" w:rsidRDefault="00A93E6A" w:rsidP="00593098">
            <w:pPr>
              <w:rPr>
                <w:color w:val="000000" w:themeColor="text1"/>
                <w:sz w:val="26"/>
                <w:szCs w:val="26"/>
                <w:lang w:val="vi-VN"/>
              </w:rPr>
            </w:pPr>
          </w:p>
        </w:tc>
        <w:tc>
          <w:tcPr>
            <w:tcW w:w="1588" w:type="dxa"/>
            <w:gridSpan w:val="2"/>
            <w:vMerge/>
            <w:vAlign w:val="center"/>
          </w:tcPr>
          <w:p w:rsidR="00A93E6A" w:rsidRPr="00977508" w:rsidRDefault="00A93E6A" w:rsidP="00593098">
            <w:pPr>
              <w:widowControl w:val="0"/>
              <w:spacing w:before="120" w:after="100" w:afterAutospacing="1"/>
              <w:jc w:val="center"/>
              <w:rPr>
                <w:color w:val="000000" w:themeColor="text1"/>
                <w:sz w:val="26"/>
                <w:szCs w:val="26"/>
                <w:lang w:val="vi-VN"/>
              </w:rPr>
            </w:pPr>
          </w:p>
        </w:tc>
        <w:tc>
          <w:tcPr>
            <w:tcW w:w="2523" w:type="dxa"/>
            <w:vMerge/>
            <w:vAlign w:val="center"/>
          </w:tcPr>
          <w:p w:rsidR="00A93E6A" w:rsidRPr="00977508" w:rsidRDefault="00A93E6A" w:rsidP="00593098">
            <w:pPr>
              <w:widowControl w:val="0"/>
              <w:spacing w:before="120" w:after="100" w:afterAutospacing="1"/>
              <w:jc w:val="center"/>
              <w:rPr>
                <w:b/>
                <w:color w:val="000000" w:themeColor="text1"/>
                <w:sz w:val="26"/>
                <w:szCs w:val="26"/>
                <w:lang w:val="vi-VN"/>
              </w:rPr>
            </w:pPr>
          </w:p>
        </w:tc>
        <w:tc>
          <w:tcPr>
            <w:tcW w:w="2693" w:type="dxa"/>
            <w:vMerge/>
          </w:tcPr>
          <w:p w:rsidR="00A93E6A" w:rsidRPr="00977508" w:rsidRDefault="00A93E6A"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bottom"/>
          </w:tcPr>
          <w:p w:rsidR="00A93E6A" w:rsidRPr="00977508" w:rsidRDefault="00A93E6A" w:rsidP="00593098">
            <w:pPr>
              <w:ind w:firstLine="176"/>
              <w:jc w:val="both"/>
              <w:rPr>
                <w:color w:val="000000" w:themeColor="text1"/>
                <w:sz w:val="26"/>
                <w:szCs w:val="26"/>
                <w:lang w:val="vi-VN"/>
              </w:rPr>
            </w:pPr>
            <w:r w:rsidRPr="00977508">
              <w:rPr>
                <w:color w:val="000000" w:themeColor="text1"/>
                <w:sz w:val="26"/>
                <w:szCs w:val="26"/>
                <w:lang w:val="vi-VN"/>
              </w:rPr>
              <w:t>Khám giám định để xác định lao động nữ không đủ sức khỏe để chăm sóc con sau sinh hoặc sau khi nhận con do nhờ người mang thai hộ hoặc phải nghỉ dưỡng thai</w:t>
            </w:r>
          </w:p>
        </w:tc>
        <w:tc>
          <w:tcPr>
            <w:tcW w:w="1561" w:type="dxa"/>
            <w:vMerge/>
          </w:tcPr>
          <w:p w:rsidR="00A93E6A" w:rsidRPr="00977508" w:rsidRDefault="00A93E6A" w:rsidP="00593098">
            <w:pPr>
              <w:rPr>
                <w:color w:val="000000" w:themeColor="text1"/>
                <w:sz w:val="26"/>
                <w:szCs w:val="26"/>
                <w:lang w:val="vi-VN"/>
              </w:rPr>
            </w:pPr>
          </w:p>
        </w:tc>
        <w:tc>
          <w:tcPr>
            <w:tcW w:w="1588" w:type="dxa"/>
            <w:gridSpan w:val="2"/>
            <w:vMerge/>
            <w:vAlign w:val="center"/>
          </w:tcPr>
          <w:p w:rsidR="00A93E6A" w:rsidRPr="00977508" w:rsidRDefault="00A93E6A" w:rsidP="00593098">
            <w:pPr>
              <w:widowControl w:val="0"/>
              <w:spacing w:before="120" w:after="100" w:afterAutospacing="1"/>
              <w:jc w:val="center"/>
              <w:rPr>
                <w:color w:val="000000" w:themeColor="text1"/>
                <w:sz w:val="26"/>
                <w:szCs w:val="26"/>
                <w:lang w:val="vi-VN"/>
              </w:rPr>
            </w:pPr>
          </w:p>
        </w:tc>
        <w:tc>
          <w:tcPr>
            <w:tcW w:w="2523" w:type="dxa"/>
            <w:vMerge/>
            <w:vAlign w:val="center"/>
          </w:tcPr>
          <w:p w:rsidR="00A93E6A" w:rsidRPr="00977508" w:rsidRDefault="00A93E6A" w:rsidP="00593098">
            <w:pPr>
              <w:widowControl w:val="0"/>
              <w:spacing w:before="120" w:after="100" w:afterAutospacing="1"/>
              <w:jc w:val="center"/>
              <w:rPr>
                <w:b/>
                <w:color w:val="000000" w:themeColor="text1"/>
                <w:sz w:val="26"/>
                <w:szCs w:val="26"/>
                <w:lang w:val="vi-VN"/>
              </w:rPr>
            </w:pPr>
          </w:p>
        </w:tc>
        <w:tc>
          <w:tcPr>
            <w:tcW w:w="2693" w:type="dxa"/>
            <w:vMerge/>
          </w:tcPr>
          <w:p w:rsidR="00A93E6A" w:rsidRPr="00977508" w:rsidRDefault="00A93E6A"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bottom"/>
          </w:tcPr>
          <w:p w:rsidR="00A93E6A" w:rsidRPr="00977508" w:rsidRDefault="00A93E6A" w:rsidP="00593098">
            <w:pPr>
              <w:ind w:firstLine="176"/>
              <w:jc w:val="both"/>
              <w:rPr>
                <w:color w:val="000000" w:themeColor="text1"/>
                <w:sz w:val="26"/>
                <w:szCs w:val="26"/>
                <w:lang w:val="vi-VN"/>
              </w:rPr>
            </w:pPr>
            <w:r w:rsidRPr="00977508">
              <w:rPr>
                <w:color w:val="000000" w:themeColor="text1"/>
                <w:sz w:val="26"/>
                <w:szCs w:val="26"/>
                <w:lang w:val="vi-VN"/>
              </w:rPr>
              <w:t>Khám giám định để hưởng bảo hiểm xã hội một lần</w:t>
            </w:r>
          </w:p>
        </w:tc>
        <w:tc>
          <w:tcPr>
            <w:tcW w:w="1561" w:type="dxa"/>
            <w:vMerge/>
          </w:tcPr>
          <w:p w:rsidR="00A93E6A" w:rsidRPr="00977508" w:rsidRDefault="00A93E6A" w:rsidP="00593098">
            <w:pPr>
              <w:rPr>
                <w:color w:val="000000" w:themeColor="text1"/>
                <w:sz w:val="26"/>
                <w:szCs w:val="26"/>
                <w:lang w:val="vi-VN"/>
              </w:rPr>
            </w:pPr>
          </w:p>
        </w:tc>
        <w:tc>
          <w:tcPr>
            <w:tcW w:w="1588" w:type="dxa"/>
            <w:gridSpan w:val="2"/>
            <w:vMerge/>
            <w:vAlign w:val="center"/>
          </w:tcPr>
          <w:p w:rsidR="00A93E6A" w:rsidRPr="00977508" w:rsidRDefault="00A93E6A" w:rsidP="00593098">
            <w:pPr>
              <w:widowControl w:val="0"/>
              <w:spacing w:before="120" w:after="100" w:afterAutospacing="1"/>
              <w:jc w:val="center"/>
              <w:rPr>
                <w:color w:val="000000" w:themeColor="text1"/>
                <w:sz w:val="26"/>
                <w:szCs w:val="26"/>
                <w:lang w:val="vi-VN"/>
              </w:rPr>
            </w:pPr>
          </w:p>
        </w:tc>
        <w:tc>
          <w:tcPr>
            <w:tcW w:w="2523" w:type="dxa"/>
            <w:vMerge/>
            <w:vAlign w:val="center"/>
          </w:tcPr>
          <w:p w:rsidR="00A93E6A" w:rsidRPr="00977508" w:rsidRDefault="00A93E6A" w:rsidP="00593098">
            <w:pPr>
              <w:widowControl w:val="0"/>
              <w:spacing w:before="120" w:after="100" w:afterAutospacing="1"/>
              <w:jc w:val="center"/>
              <w:rPr>
                <w:b/>
                <w:color w:val="000000" w:themeColor="text1"/>
                <w:sz w:val="26"/>
                <w:szCs w:val="26"/>
                <w:lang w:val="vi-VN"/>
              </w:rPr>
            </w:pPr>
          </w:p>
        </w:tc>
        <w:tc>
          <w:tcPr>
            <w:tcW w:w="2693" w:type="dxa"/>
            <w:vMerge/>
          </w:tcPr>
          <w:p w:rsidR="00A93E6A" w:rsidRPr="00977508" w:rsidRDefault="00A93E6A"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bottom"/>
          </w:tcPr>
          <w:p w:rsidR="00A93E6A" w:rsidRPr="00977508" w:rsidRDefault="00A93E6A" w:rsidP="00593098">
            <w:pPr>
              <w:ind w:firstLine="176"/>
              <w:jc w:val="both"/>
              <w:rPr>
                <w:color w:val="000000" w:themeColor="text1"/>
                <w:sz w:val="26"/>
                <w:szCs w:val="26"/>
                <w:lang w:val="vi-VN"/>
              </w:rPr>
            </w:pPr>
            <w:r w:rsidRPr="00977508">
              <w:rPr>
                <w:color w:val="000000" w:themeColor="text1"/>
                <w:sz w:val="26"/>
                <w:szCs w:val="26"/>
                <w:lang w:val="vi-VN"/>
              </w:rPr>
              <w:t>Khám giám định lại đối với trường hợp tái phát tổn thương do tai nạn lao động</w:t>
            </w:r>
          </w:p>
        </w:tc>
        <w:tc>
          <w:tcPr>
            <w:tcW w:w="1561" w:type="dxa"/>
            <w:vMerge/>
          </w:tcPr>
          <w:p w:rsidR="00A93E6A" w:rsidRPr="00977508" w:rsidRDefault="00A93E6A" w:rsidP="00593098">
            <w:pPr>
              <w:rPr>
                <w:color w:val="000000" w:themeColor="text1"/>
                <w:sz w:val="26"/>
                <w:szCs w:val="26"/>
                <w:lang w:val="vi-VN"/>
              </w:rPr>
            </w:pPr>
          </w:p>
        </w:tc>
        <w:tc>
          <w:tcPr>
            <w:tcW w:w="1588" w:type="dxa"/>
            <w:gridSpan w:val="2"/>
            <w:vMerge/>
            <w:vAlign w:val="center"/>
          </w:tcPr>
          <w:p w:rsidR="00A93E6A" w:rsidRPr="00977508" w:rsidRDefault="00A93E6A" w:rsidP="00593098">
            <w:pPr>
              <w:widowControl w:val="0"/>
              <w:spacing w:before="120" w:after="100" w:afterAutospacing="1"/>
              <w:jc w:val="center"/>
              <w:rPr>
                <w:color w:val="000000" w:themeColor="text1"/>
                <w:sz w:val="26"/>
                <w:szCs w:val="26"/>
                <w:lang w:val="vi-VN"/>
              </w:rPr>
            </w:pPr>
          </w:p>
        </w:tc>
        <w:tc>
          <w:tcPr>
            <w:tcW w:w="2523" w:type="dxa"/>
            <w:vMerge/>
            <w:vAlign w:val="center"/>
          </w:tcPr>
          <w:p w:rsidR="00A93E6A" w:rsidRPr="00977508" w:rsidRDefault="00A93E6A" w:rsidP="00593098">
            <w:pPr>
              <w:widowControl w:val="0"/>
              <w:spacing w:before="120" w:after="100" w:afterAutospacing="1"/>
              <w:jc w:val="center"/>
              <w:rPr>
                <w:b/>
                <w:color w:val="000000" w:themeColor="text1"/>
                <w:sz w:val="26"/>
                <w:szCs w:val="26"/>
                <w:lang w:val="vi-VN"/>
              </w:rPr>
            </w:pPr>
          </w:p>
        </w:tc>
        <w:tc>
          <w:tcPr>
            <w:tcW w:w="2693" w:type="dxa"/>
            <w:vMerge/>
          </w:tcPr>
          <w:p w:rsidR="00A93E6A" w:rsidRPr="00977508" w:rsidRDefault="00A93E6A"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bottom"/>
          </w:tcPr>
          <w:p w:rsidR="00A93E6A" w:rsidRPr="00977508" w:rsidRDefault="00A93E6A" w:rsidP="00593098">
            <w:pPr>
              <w:jc w:val="both"/>
              <w:rPr>
                <w:color w:val="000000" w:themeColor="text1"/>
                <w:sz w:val="26"/>
                <w:szCs w:val="26"/>
                <w:lang w:val="vi-VN"/>
              </w:rPr>
            </w:pPr>
            <w:r w:rsidRPr="00977508">
              <w:rPr>
                <w:color w:val="000000" w:themeColor="text1"/>
                <w:sz w:val="26"/>
                <w:szCs w:val="26"/>
                <w:lang w:val="vi-VN"/>
              </w:rPr>
              <w:t>Giám định lại bệnh nghề nghiệp tái phát</w:t>
            </w:r>
          </w:p>
        </w:tc>
        <w:tc>
          <w:tcPr>
            <w:tcW w:w="1561" w:type="dxa"/>
            <w:vMerge/>
          </w:tcPr>
          <w:p w:rsidR="00A93E6A" w:rsidRPr="00977508" w:rsidRDefault="00A93E6A" w:rsidP="00593098">
            <w:pPr>
              <w:rPr>
                <w:color w:val="000000" w:themeColor="text1"/>
                <w:sz w:val="26"/>
                <w:szCs w:val="26"/>
                <w:lang w:val="vi-VN"/>
              </w:rPr>
            </w:pPr>
          </w:p>
        </w:tc>
        <w:tc>
          <w:tcPr>
            <w:tcW w:w="1588" w:type="dxa"/>
            <w:gridSpan w:val="2"/>
            <w:vMerge/>
            <w:vAlign w:val="center"/>
          </w:tcPr>
          <w:p w:rsidR="00A93E6A" w:rsidRPr="00977508" w:rsidRDefault="00A93E6A" w:rsidP="00593098">
            <w:pPr>
              <w:widowControl w:val="0"/>
              <w:spacing w:before="120" w:after="100" w:afterAutospacing="1"/>
              <w:jc w:val="center"/>
              <w:rPr>
                <w:color w:val="000000" w:themeColor="text1"/>
                <w:sz w:val="26"/>
                <w:szCs w:val="26"/>
                <w:lang w:val="vi-VN"/>
              </w:rPr>
            </w:pPr>
          </w:p>
        </w:tc>
        <w:tc>
          <w:tcPr>
            <w:tcW w:w="2523" w:type="dxa"/>
            <w:vMerge/>
            <w:vAlign w:val="center"/>
          </w:tcPr>
          <w:p w:rsidR="00A93E6A" w:rsidRPr="00977508" w:rsidRDefault="00A93E6A" w:rsidP="00593098">
            <w:pPr>
              <w:widowControl w:val="0"/>
              <w:spacing w:before="120" w:after="100" w:afterAutospacing="1"/>
              <w:jc w:val="center"/>
              <w:rPr>
                <w:b/>
                <w:color w:val="000000" w:themeColor="text1"/>
                <w:sz w:val="26"/>
                <w:szCs w:val="26"/>
                <w:lang w:val="vi-VN"/>
              </w:rPr>
            </w:pPr>
          </w:p>
        </w:tc>
        <w:tc>
          <w:tcPr>
            <w:tcW w:w="2693" w:type="dxa"/>
            <w:vMerge/>
          </w:tcPr>
          <w:p w:rsidR="00A93E6A" w:rsidRPr="00977508" w:rsidRDefault="00A93E6A"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A93E6A" w:rsidRPr="00977508" w:rsidRDefault="00A93E6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center"/>
          </w:tcPr>
          <w:p w:rsidR="00A93E6A" w:rsidRPr="00977508" w:rsidRDefault="00A93E6A" w:rsidP="00593098">
            <w:pPr>
              <w:jc w:val="both"/>
              <w:rPr>
                <w:color w:val="000000" w:themeColor="text1"/>
                <w:sz w:val="28"/>
                <w:szCs w:val="28"/>
              </w:rPr>
            </w:pPr>
            <w:r w:rsidRPr="00977508">
              <w:rPr>
                <w:color w:val="000000" w:themeColor="text1"/>
                <w:sz w:val="28"/>
                <w:szCs w:val="28"/>
              </w:rPr>
              <w:t>Giám định tổng hợp</w:t>
            </w:r>
          </w:p>
        </w:tc>
        <w:tc>
          <w:tcPr>
            <w:tcW w:w="1561" w:type="dxa"/>
            <w:vMerge/>
          </w:tcPr>
          <w:p w:rsidR="00A93E6A" w:rsidRPr="00977508" w:rsidRDefault="00A93E6A" w:rsidP="00593098">
            <w:pPr>
              <w:rPr>
                <w:color w:val="000000" w:themeColor="text1"/>
                <w:sz w:val="26"/>
                <w:szCs w:val="26"/>
              </w:rPr>
            </w:pPr>
          </w:p>
        </w:tc>
        <w:tc>
          <w:tcPr>
            <w:tcW w:w="1588" w:type="dxa"/>
            <w:gridSpan w:val="2"/>
            <w:vMerge/>
            <w:vAlign w:val="center"/>
          </w:tcPr>
          <w:p w:rsidR="00A93E6A" w:rsidRPr="00977508" w:rsidRDefault="00A93E6A" w:rsidP="00593098">
            <w:pPr>
              <w:widowControl w:val="0"/>
              <w:spacing w:before="120" w:after="100" w:afterAutospacing="1"/>
              <w:jc w:val="center"/>
              <w:rPr>
                <w:color w:val="000000" w:themeColor="text1"/>
                <w:sz w:val="26"/>
                <w:szCs w:val="26"/>
              </w:rPr>
            </w:pPr>
          </w:p>
        </w:tc>
        <w:tc>
          <w:tcPr>
            <w:tcW w:w="2523" w:type="dxa"/>
            <w:vMerge/>
            <w:vAlign w:val="center"/>
          </w:tcPr>
          <w:p w:rsidR="00A93E6A" w:rsidRPr="00977508" w:rsidRDefault="00A93E6A" w:rsidP="00593098">
            <w:pPr>
              <w:widowControl w:val="0"/>
              <w:spacing w:before="120" w:after="100" w:afterAutospacing="1"/>
              <w:jc w:val="center"/>
              <w:rPr>
                <w:b/>
                <w:color w:val="000000" w:themeColor="text1"/>
                <w:sz w:val="26"/>
                <w:szCs w:val="26"/>
              </w:rPr>
            </w:pPr>
          </w:p>
        </w:tc>
        <w:tc>
          <w:tcPr>
            <w:tcW w:w="2693" w:type="dxa"/>
            <w:vMerge/>
          </w:tcPr>
          <w:p w:rsidR="00A93E6A" w:rsidRPr="00977508" w:rsidRDefault="00A93E6A" w:rsidP="00F6574E">
            <w:pPr>
              <w:widowControl w:val="0"/>
              <w:ind w:firstLine="56"/>
              <w:jc w:val="both"/>
              <w:rPr>
                <w:color w:val="000000" w:themeColor="text1"/>
                <w:sz w:val="26"/>
                <w:szCs w:val="26"/>
              </w:rPr>
            </w:pPr>
          </w:p>
        </w:tc>
      </w:tr>
      <w:tr w:rsidR="00977508" w:rsidRPr="00977508" w:rsidTr="00D9193D">
        <w:tc>
          <w:tcPr>
            <w:tcW w:w="851" w:type="dxa"/>
            <w:vAlign w:val="center"/>
          </w:tcPr>
          <w:p w:rsidR="00230F0A" w:rsidRPr="00977508" w:rsidRDefault="00230F0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230F0A" w:rsidRPr="00977508" w:rsidRDefault="00230F0A" w:rsidP="00593098">
            <w:pPr>
              <w:ind w:firstLine="176"/>
              <w:jc w:val="both"/>
              <w:rPr>
                <w:color w:val="000000" w:themeColor="text1"/>
                <w:sz w:val="26"/>
                <w:szCs w:val="26"/>
              </w:rPr>
            </w:pPr>
            <w:r w:rsidRPr="00977508">
              <w:rPr>
                <w:color w:val="000000" w:themeColor="text1"/>
                <w:sz w:val="26"/>
                <w:szCs w:val="26"/>
              </w:rPr>
              <w:t>Khám giám định mức độ khuyết tật đối với trường hợp Hội đồng xác định mức độ khuyết tật không đưa ra được kết luận về mức độ khuyết tật</w:t>
            </w:r>
          </w:p>
        </w:tc>
        <w:tc>
          <w:tcPr>
            <w:tcW w:w="1561" w:type="dxa"/>
          </w:tcPr>
          <w:p w:rsidR="00230F0A" w:rsidRPr="00977508" w:rsidRDefault="00230F0A" w:rsidP="00593098">
            <w:pPr>
              <w:rPr>
                <w:color w:val="000000" w:themeColor="text1"/>
                <w:sz w:val="26"/>
                <w:szCs w:val="26"/>
              </w:rPr>
            </w:pPr>
          </w:p>
          <w:p w:rsidR="00230F0A" w:rsidRPr="00977508" w:rsidRDefault="00230F0A" w:rsidP="00593098">
            <w:pPr>
              <w:jc w:val="center"/>
              <w:rPr>
                <w:color w:val="000000" w:themeColor="text1"/>
                <w:sz w:val="26"/>
                <w:szCs w:val="26"/>
              </w:rPr>
            </w:pPr>
            <w:r w:rsidRPr="00977508">
              <w:rPr>
                <w:color w:val="000000" w:themeColor="text1"/>
                <w:sz w:val="26"/>
                <w:szCs w:val="26"/>
              </w:rPr>
              <w:t xml:space="preserve">30 ngày </w:t>
            </w:r>
          </w:p>
        </w:tc>
        <w:tc>
          <w:tcPr>
            <w:tcW w:w="1588" w:type="dxa"/>
            <w:gridSpan w:val="2"/>
            <w:vMerge w:val="restart"/>
            <w:vAlign w:val="center"/>
          </w:tcPr>
          <w:p w:rsidR="00230F0A" w:rsidRPr="00977508" w:rsidRDefault="00230F0A"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Trung tâm Giám định Y khoa, 52 Ngô Quyền - Phường </w:t>
            </w:r>
            <w:r w:rsidRPr="00977508">
              <w:rPr>
                <w:color w:val="000000" w:themeColor="text1"/>
                <w:sz w:val="26"/>
                <w:szCs w:val="26"/>
              </w:rPr>
              <w:lastRenderedPageBreak/>
              <w:t>Vĩnh Ninh - Thành Phố Huế - Tỉnh Thừa Thiên Huế.</w:t>
            </w:r>
          </w:p>
        </w:tc>
        <w:tc>
          <w:tcPr>
            <w:tcW w:w="2523" w:type="dxa"/>
            <w:vMerge w:val="restart"/>
            <w:vAlign w:val="center"/>
          </w:tcPr>
          <w:p w:rsidR="00230F0A" w:rsidRPr="00977508" w:rsidRDefault="00230F0A" w:rsidP="00593098">
            <w:pPr>
              <w:widowControl w:val="0"/>
              <w:spacing w:before="120" w:after="100" w:afterAutospacing="1"/>
              <w:jc w:val="center"/>
              <w:rPr>
                <w:b/>
                <w:color w:val="000000" w:themeColor="text1"/>
                <w:sz w:val="26"/>
                <w:szCs w:val="26"/>
              </w:rPr>
            </w:pPr>
            <w:r w:rsidRPr="00977508">
              <w:rPr>
                <w:color w:val="000000" w:themeColor="text1"/>
                <w:sz w:val="26"/>
                <w:szCs w:val="26"/>
              </w:rPr>
              <w:lastRenderedPageBreak/>
              <w:t xml:space="preserve">Nộp phí theo quy định của Thông tư số 243/2016/TT-BTC ngày 11/11/2016  quy định mức thu, chế độ </w:t>
            </w:r>
            <w:r w:rsidRPr="00977508">
              <w:rPr>
                <w:color w:val="000000" w:themeColor="text1"/>
                <w:sz w:val="26"/>
                <w:szCs w:val="26"/>
              </w:rPr>
              <w:lastRenderedPageBreak/>
              <w:t>thu, nộp, quản lý và sử dụng phí thẩm định cấp giấy giám định y khoa</w:t>
            </w:r>
          </w:p>
        </w:tc>
        <w:tc>
          <w:tcPr>
            <w:tcW w:w="2693" w:type="dxa"/>
            <w:vMerge w:val="restart"/>
          </w:tcPr>
          <w:p w:rsidR="00230F0A" w:rsidRPr="00977508" w:rsidRDefault="00230F0A" w:rsidP="00F6574E">
            <w:pPr>
              <w:widowControl w:val="0"/>
              <w:ind w:firstLine="56"/>
              <w:jc w:val="both"/>
              <w:rPr>
                <w:color w:val="000000" w:themeColor="text1"/>
                <w:sz w:val="26"/>
                <w:szCs w:val="26"/>
                <w:lang w:val="vi-VN"/>
              </w:rPr>
            </w:pPr>
            <w:r w:rsidRPr="00977508">
              <w:rPr>
                <w:color w:val="000000" w:themeColor="text1"/>
                <w:sz w:val="26"/>
                <w:szCs w:val="26"/>
                <w:lang w:val="vi-VN"/>
              </w:rPr>
              <w:lastRenderedPageBreak/>
              <w:t>1. Luật Người khuyết tật số 51/2010/QH12 năm 2010;</w:t>
            </w:r>
          </w:p>
          <w:p w:rsidR="00230F0A" w:rsidRPr="00977508" w:rsidRDefault="00230F0A" w:rsidP="00F6574E">
            <w:pPr>
              <w:widowControl w:val="0"/>
              <w:ind w:firstLine="56"/>
              <w:jc w:val="both"/>
              <w:rPr>
                <w:color w:val="000000" w:themeColor="text1"/>
                <w:sz w:val="26"/>
                <w:szCs w:val="26"/>
                <w:lang w:val="vi-VN"/>
              </w:rPr>
            </w:pPr>
            <w:r w:rsidRPr="00977508">
              <w:rPr>
                <w:color w:val="000000" w:themeColor="text1"/>
                <w:sz w:val="26"/>
                <w:szCs w:val="26"/>
                <w:lang w:val="vi-VN"/>
              </w:rPr>
              <w:t>2. Nghị định số </w:t>
            </w:r>
            <w:hyperlink r:id="rId21" w:tgtFrame="_blank" w:history="1">
              <w:r w:rsidRPr="00977508">
                <w:rPr>
                  <w:rStyle w:val="Hyperlink"/>
                  <w:color w:val="000000" w:themeColor="text1"/>
                  <w:sz w:val="26"/>
                  <w:szCs w:val="26"/>
                  <w:u w:val="none"/>
                  <w:lang w:val="vi-VN"/>
                </w:rPr>
                <w:t>28/2012/NĐ-CP</w:t>
              </w:r>
            </w:hyperlink>
            <w:r w:rsidRPr="00977508">
              <w:rPr>
                <w:color w:val="000000" w:themeColor="text1"/>
                <w:sz w:val="26"/>
                <w:szCs w:val="26"/>
                <w:lang w:val="vi-VN"/>
              </w:rPr>
              <w:t xml:space="preserve"> ngày 10 tháng 4 </w:t>
            </w:r>
            <w:r w:rsidRPr="00977508">
              <w:rPr>
                <w:color w:val="000000" w:themeColor="text1"/>
                <w:sz w:val="26"/>
                <w:szCs w:val="26"/>
                <w:lang w:val="vi-VN"/>
              </w:rPr>
              <w:lastRenderedPageBreak/>
              <w:t>năm 2012 của Chính phủ;</w:t>
            </w:r>
          </w:p>
          <w:p w:rsidR="00230F0A" w:rsidRPr="00977508" w:rsidRDefault="00230F0A" w:rsidP="00F6574E">
            <w:pPr>
              <w:widowControl w:val="0"/>
              <w:ind w:firstLine="56"/>
              <w:jc w:val="both"/>
              <w:rPr>
                <w:color w:val="000000" w:themeColor="text1"/>
                <w:sz w:val="26"/>
                <w:szCs w:val="26"/>
                <w:lang w:val="vi-VN"/>
              </w:rPr>
            </w:pPr>
            <w:r w:rsidRPr="00977508">
              <w:rPr>
                <w:color w:val="000000" w:themeColor="text1"/>
                <w:sz w:val="26"/>
                <w:szCs w:val="26"/>
                <w:lang w:val="vi-VN"/>
              </w:rPr>
              <w:t>3. Nghị định số</w:t>
            </w:r>
            <w:hyperlink r:id="rId22" w:tgtFrame="_blank" w:history="1">
              <w:r w:rsidRPr="00977508">
                <w:rPr>
                  <w:rStyle w:val="Hyperlink"/>
                  <w:color w:val="000000" w:themeColor="text1"/>
                  <w:sz w:val="26"/>
                  <w:szCs w:val="26"/>
                  <w:u w:val="none"/>
                  <w:lang w:val="vi-VN"/>
                </w:rPr>
                <w:t> 63/NĐ-CP</w:t>
              </w:r>
            </w:hyperlink>
            <w:r w:rsidRPr="00977508">
              <w:rPr>
                <w:color w:val="000000" w:themeColor="text1"/>
                <w:sz w:val="26"/>
                <w:szCs w:val="26"/>
                <w:lang w:val="vi-VN"/>
              </w:rPr>
              <w:t> ngày 31 tháng 8 năm 2012 của Chính phủ;</w:t>
            </w:r>
          </w:p>
          <w:p w:rsidR="00230F0A" w:rsidRPr="00977508" w:rsidRDefault="00230F0A" w:rsidP="00F6574E">
            <w:pPr>
              <w:widowControl w:val="0"/>
              <w:ind w:firstLine="56"/>
              <w:jc w:val="both"/>
              <w:rPr>
                <w:color w:val="000000" w:themeColor="text1"/>
                <w:sz w:val="26"/>
                <w:szCs w:val="26"/>
                <w:lang w:val="vi-VN"/>
              </w:rPr>
            </w:pPr>
            <w:r w:rsidRPr="00977508">
              <w:rPr>
                <w:color w:val="000000" w:themeColor="text1"/>
                <w:sz w:val="26"/>
                <w:szCs w:val="26"/>
                <w:lang w:val="vi-VN"/>
              </w:rPr>
              <w:t>4. Nghị định số </w:t>
            </w:r>
            <w:hyperlink r:id="rId23" w:tgtFrame="_blank" w:history="1">
              <w:r w:rsidRPr="00977508">
                <w:rPr>
                  <w:rStyle w:val="Hyperlink"/>
                  <w:color w:val="000000" w:themeColor="text1"/>
                  <w:sz w:val="26"/>
                  <w:szCs w:val="26"/>
                  <w:u w:val="none"/>
                  <w:lang w:val="vi-VN"/>
                </w:rPr>
                <w:t>186/2007/NĐ-CP</w:t>
              </w:r>
            </w:hyperlink>
            <w:r w:rsidRPr="00977508">
              <w:rPr>
                <w:color w:val="000000" w:themeColor="text1"/>
                <w:sz w:val="26"/>
                <w:szCs w:val="26"/>
                <w:lang w:val="vi-VN"/>
              </w:rPr>
              <w:t> ngày 25 tháng 12 năm 2007 của Chính phủ;</w:t>
            </w:r>
          </w:p>
          <w:p w:rsidR="00230F0A" w:rsidRPr="00977508" w:rsidRDefault="00230F0A" w:rsidP="00F6574E">
            <w:pPr>
              <w:widowControl w:val="0"/>
              <w:ind w:firstLine="56"/>
              <w:jc w:val="both"/>
              <w:rPr>
                <w:color w:val="000000" w:themeColor="text1"/>
                <w:sz w:val="26"/>
                <w:szCs w:val="26"/>
                <w:lang w:val="vi-VN"/>
              </w:rPr>
            </w:pPr>
            <w:r w:rsidRPr="00977508">
              <w:rPr>
                <w:color w:val="000000" w:themeColor="text1"/>
                <w:sz w:val="26"/>
                <w:szCs w:val="26"/>
                <w:lang w:val="vi-VN"/>
              </w:rPr>
              <w:t>5. Thông tư liên tịch số </w:t>
            </w:r>
            <w:hyperlink r:id="rId24" w:tgtFrame="_blank" w:history="1">
              <w:r w:rsidRPr="00977508">
                <w:rPr>
                  <w:rStyle w:val="Hyperlink"/>
                  <w:color w:val="000000" w:themeColor="text1"/>
                  <w:sz w:val="26"/>
                  <w:szCs w:val="26"/>
                  <w:u w:val="none"/>
                  <w:lang w:val="vi-VN"/>
                </w:rPr>
                <w:t>34/2012/TTLT-BYT-BLĐTBXH</w:t>
              </w:r>
            </w:hyperlink>
            <w:r w:rsidRPr="00977508">
              <w:rPr>
                <w:color w:val="000000" w:themeColor="text1"/>
                <w:sz w:val="26"/>
                <w:szCs w:val="26"/>
                <w:lang w:val="vi-VN"/>
              </w:rPr>
              <w:t> ngày 28 tháng 12 năm 2012 của Bộ Y tế và Bộ Lao động - Thương binh và Xã hội;</w:t>
            </w:r>
          </w:p>
          <w:p w:rsidR="00230F0A" w:rsidRPr="00977508" w:rsidRDefault="00230F0A" w:rsidP="00F6574E">
            <w:pPr>
              <w:widowControl w:val="0"/>
              <w:ind w:firstLine="56"/>
              <w:jc w:val="both"/>
              <w:rPr>
                <w:color w:val="000000" w:themeColor="text1"/>
                <w:sz w:val="26"/>
                <w:szCs w:val="26"/>
                <w:lang w:val="vi-VN"/>
              </w:rPr>
            </w:pPr>
            <w:r w:rsidRPr="00977508">
              <w:rPr>
                <w:color w:val="000000" w:themeColor="text1"/>
                <w:sz w:val="26"/>
                <w:szCs w:val="26"/>
                <w:lang w:val="vi-VN"/>
              </w:rPr>
              <w:t>6. Thông tư số </w:t>
            </w:r>
            <w:hyperlink r:id="rId25" w:history="1">
              <w:r w:rsidRPr="00977508">
                <w:rPr>
                  <w:rStyle w:val="Hyperlink"/>
                  <w:color w:val="000000" w:themeColor="text1"/>
                  <w:sz w:val="26"/>
                  <w:szCs w:val="26"/>
                  <w:u w:val="none"/>
                  <w:lang w:val="vi-VN"/>
                </w:rPr>
                <w:t>243/2016/TT-BTC</w:t>
              </w:r>
            </w:hyperlink>
            <w:r w:rsidRPr="00977508">
              <w:rPr>
                <w:color w:val="000000" w:themeColor="text1"/>
                <w:sz w:val="26"/>
                <w:szCs w:val="26"/>
                <w:lang w:val="vi-VN"/>
              </w:rPr>
              <w:t> ngày 11/11/2016.</w:t>
            </w:r>
          </w:p>
          <w:p w:rsidR="00230F0A" w:rsidRPr="00977508" w:rsidRDefault="00230F0A" w:rsidP="00F6574E">
            <w:pPr>
              <w:widowControl w:val="0"/>
              <w:ind w:firstLine="56"/>
              <w:jc w:val="both"/>
              <w:rPr>
                <w:color w:val="000000" w:themeColor="text1"/>
                <w:sz w:val="26"/>
                <w:szCs w:val="26"/>
                <w:lang w:val="vi-VN"/>
              </w:rPr>
            </w:pPr>
          </w:p>
          <w:p w:rsidR="00230F0A" w:rsidRPr="00977508" w:rsidRDefault="00230F0A" w:rsidP="00F6574E">
            <w:pPr>
              <w:widowControl w:val="0"/>
              <w:ind w:firstLine="56"/>
              <w:jc w:val="both"/>
              <w:rPr>
                <w:color w:val="000000" w:themeColor="text1"/>
                <w:sz w:val="26"/>
                <w:szCs w:val="26"/>
                <w:lang w:val="vi-VN"/>
              </w:rPr>
            </w:pPr>
          </w:p>
          <w:p w:rsidR="00230F0A" w:rsidRPr="00977508" w:rsidRDefault="00230F0A" w:rsidP="00F6574E">
            <w:pPr>
              <w:widowControl w:val="0"/>
              <w:ind w:firstLine="56"/>
              <w:jc w:val="both"/>
              <w:rPr>
                <w:color w:val="000000" w:themeColor="text1"/>
                <w:sz w:val="26"/>
                <w:szCs w:val="26"/>
                <w:lang w:val="vi-VN"/>
              </w:rPr>
            </w:pPr>
          </w:p>
        </w:tc>
      </w:tr>
      <w:tr w:rsidR="00977508" w:rsidRPr="00977508" w:rsidTr="00D9193D">
        <w:tc>
          <w:tcPr>
            <w:tcW w:w="851" w:type="dxa"/>
            <w:vAlign w:val="center"/>
          </w:tcPr>
          <w:p w:rsidR="00230F0A" w:rsidRPr="00977508" w:rsidRDefault="00230F0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bottom"/>
          </w:tcPr>
          <w:p w:rsidR="00230F0A" w:rsidRPr="00977508" w:rsidRDefault="00230F0A" w:rsidP="00593098">
            <w:pPr>
              <w:ind w:firstLine="176"/>
              <w:jc w:val="both"/>
              <w:rPr>
                <w:color w:val="000000" w:themeColor="text1"/>
                <w:sz w:val="26"/>
                <w:szCs w:val="26"/>
                <w:lang w:val="vi-VN"/>
              </w:rPr>
            </w:pPr>
            <w:r w:rsidRPr="00977508">
              <w:rPr>
                <w:color w:val="000000" w:themeColor="text1"/>
                <w:sz w:val="26"/>
                <w:szCs w:val="26"/>
                <w:lang w:val="vi-VN"/>
              </w:rPr>
              <w:t xml:space="preserve">Khám giám định mức độ khuyết tật đối với trường hợp người khuyết tật không </w:t>
            </w:r>
            <w:r w:rsidRPr="00977508">
              <w:rPr>
                <w:color w:val="000000" w:themeColor="text1"/>
                <w:sz w:val="26"/>
                <w:szCs w:val="26"/>
                <w:lang w:val="vi-VN"/>
              </w:rPr>
              <w:lastRenderedPageBreak/>
              <w:t>đồng ý với kết luận của Hội đồng xác định mức độ khuyết tật</w:t>
            </w:r>
          </w:p>
        </w:tc>
        <w:tc>
          <w:tcPr>
            <w:tcW w:w="1561" w:type="dxa"/>
          </w:tcPr>
          <w:p w:rsidR="00230F0A" w:rsidRPr="00977508" w:rsidRDefault="00230F0A" w:rsidP="00593098">
            <w:pPr>
              <w:jc w:val="center"/>
              <w:rPr>
                <w:color w:val="000000" w:themeColor="text1"/>
                <w:sz w:val="26"/>
                <w:szCs w:val="26"/>
                <w:lang w:val="vi-VN"/>
              </w:rPr>
            </w:pPr>
          </w:p>
          <w:p w:rsidR="00230F0A" w:rsidRPr="00977508" w:rsidRDefault="00230F0A" w:rsidP="00593098">
            <w:pPr>
              <w:jc w:val="center"/>
              <w:rPr>
                <w:color w:val="000000" w:themeColor="text1"/>
                <w:sz w:val="26"/>
                <w:szCs w:val="26"/>
                <w:lang w:val="vi-VN"/>
              </w:rPr>
            </w:pPr>
          </w:p>
          <w:p w:rsidR="00230F0A" w:rsidRPr="00977508" w:rsidRDefault="00230F0A" w:rsidP="00593098">
            <w:pPr>
              <w:jc w:val="center"/>
              <w:rPr>
                <w:color w:val="000000" w:themeColor="text1"/>
                <w:sz w:val="26"/>
                <w:szCs w:val="26"/>
              </w:rPr>
            </w:pPr>
            <w:r w:rsidRPr="00977508">
              <w:rPr>
                <w:color w:val="000000" w:themeColor="text1"/>
                <w:sz w:val="26"/>
                <w:szCs w:val="26"/>
              </w:rPr>
              <w:lastRenderedPageBreak/>
              <w:t>30 ngày</w:t>
            </w:r>
          </w:p>
        </w:tc>
        <w:tc>
          <w:tcPr>
            <w:tcW w:w="1588" w:type="dxa"/>
            <w:gridSpan w:val="2"/>
            <w:vMerge/>
            <w:vAlign w:val="center"/>
          </w:tcPr>
          <w:p w:rsidR="00230F0A" w:rsidRPr="00977508" w:rsidRDefault="00230F0A" w:rsidP="00593098">
            <w:pPr>
              <w:widowControl w:val="0"/>
              <w:spacing w:before="120" w:after="100" w:afterAutospacing="1"/>
              <w:jc w:val="center"/>
              <w:rPr>
                <w:color w:val="000000" w:themeColor="text1"/>
                <w:sz w:val="26"/>
                <w:szCs w:val="26"/>
              </w:rPr>
            </w:pPr>
          </w:p>
        </w:tc>
        <w:tc>
          <w:tcPr>
            <w:tcW w:w="2523" w:type="dxa"/>
            <w:vMerge/>
            <w:vAlign w:val="center"/>
          </w:tcPr>
          <w:p w:rsidR="00230F0A" w:rsidRPr="00977508" w:rsidRDefault="00230F0A" w:rsidP="00593098">
            <w:pPr>
              <w:widowControl w:val="0"/>
              <w:spacing w:before="120" w:after="100" w:afterAutospacing="1"/>
              <w:jc w:val="center"/>
              <w:rPr>
                <w:b/>
                <w:color w:val="000000" w:themeColor="text1"/>
                <w:sz w:val="26"/>
                <w:szCs w:val="26"/>
              </w:rPr>
            </w:pPr>
          </w:p>
        </w:tc>
        <w:tc>
          <w:tcPr>
            <w:tcW w:w="2693" w:type="dxa"/>
            <w:vMerge/>
          </w:tcPr>
          <w:p w:rsidR="00230F0A" w:rsidRPr="00977508" w:rsidRDefault="00230F0A" w:rsidP="00F6574E">
            <w:pPr>
              <w:widowControl w:val="0"/>
              <w:ind w:firstLine="56"/>
              <w:jc w:val="both"/>
              <w:rPr>
                <w:color w:val="000000" w:themeColor="text1"/>
                <w:sz w:val="26"/>
                <w:szCs w:val="26"/>
              </w:rPr>
            </w:pPr>
          </w:p>
        </w:tc>
      </w:tr>
      <w:tr w:rsidR="00977508" w:rsidRPr="00977508" w:rsidTr="00D9193D">
        <w:tc>
          <w:tcPr>
            <w:tcW w:w="851" w:type="dxa"/>
            <w:vAlign w:val="center"/>
          </w:tcPr>
          <w:p w:rsidR="00230F0A" w:rsidRPr="00977508" w:rsidRDefault="00230F0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230F0A" w:rsidRPr="00977508" w:rsidRDefault="00230F0A" w:rsidP="00593098">
            <w:pPr>
              <w:ind w:firstLine="176"/>
              <w:jc w:val="both"/>
              <w:rPr>
                <w:color w:val="000000" w:themeColor="text1"/>
                <w:sz w:val="26"/>
                <w:szCs w:val="26"/>
              </w:rPr>
            </w:pPr>
            <w:r w:rsidRPr="00977508">
              <w:rPr>
                <w:color w:val="000000" w:themeColor="text1"/>
                <w:sz w:val="26"/>
                <w:szCs w:val="26"/>
              </w:rPr>
              <w:t>Khám giám định mức độ khuyết tật đối với trường hợp đại diện hợp pháp của người khuyết tật không đồng ý với kết luận của Hội đồng xác định mức độ khuyết tật</w:t>
            </w:r>
          </w:p>
        </w:tc>
        <w:tc>
          <w:tcPr>
            <w:tcW w:w="1561" w:type="dxa"/>
            <w:vAlign w:val="center"/>
          </w:tcPr>
          <w:p w:rsidR="00230F0A" w:rsidRPr="00977508" w:rsidRDefault="00230F0A" w:rsidP="00593098">
            <w:pPr>
              <w:jc w:val="center"/>
              <w:rPr>
                <w:color w:val="000000" w:themeColor="text1"/>
                <w:sz w:val="26"/>
                <w:szCs w:val="26"/>
              </w:rPr>
            </w:pPr>
            <w:r w:rsidRPr="00977508">
              <w:rPr>
                <w:color w:val="000000" w:themeColor="text1"/>
                <w:sz w:val="26"/>
                <w:szCs w:val="26"/>
              </w:rPr>
              <w:t>30 ngày</w:t>
            </w:r>
          </w:p>
        </w:tc>
        <w:tc>
          <w:tcPr>
            <w:tcW w:w="1588" w:type="dxa"/>
            <w:gridSpan w:val="2"/>
            <w:vMerge/>
            <w:vAlign w:val="center"/>
          </w:tcPr>
          <w:p w:rsidR="00230F0A" w:rsidRPr="00977508" w:rsidRDefault="00230F0A" w:rsidP="00593098">
            <w:pPr>
              <w:widowControl w:val="0"/>
              <w:spacing w:before="120" w:after="100" w:afterAutospacing="1"/>
              <w:jc w:val="center"/>
              <w:rPr>
                <w:color w:val="000000" w:themeColor="text1"/>
                <w:sz w:val="26"/>
                <w:szCs w:val="26"/>
              </w:rPr>
            </w:pPr>
          </w:p>
        </w:tc>
        <w:tc>
          <w:tcPr>
            <w:tcW w:w="2523" w:type="dxa"/>
            <w:vMerge/>
            <w:vAlign w:val="center"/>
          </w:tcPr>
          <w:p w:rsidR="00230F0A" w:rsidRPr="00977508" w:rsidRDefault="00230F0A" w:rsidP="00593098">
            <w:pPr>
              <w:widowControl w:val="0"/>
              <w:spacing w:before="120" w:after="100" w:afterAutospacing="1"/>
              <w:jc w:val="center"/>
              <w:rPr>
                <w:b/>
                <w:color w:val="000000" w:themeColor="text1"/>
                <w:sz w:val="26"/>
                <w:szCs w:val="26"/>
              </w:rPr>
            </w:pPr>
          </w:p>
        </w:tc>
        <w:tc>
          <w:tcPr>
            <w:tcW w:w="2693" w:type="dxa"/>
            <w:vMerge/>
          </w:tcPr>
          <w:p w:rsidR="00230F0A" w:rsidRPr="00977508" w:rsidRDefault="00230F0A" w:rsidP="00F6574E">
            <w:pPr>
              <w:widowControl w:val="0"/>
              <w:ind w:firstLine="56"/>
              <w:jc w:val="both"/>
              <w:rPr>
                <w:color w:val="000000" w:themeColor="text1"/>
                <w:sz w:val="26"/>
                <w:szCs w:val="26"/>
              </w:rPr>
            </w:pPr>
          </w:p>
        </w:tc>
      </w:tr>
      <w:tr w:rsidR="00977508" w:rsidRPr="00977508" w:rsidTr="00D9193D">
        <w:tc>
          <w:tcPr>
            <w:tcW w:w="851" w:type="dxa"/>
            <w:vAlign w:val="center"/>
          </w:tcPr>
          <w:p w:rsidR="00230F0A" w:rsidRPr="00977508" w:rsidRDefault="00230F0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230F0A" w:rsidRPr="00977508" w:rsidRDefault="00230F0A" w:rsidP="00593098">
            <w:pPr>
              <w:ind w:firstLine="176"/>
              <w:jc w:val="both"/>
              <w:rPr>
                <w:color w:val="000000" w:themeColor="text1"/>
                <w:sz w:val="26"/>
                <w:szCs w:val="26"/>
              </w:rPr>
            </w:pPr>
            <w:r w:rsidRPr="00977508">
              <w:rPr>
                <w:color w:val="000000" w:themeColor="text1"/>
                <w:sz w:val="26"/>
                <w:szCs w:val="26"/>
              </w:rPr>
              <w:t>Khám giám định đối với trường hợp Người khuyết tật có bằng chứng xác thực về việc xác định mức độ khuyết tật của Hội đồng xác định mức độ khuyết tật không khách quan, không chính xác.</w:t>
            </w:r>
          </w:p>
        </w:tc>
        <w:tc>
          <w:tcPr>
            <w:tcW w:w="1561" w:type="dxa"/>
          </w:tcPr>
          <w:p w:rsidR="00230F0A" w:rsidRPr="00977508" w:rsidRDefault="00230F0A" w:rsidP="00593098">
            <w:pPr>
              <w:jc w:val="center"/>
              <w:rPr>
                <w:color w:val="000000" w:themeColor="text1"/>
                <w:sz w:val="26"/>
                <w:szCs w:val="26"/>
              </w:rPr>
            </w:pPr>
            <w:r w:rsidRPr="00977508">
              <w:rPr>
                <w:color w:val="000000" w:themeColor="text1"/>
                <w:sz w:val="26"/>
                <w:szCs w:val="26"/>
              </w:rPr>
              <w:t>30 ngày</w:t>
            </w:r>
          </w:p>
        </w:tc>
        <w:tc>
          <w:tcPr>
            <w:tcW w:w="1588" w:type="dxa"/>
            <w:gridSpan w:val="2"/>
            <w:vMerge/>
            <w:vAlign w:val="center"/>
          </w:tcPr>
          <w:p w:rsidR="00230F0A" w:rsidRPr="00977508" w:rsidRDefault="00230F0A" w:rsidP="00593098">
            <w:pPr>
              <w:widowControl w:val="0"/>
              <w:spacing w:before="120" w:after="100" w:afterAutospacing="1"/>
              <w:jc w:val="center"/>
              <w:rPr>
                <w:color w:val="000000" w:themeColor="text1"/>
                <w:sz w:val="26"/>
                <w:szCs w:val="26"/>
              </w:rPr>
            </w:pPr>
          </w:p>
        </w:tc>
        <w:tc>
          <w:tcPr>
            <w:tcW w:w="2523" w:type="dxa"/>
            <w:vMerge/>
            <w:vAlign w:val="center"/>
          </w:tcPr>
          <w:p w:rsidR="00230F0A" w:rsidRPr="00977508" w:rsidRDefault="00230F0A" w:rsidP="00593098">
            <w:pPr>
              <w:widowControl w:val="0"/>
              <w:spacing w:before="120" w:after="100" w:afterAutospacing="1"/>
              <w:jc w:val="center"/>
              <w:rPr>
                <w:b/>
                <w:color w:val="000000" w:themeColor="text1"/>
                <w:sz w:val="26"/>
                <w:szCs w:val="26"/>
              </w:rPr>
            </w:pPr>
          </w:p>
        </w:tc>
        <w:tc>
          <w:tcPr>
            <w:tcW w:w="2693" w:type="dxa"/>
            <w:vMerge/>
          </w:tcPr>
          <w:p w:rsidR="00230F0A" w:rsidRPr="00977508" w:rsidRDefault="00230F0A" w:rsidP="00F6574E">
            <w:pPr>
              <w:widowControl w:val="0"/>
              <w:ind w:firstLine="56"/>
              <w:jc w:val="both"/>
              <w:rPr>
                <w:color w:val="000000" w:themeColor="text1"/>
                <w:sz w:val="26"/>
                <w:szCs w:val="26"/>
              </w:rPr>
            </w:pPr>
          </w:p>
        </w:tc>
      </w:tr>
      <w:tr w:rsidR="00977508" w:rsidRPr="00977508" w:rsidTr="00D9193D">
        <w:tc>
          <w:tcPr>
            <w:tcW w:w="851" w:type="dxa"/>
            <w:vAlign w:val="center"/>
          </w:tcPr>
          <w:p w:rsidR="00FD105A" w:rsidRPr="00977508" w:rsidRDefault="00FD105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FD105A" w:rsidRPr="00977508" w:rsidRDefault="00FD105A" w:rsidP="00593098">
            <w:pPr>
              <w:ind w:firstLine="176"/>
              <w:jc w:val="both"/>
              <w:rPr>
                <w:color w:val="000000" w:themeColor="text1"/>
                <w:sz w:val="26"/>
                <w:szCs w:val="26"/>
              </w:rPr>
            </w:pPr>
            <w:r w:rsidRPr="00977508">
              <w:rPr>
                <w:color w:val="000000" w:themeColor="text1"/>
                <w:sz w:val="26"/>
                <w:szCs w:val="26"/>
              </w:rPr>
              <w:t>Khám giám định đối với trường hợp đại diện hợp pháp của người khuyết tật có bằng chứng xác thực về việc xác định mức độ khuyết tật của Hội đồng xác định mức độ khuyết tật không khách quan, không chính xác.</w:t>
            </w:r>
          </w:p>
        </w:tc>
        <w:tc>
          <w:tcPr>
            <w:tcW w:w="1561" w:type="dxa"/>
            <w:vAlign w:val="center"/>
          </w:tcPr>
          <w:p w:rsidR="00FD105A" w:rsidRPr="00977508" w:rsidRDefault="00FD105A" w:rsidP="00593098">
            <w:pPr>
              <w:jc w:val="center"/>
              <w:rPr>
                <w:color w:val="000000" w:themeColor="text1"/>
                <w:sz w:val="26"/>
                <w:szCs w:val="26"/>
              </w:rPr>
            </w:pPr>
            <w:r w:rsidRPr="00977508">
              <w:rPr>
                <w:color w:val="000000" w:themeColor="text1"/>
                <w:sz w:val="26"/>
                <w:szCs w:val="26"/>
              </w:rPr>
              <w:t>30 ngày</w:t>
            </w:r>
          </w:p>
        </w:tc>
        <w:tc>
          <w:tcPr>
            <w:tcW w:w="1588" w:type="dxa"/>
            <w:gridSpan w:val="2"/>
            <w:vMerge w:val="restart"/>
            <w:vAlign w:val="center"/>
          </w:tcPr>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r w:rsidRPr="00977508">
              <w:rPr>
                <w:color w:val="000000" w:themeColor="text1"/>
                <w:sz w:val="26"/>
                <w:szCs w:val="26"/>
              </w:rPr>
              <w:t xml:space="preserve">Trung tâm Giám định Y </w:t>
            </w:r>
            <w:r w:rsidRPr="00977508">
              <w:rPr>
                <w:color w:val="000000" w:themeColor="text1"/>
                <w:sz w:val="26"/>
                <w:szCs w:val="26"/>
              </w:rPr>
              <w:lastRenderedPageBreak/>
              <w:t>khoa, 52 Ngô Quyền - Phường Vĩnh Ninh - Thành Phố Huế - Tỉnh Thừa Thiên Huế.</w:t>
            </w:r>
          </w:p>
        </w:tc>
        <w:tc>
          <w:tcPr>
            <w:tcW w:w="2523" w:type="dxa"/>
            <w:vMerge w:val="restart"/>
            <w:vAlign w:val="center"/>
          </w:tcPr>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color w:val="000000" w:themeColor="text1"/>
                <w:sz w:val="26"/>
                <w:szCs w:val="26"/>
              </w:rPr>
            </w:pPr>
          </w:p>
          <w:p w:rsidR="00FD105A" w:rsidRPr="00977508" w:rsidRDefault="00FD105A" w:rsidP="00593098">
            <w:pPr>
              <w:widowControl w:val="0"/>
              <w:spacing w:before="120" w:after="100" w:afterAutospacing="1"/>
              <w:jc w:val="center"/>
              <w:rPr>
                <w:b/>
                <w:color w:val="000000" w:themeColor="text1"/>
                <w:sz w:val="26"/>
                <w:szCs w:val="26"/>
              </w:rPr>
            </w:pPr>
            <w:r w:rsidRPr="00977508">
              <w:rPr>
                <w:color w:val="000000" w:themeColor="text1"/>
                <w:sz w:val="26"/>
                <w:szCs w:val="26"/>
              </w:rPr>
              <w:t>Nộp phí theo quy định của Thông tư số 243/2016/TT-BTC ngày 11/11/2016  quy định mức thu, chế độ thu, nộp, quản lý và sử dụng phí thẩm định cấp giấy giám định y khoa</w:t>
            </w:r>
          </w:p>
        </w:tc>
        <w:tc>
          <w:tcPr>
            <w:tcW w:w="2693" w:type="dxa"/>
            <w:vMerge/>
          </w:tcPr>
          <w:p w:rsidR="00FD105A" w:rsidRPr="00977508" w:rsidRDefault="00FD105A" w:rsidP="00F6574E">
            <w:pPr>
              <w:widowControl w:val="0"/>
              <w:ind w:firstLine="56"/>
              <w:jc w:val="both"/>
              <w:rPr>
                <w:color w:val="000000" w:themeColor="text1"/>
                <w:sz w:val="26"/>
                <w:szCs w:val="26"/>
              </w:rPr>
            </w:pPr>
          </w:p>
        </w:tc>
      </w:tr>
      <w:tr w:rsidR="00977508" w:rsidRPr="00977508" w:rsidTr="00D9193D">
        <w:tc>
          <w:tcPr>
            <w:tcW w:w="851" w:type="dxa"/>
            <w:vAlign w:val="center"/>
          </w:tcPr>
          <w:p w:rsidR="00FD105A" w:rsidRPr="00977508" w:rsidRDefault="00FD105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FD105A" w:rsidRPr="00977508" w:rsidRDefault="00FD105A" w:rsidP="00593098">
            <w:pPr>
              <w:ind w:firstLine="176"/>
              <w:jc w:val="both"/>
              <w:rPr>
                <w:color w:val="000000" w:themeColor="text1"/>
                <w:sz w:val="26"/>
                <w:szCs w:val="26"/>
              </w:rPr>
            </w:pPr>
            <w:r w:rsidRPr="00977508">
              <w:rPr>
                <w:color w:val="000000" w:themeColor="text1"/>
                <w:sz w:val="26"/>
                <w:szCs w:val="26"/>
              </w:rPr>
              <w:t>Khám giám định phúc quyết mức độ khuyết tật đối với trường hợp người khuyết tật không đồng ý với kết luận của Hội đồng Giám định y khoa đã ban hành biên bản khám giám định.</w:t>
            </w:r>
          </w:p>
        </w:tc>
        <w:tc>
          <w:tcPr>
            <w:tcW w:w="1561" w:type="dxa"/>
            <w:vAlign w:val="center"/>
          </w:tcPr>
          <w:p w:rsidR="00FD105A" w:rsidRPr="00977508" w:rsidRDefault="00FD105A" w:rsidP="00593098">
            <w:pPr>
              <w:jc w:val="center"/>
              <w:rPr>
                <w:color w:val="000000" w:themeColor="text1"/>
                <w:sz w:val="26"/>
                <w:szCs w:val="26"/>
              </w:rPr>
            </w:pPr>
            <w:r w:rsidRPr="00977508">
              <w:rPr>
                <w:color w:val="000000" w:themeColor="text1"/>
                <w:sz w:val="26"/>
                <w:szCs w:val="26"/>
              </w:rPr>
              <w:t>30 ngày</w:t>
            </w:r>
          </w:p>
        </w:tc>
        <w:tc>
          <w:tcPr>
            <w:tcW w:w="1588" w:type="dxa"/>
            <w:gridSpan w:val="2"/>
            <w:vMerge/>
            <w:vAlign w:val="center"/>
          </w:tcPr>
          <w:p w:rsidR="00FD105A" w:rsidRPr="00977508" w:rsidRDefault="00FD105A" w:rsidP="00593098">
            <w:pPr>
              <w:widowControl w:val="0"/>
              <w:spacing w:before="120" w:after="100" w:afterAutospacing="1"/>
              <w:jc w:val="center"/>
              <w:rPr>
                <w:color w:val="000000" w:themeColor="text1"/>
                <w:sz w:val="26"/>
                <w:szCs w:val="26"/>
              </w:rPr>
            </w:pPr>
          </w:p>
        </w:tc>
        <w:tc>
          <w:tcPr>
            <w:tcW w:w="2523" w:type="dxa"/>
            <w:vMerge/>
            <w:vAlign w:val="center"/>
          </w:tcPr>
          <w:p w:rsidR="00FD105A" w:rsidRPr="00977508" w:rsidRDefault="00FD105A" w:rsidP="00593098">
            <w:pPr>
              <w:widowControl w:val="0"/>
              <w:spacing w:before="120" w:after="100" w:afterAutospacing="1"/>
              <w:jc w:val="center"/>
              <w:rPr>
                <w:b/>
                <w:color w:val="000000" w:themeColor="text1"/>
                <w:sz w:val="26"/>
                <w:szCs w:val="26"/>
              </w:rPr>
            </w:pPr>
          </w:p>
        </w:tc>
        <w:tc>
          <w:tcPr>
            <w:tcW w:w="2693" w:type="dxa"/>
            <w:vMerge/>
          </w:tcPr>
          <w:p w:rsidR="00FD105A" w:rsidRPr="00977508" w:rsidRDefault="00FD105A" w:rsidP="00F6574E">
            <w:pPr>
              <w:widowControl w:val="0"/>
              <w:ind w:firstLine="56"/>
              <w:jc w:val="both"/>
              <w:rPr>
                <w:color w:val="000000" w:themeColor="text1"/>
                <w:sz w:val="26"/>
                <w:szCs w:val="26"/>
              </w:rPr>
            </w:pPr>
          </w:p>
        </w:tc>
      </w:tr>
      <w:tr w:rsidR="00977508" w:rsidRPr="00977508" w:rsidTr="00D9193D">
        <w:tc>
          <w:tcPr>
            <w:tcW w:w="851" w:type="dxa"/>
            <w:vAlign w:val="center"/>
          </w:tcPr>
          <w:p w:rsidR="00FD105A" w:rsidRPr="00977508" w:rsidRDefault="00FD105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FD105A" w:rsidRPr="00977508" w:rsidRDefault="00FD105A" w:rsidP="00593098">
            <w:pPr>
              <w:ind w:firstLine="176"/>
              <w:jc w:val="both"/>
              <w:rPr>
                <w:color w:val="000000" w:themeColor="text1"/>
                <w:sz w:val="26"/>
                <w:szCs w:val="26"/>
              </w:rPr>
            </w:pPr>
            <w:r w:rsidRPr="00977508">
              <w:rPr>
                <w:color w:val="000000" w:themeColor="text1"/>
                <w:sz w:val="26"/>
                <w:szCs w:val="26"/>
              </w:rPr>
              <w:t>Khám giám định phúc quyết mức độ khuyết tật đối với trường hợp đại diện hợp pháp của người khuyết tật không đồng ý với kết luận của Hội đồng Giám định y khoa đã ban hành biên bản khám giám định.</w:t>
            </w:r>
          </w:p>
        </w:tc>
        <w:tc>
          <w:tcPr>
            <w:tcW w:w="1561" w:type="dxa"/>
            <w:vAlign w:val="center"/>
          </w:tcPr>
          <w:p w:rsidR="00FD105A" w:rsidRPr="00977508" w:rsidRDefault="00FD105A" w:rsidP="00593098">
            <w:pPr>
              <w:jc w:val="center"/>
              <w:rPr>
                <w:color w:val="000000" w:themeColor="text1"/>
                <w:sz w:val="26"/>
                <w:szCs w:val="26"/>
              </w:rPr>
            </w:pPr>
            <w:r w:rsidRPr="00977508">
              <w:rPr>
                <w:color w:val="000000" w:themeColor="text1"/>
                <w:sz w:val="26"/>
                <w:szCs w:val="26"/>
              </w:rPr>
              <w:t>30 ngày</w:t>
            </w:r>
          </w:p>
        </w:tc>
        <w:tc>
          <w:tcPr>
            <w:tcW w:w="1588" w:type="dxa"/>
            <w:gridSpan w:val="2"/>
            <w:vMerge/>
            <w:vAlign w:val="center"/>
          </w:tcPr>
          <w:p w:rsidR="00FD105A" w:rsidRPr="00977508" w:rsidRDefault="00FD105A" w:rsidP="00593098">
            <w:pPr>
              <w:widowControl w:val="0"/>
              <w:spacing w:before="120" w:after="100" w:afterAutospacing="1"/>
              <w:jc w:val="center"/>
              <w:rPr>
                <w:color w:val="000000" w:themeColor="text1"/>
                <w:sz w:val="26"/>
                <w:szCs w:val="26"/>
              </w:rPr>
            </w:pPr>
          </w:p>
        </w:tc>
        <w:tc>
          <w:tcPr>
            <w:tcW w:w="2523" w:type="dxa"/>
            <w:vMerge/>
            <w:vAlign w:val="center"/>
          </w:tcPr>
          <w:p w:rsidR="00FD105A" w:rsidRPr="00977508" w:rsidRDefault="00FD105A" w:rsidP="00593098">
            <w:pPr>
              <w:widowControl w:val="0"/>
              <w:spacing w:before="120" w:after="100" w:afterAutospacing="1"/>
              <w:jc w:val="center"/>
              <w:rPr>
                <w:b/>
                <w:color w:val="000000" w:themeColor="text1"/>
                <w:sz w:val="26"/>
                <w:szCs w:val="26"/>
              </w:rPr>
            </w:pPr>
          </w:p>
        </w:tc>
        <w:tc>
          <w:tcPr>
            <w:tcW w:w="2693" w:type="dxa"/>
            <w:vMerge/>
          </w:tcPr>
          <w:p w:rsidR="00FD105A" w:rsidRPr="00977508" w:rsidRDefault="00FD105A" w:rsidP="00F6574E">
            <w:pPr>
              <w:widowControl w:val="0"/>
              <w:ind w:firstLine="56"/>
              <w:jc w:val="both"/>
              <w:rPr>
                <w:color w:val="000000" w:themeColor="text1"/>
                <w:sz w:val="26"/>
                <w:szCs w:val="26"/>
              </w:rPr>
            </w:pPr>
          </w:p>
        </w:tc>
      </w:tr>
      <w:tr w:rsidR="00977508" w:rsidRPr="00977508" w:rsidTr="00D9193D">
        <w:tc>
          <w:tcPr>
            <w:tcW w:w="851" w:type="dxa"/>
            <w:vAlign w:val="center"/>
          </w:tcPr>
          <w:p w:rsidR="00FD105A" w:rsidRPr="00977508" w:rsidRDefault="00FD105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FD105A" w:rsidRPr="00977508" w:rsidRDefault="00FD105A" w:rsidP="00593098">
            <w:pPr>
              <w:ind w:firstLine="176"/>
              <w:jc w:val="both"/>
              <w:rPr>
                <w:color w:val="000000" w:themeColor="text1"/>
                <w:sz w:val="26"/>
                <w:szCs w:val="26"/>
              </w:rPr>
            </w:pPr>
            <w:r w:rsidRPr="00977508">
              <w:rPr>
                <w:color w:val="000000" w:themeColor="text1"/>
                <w:sz w:val="26"/>
                <w:szCs w:val="26"/>
              </w:rPr>
              <w:t>Khám giám định thương tật lần đầu do Trung tâm giám định y khoa tỉnh, thành phố hoặc Trung tâm giám định y khoa thuộc Bộ Giao thông vận tải thực hiện</w:t>
            </w:r>
          </w:p>
        </w:tc>
        <w:tc>
          <w:tcPr>
            <w:tcW w:w="1561" w:type="dxa"/>
          </w:tcPr>
          <w:p w:rsidR="00FD105A" w:rsidRPr="00977508" w:rsidRDefault="00FD105A" w:rsidP="00593098">
            <w:pPr>
              <w:rPr>
                <w:color w:val="000000" w:themeColor="text1"/>
                <w:sz w:val="26"/>
                <w:szCs w:val="26"/>
              </w:rPr>
            </w:pPr>
          </w:p>
          <w:p w:rsidR="00FD105A" w:rsidRPr="00977508" w:rsidRDefault="00FD105A" w:rsidP="00593098">
            <w:pPr>
              <w:jc w:val="center"/>
              <w:rPr>
                <w:color w:val="000000" w:themeColor="text1"/>
                <w:sz w:val="26"/>
                <w:szCs w:val="26"/>
              </w:rPr>
            </w:pPr>
            <w:r w:rsidRPr="00977508">
              <w:rPr>
                <w:color w:val="000000" w:themeColor="text1"/>
                <w:sz w:val="26"/>
                <w:szCs w:val="26"/>
              </w:rPr>
              <w:t>40 ngày</w:t>
            </w:r>
          </w:p>
        </w:tc>
        <w:tc>
          <w:tcPr>
            <w:tcW w:w="1588" w:type="dxa"/>
            <w:gridSpan w:val="2"/>
            <w:vMerge/>
            <w:vAlign w:val="center"/>
          </w:tcPr>
          <w:p w:rsidR="00FD105A" w:rsidRPr="00977508" w:rsidRDefault="00FD105A" w:rsidP="00593098">
            <w:pPr>
              <w:widowControl w:val="0"/>
              <w:spacing w:before="120" w:after="100" w:afterAutospacing="1"/>
              <w:jc w:val="center"/>
              <w:rPr>
                <w:color w:val="000000" w:themeColor="text1"/>
                <w:sz w:val="26"/>
                <w:szCs w:val="26"/>
              </w:rPr>
            </w:pPr>
          </w:p>
        </w:tc>
        <w:tc>
          <w:tcPr>
            <w:tcW w:w="2523" w:type="dxa"/>
            <w:vMerge w:val="restart"/>
            <w:vAlign w:val="center"/>
          </w:tcPr>
          <w:p w:rsidR="00FD105A" w:rsidRPr="00977508" w:rsidRDefault="00FD105A" w:rsidP="00593098">
            <w:pPr>
              <w:widowControl w:val="0"/>
              <w:spacing w:before="120" w:after="100" w:afterAutospacing="1"/>
              <w:jc w:val="center"/>
              <w:rPr>
                <w:b/>
                <w:color w:val="000000" w:themeColor="text1"/>
                <w:sz w:val="26"/>
                <w:szCs w:val="26"/>
              </w:rPr>
            </w:pPr>
          </w:p>
        </w:tc>
        <w:tc>
          <w:tcPr>
            <w:tcW w:w="2693" w:type="dxa"/>
            <w:vMerge w:val="restart"/>
          </w:tcPr>
          <w:p w:rsidR="00FD105A" w:rsidRPr="00977508" w:rsidRDefault="00FD105A" w:rsidP="00F6574E">
            <w:pPr>
              <w:pStyle w:val="NormalWeb"/>
              <w:widowControl w:val="0"/>
              <w:spacing w:before="0" w:beforeAutospacing="0" w:after="0" w:afterAutospacing="0"/>
              <w:ind w:firstLine="56"/>
              <w:jc w:val="both"/>
              <w:rPr>
                <w:iCs/>
                <w:color w:val="000000" w:themeColor="text1"/>
                <w:sz w:val="26"/>
                <w:szCs w:val="26"/>
                <w:lang w:val="vi-VN"/>
              </w:rPr>
            </w:pPr>
            <w:r w:rsidRPr="00977508">
              <w:rPr>
                <w:iCs/>
                <w:color w:val="000000" w:themeColor="text1"/>
                <w:sz w:val="26"/>
                <w:szCs w:val="26"/>
                <w:shd w:val="clear" w:color="auto" w:fill="FFFFFF"/>
                <w:lang w:val="vi-VN"/>
              </w:rPr>
              <w:t xml:space="preserve">1. </w:t>
            </w:r>
            <w:r w:rsidRPr="00977508">
              <w:rPr>
                <w:color w:val="000000" w:themeColor="text1"/>
                <w:spacing w:val="-2"/>
                <w:sz w:val="26"/>
                <w:szCs w:val="26"/>
                <w:shd w:val="clear" w:color="auto" w:fill="FFFFFF"/>
                <w:lang w:val="vi-VN"/>
              </w:rPr>
              <w:t>Pháp</w:t>
            </w:r>
            <w:r w:rsidRPr="00977508">
              <w:rPr>
                <w:rStyle w:val="apple-converted-space"/>
                <w:rFonts w:eastAsia="Calibri"/>
                <w:color w:val="000000" w:themeColor="text1"/>
                <w:spacing w:val="-2"/>
                <w:sz w:val="26"/>
                <w:szCs w:val="26"/>
                <w:shd w:val="clear" w:color="auto" w:fill="FFFFFF"/>
                <w:lang w:val="vi-VN"/>
              </w:rPr>
              <w:t> </w:t>
            </w:r>
            <w:r w:rsidRPr="00977508">
              <w:rPr>
                <w:color w:val="000000" w:themeColor="text1"/>
                <w:spacing w:val="-2"/>
                <w:sz w:val="26"/>
                <w:szCs w:val="26"/>
                <w:shd w:val="clear" w:color="auto" w:fill="FFFFFF"/>
                <w:lang w:val="vi-VN"/>
              </w:rPr>
              <w:t>lệnh</w:t>
            </w:r>
            <w:r w:rsidRPr="00977508">
              <w:rPr>
                <w:color w:val="000000" w:themeColor="text1"/>
                <w:sz w:val="26"/>
                <w:szCs w:val="26"/>
                <w:lang w:val="vi-VN"/>
              </w:rPr>
              <w:t xml:space="preserve"> </w:t>
            </w:r>
            <w:r w:rsidRPr="00977508">
              <w:rPr>
                <w:color w:val="000000" w:themeColor="text1"/>
                <w:sz w:val="26"/>
                <w:szCs w:val="26"/>
                <w:shd w:val="clear" w:color="auto" w:fill="FFFFFF"/>
                <w:lang w:val="vi-VN"/>
              </w:rPr>
              <w:t>sửa đổi, bổ</w:t>
            </w:r>
            <w:r w:rsidRPr="00977508">
              <w:rPr>
                <w:rStyle w:val="apple-converted-space"/>
                <w:rFonts w:eastAsia="Calibri"/>
                <w:color w:val="000000" w:themeColor="text1"/>
                <w:sz w:val="26"/>
                <w:szCs w:val="26"/>
                <w:shd w:val="clear" w:color="auto" w:fill="FFFFFF"/>
                <w:lang w:val="vi-VN"/>
              </w:rPr>
              <w:t> </w:t>
            </w:r>
            <w:r w:rsidRPr="00977508">
              <w:rPr>
                <w:color w:val="000000" w:themeColor="text1"/>
                <w:sz w:val="26"/>
                <w:szCs w:val="26"/>
                <w:shd w:val="clear" w:color="auto" w:fill="FFFFFF"/>
                <w:lang w:val="vi-VN"/>
              </w:rPr>
              <w:t>sung</w:t>
            </w:r>
            <w:r w:rsidRPr="00977508">
              <w:rPr>
                <w:rStyle w:val="apple-converted-space"/>
                <w:rFonts w:eastAsia="Calibri"/>
                <w:color w:val="000000" w:themeColor="text1"/>
                <w:sz w:val="26"/>
                <w:szCs w:val="26"/>
                <w:shd w:val="clear" w:color="auto" w:fill="FFFFFF"/>
                <w:lang w:val="vi-VN"/>
              </w:rPr>
              <w:t> </w:t>
            </w:r>
            <w:r w:rsidRPr="00977508">
              <w:rPr>
                <w:color w:val="000000" w:themeColor="text1"/>
                <w:sz w:val="26"/>
                <w:szCs w:val="26"/>
                <w:shd w:val="clear" w:color="auto" w:fill="FFFFFF"/>
                <w:lang w:val="vi-VN"/>
              </w:rPr>
              <w:t xml:space="preserve">một số </w:t>
            </w:r>
            <w:r w:rsidRPr="00977508">
              <w:rPr>
                <w:color w:val="000000" w:themeColor="text1"/>
                <w:spacing w:val="-2"/>
                <w:sz w:val="26"/>
                <w:szCs w:val="26"/>
                <w:shd w:val="clear" w:color="auto" w:fill="FFFFFF"/>
                <w:lang w:val="vi-VN"/>
              </w:rPr>
              <w:t>điều của Pháp</w:t>
            </w:r>
            <w:r w:rsidRPr="00977508">
              <w:rPr>
                <w:rStyle w:val="apple-converted-space"/>
                <w:rFonts w:eastAsia="Calibri"/>
                <w:color w:val="000000" w:themeColor="text1"/>
                <w:spacing w:val="-2"/>
                <w:sz w:val="26"/>
                <w:szCs w:val="26"/>
                <w:shd w:val="clear" w:color="auto" w:fill="FFFFFF"/>
                <w:lang w:val="vi-VN"/>
              </w:rPr>
              <w:t> </w:t>
            </w:r>
            <w:r w:rsidRPr="00977508">
              <w:rPr>
                <w:color w:val="000000" w:themeColor="text1"/>
                <w:spacing w:val="-2"/>
                <w:sz w:val="26"/>
                <w:szCs w:val="26"/>
                <w:shd w:val="clear" w:color="auto" w:fill="FFFFFF"/>
                <w:lang w:val="vi-VN"/>
              </w:rPr>
              <w:t>lệnh ưu đãi người có</w:t>
            </w:r>
            <w:r w:rsidRPr="00977508">
              <w:rPr>
                <w:rStyle w:val="apple-converted-space"/>
                <w:rFonts w:eastAsia="Calibri"/>
                <w:color w:val="000000" w:themeColor="text1"/>
                <w:spacing w:val="-2"/>
                <w:sz w:val="26"/>
                <w:szCs w:val="26"/>
                <w:shd w:val="clear" w:color="auto" w:fill="FFFFFF"/>
                <w:lang w:val="vi-VN"/>
              </w:rPr>
              <w:t> </w:t>
            </w:r>
            <w:r w:rsidRPr="00977508">
              <w:rPr>
                <w:color w:val="000000" w:themeColor="text1"/>
                <w:spacing w:val="-2"/>
                <w:sz w:val="26"/>
                <w:szCs w:val="26"/>
                <w:shd w:val="clear" w:color="auto" w:fill="FFFFFF"/>
                <w:lang w:val="vi-VN"/>
              </w:rPr>
              <w:t xml:space="preserve">công với cách </w:t>
            </w:r>
            <w:r w:rsidRPr="00977508">
              <w:rPr>
                <w:color w:val="000000" w:themeColor="text1"/>
                <w:spacing w:val="-2"/>
                <w:sz w:val="26"/>
                <w:szCs w:val="26"/>
                <w:shd w:val="clear" w:color="auto" w:fill="FFFFFF"/>
                <w:lang w:val="vi-VN"/>
              </w:rPr>
              <w:lastRenderedPageBreak/>
              <w:t>mạng</w:t>
            </w:r>
            <w:r w:rsidRPr="00977508">
              <w:rPr>
                <w:color w:val="000000" w:themeColor="text1"/>
                <w:spacing w:val="-2"/>
                <w:sz w:val="26"/>
                <w:szCs w:val="26"/>
                <w:lang w:val="vi-VN"/>
              </w:rPr>
              <w:t xml:space="preserve"> số</w:t>
            </w:r>
            <w:r w:rsidRPr="00977508">
              <w:rPr>
                <w:rStyle w:val="apple-converted-space"/>
                <w:rFonts w:eastAsia="Calibri"/>
                <w:color w:val="000000" w:themeColor="text1"/>
                <w:spacing w:val="-2"/>
                <w:sz w:val="26"/>
                <w:szCs w:val="26"/>
                <w:lang w:val="vi-VN"/>
              </w:rPr>
              <w:t> </w:t>
            </w:r>
            <w:r w:rsidRPr="00977508">
              <w:rPr>
                <w:color w:val="000000" w:themeColor="text1"/>
                <w:spacing w:val="-2"/>
                <w:sz w:val="26"/>
                <w:szCs w:val="26"/>
                <w:lang w:val="vi-VN"/>
              </w:rPr>
              <w:t>04/2012/UBTVQH13</w:t>
            </w:r>
            <w:r w:rsidRPr="00977508">
              <w:rPr>
                <w:iCs/>
                <w:color w:val="000000" w:themeColor="text1"/>
                <w:sz w:val="26"/>
                <w:szCs w:val="26"/>
                <w:lang w:val="vi-VN"/>
              </w:rPr>
              <w:t xml:space="preserve"> ngày</w:t>
            </w:r>
            <w:r w:rsidRPr="00977508">
              <w:rPr>
                <w:rStyle w:val="apple-converted-space"/>
                <w:rFonts w:eastAsia="Calibri"/>
                <w:iCs/>
                <w:color w:val="000000" w:themeColor="text1"/>
                <w:sz w:val="26"/>
                <w:szCs w:val="26"/>
                <w:lang w:val="vi-VN"/>
              </w:rPr>
              <w:t> </w:t>
            </w:r>
            <w:r w:rsidRPr="00977508">
              <w:rPr>
                <w:iCs/>
                <w:color w:val="000000" w:themeColor="text1"/>
                <w:sz w:val="26"/>
                <w:szCs w:val="26"/>
                <w:lang w:val="vi-VN"/>
              </w:rPr>
              <w:t>16</w:t>
            </w:r>
            <w:r w:rsidRPr="00977508">
              <w:rPr>
                <w:rStyle w:val="apple-converted-space"/>
                <w:rFonts w:eastAsia="Calibri"/>
                <w:iCs/>
                <w:color w:val="000000" w:themeColor="text1"/>
                <w:sz w:val="26"/>
                <w:szCs w:val="26"/>
                <w:lang w:val="vi-VN"/>
              </w:rPr>
              <w:t> </w:t>
            </w:r>
            <w:r w:rsidRPr="00977508">
              <w:rPr>
                <w:iCs/>
                <w:color w:val="000000" w:themeColor="text1"/>
                <w:sz w:val="26"/>
                <w:szCs w:val="26"/>
                <w:lang w:val="vi-VN"/>
              </w:rPr>
              <w:t>tháng</w:t>
            </w:r>
            <w:r w:rsidRPr="00977508">
              <w:rPr>
                <w:rStyle w:val="apple-converted-space"/>
                <w:rFonts w:eastAsia="Calibri"/>
                <w:iCs/>
                <w:color w:val="000000" w:themeColor="text1"/>
                <w:sz w:val="26"/>
                <w:szCs w:val="26"/>
                <w:lang w:val="vi-VN"/>
              </w:rPr>
              <w:t> </w:t>
            </w:r>
            <w:r w:rsidRPr="00977508">
              <w:rPr>
                <w:iCs/>
                <w:color w:val="000000" w:themeColor="text1"/>
                <w:sz w:val="26"/>
                <w:szCs w:val="26"/>
                <w:lang w:val="vi-VN"/>
              </w:rPr>
              <w:t>7</w:t>
            </w:r>
            <w:r w:rsidRPr="00977508">
              <w:rPr>
                <w:rStyle w:val="apple-converted-space"/>
                <w:rFonts w:eastAsia="Calibri"/>
                <w:iCs/>
                <w:color w:val="000000" w:themeColor="text1"/>
                <w:sz w:val="26"/>
                <w:szCs w:val="26"/>
                <w:lang w:val="vi-VN"/>
              </w:rPr>
              <w:t> </w:t>
            </w:r>
            <w:r w:rsidRPr="00977508">
              <w:rPr>
                <w:iCs/>
                <w:color w:val="000000" w:themeColor="text1"/>
                <w:sz w:val="26"/>
                <w:szCs w:val="26"/>
                <w:lang w:val="vi-VN"/>
              </w:rPr>
              <w:t>năm</w:t>
            </w:r>
            <w:r w:rsidRPr="00977508">
              <w:rPr>
                <w:rStyle w:val="apple-converted-space"/>
                <w:rFonts w:eastAsia="Calibri"/>
                <w:iCs/>
                <w:color w:val="000000" w:themeColor="text1"/>
                <w:sz w:val="26"/>
                <w:szCs w:val="26"/>
                <w:lang w:val="vi-VN"/>
              </w:rPr>
              <w:t> </w:t>
            </w:r>
            <w:r w:rsidRPr="00977508">
              <w:rPr>
                <w:iCs/>
                <w:color w:val="000000" w:themeColor="text1"/>
                <w:sz w:val="26"/>
                <w:szCs w:val="26"/>
                <w:lang w:val="vi-VN"/>
              </w:rPr>
              <w:t xml:space="preserve">2012 </w:t>
            </w:r>
            <w:r w:rsidRPr="00977508">
              <w:rPr>
                <w:iCs/>
                <w:color w:val="000000" w:themeColor="text1"/>
                <w:sz w:val="26"/>
                <w:szCs w:val="26"/>
                <w:shd w:val="clear" w:color="auto" w:fill="FFFFFF"/>
                <w:lang w:val="vi-VN"/>
              </w:rPr>
              <w:t>của Ủy ban thường vụ Quốc hội</w:t>
            </w:r>
            <w:r w:rsidRPr="00977508">
              <w:rPr>
                <w:iCs/>
                <w:color w:val="000000" w:themeColor="text1"/>
                <w:sz w:val="26"/>
                <w:szCs w:val="26"/>
                <w:lang w:val="vi-VN"/>
              </w:rPr>
              <w:t>;</w:t>
            </w:r>
          </w:p>
          <w:p w:rsidR="00FD105A" w:rsidRPr="00977508" w:rsidRDefault="00FD105A" w:rsidP="00F6574E">
            <w:pPr>
              <w:pStyle w:val="NormalWeb"/>
              <w:widowControl w:val="0"/>
              <w:spacing w:before="0" w:beforeAutospacing="0" w:after="0" w:afterAutospacing="0"/>
              <w:ind w:firstLine="56"/>
              <w:jc w:val="both"/>
              <w:rPr>
                <w:color w:val="000000" w:themeColor="text1"/>
                <w:sz w:val="26"/>
                <w:szCs w:val="26"/>
                <w:shd w:val="clear" w:color="auto" w:fill="FFFFFF"/>
                <w:lang w:val="vi-VN"/>
              </w:rPr>
            </w:pPr>
            <w:r w:rsidRPr="00977508">
              <w:rPr>
                <w:iCs/>
                <w:color w:val="000000" w:themeColor="text1"/>
                <w:sz w:val="26"/>
                <w:szCs w:val="26"/>
                <w:lang w:val="vi-VN"/>
              </w:rPr>
              <w:t xml:space="preserve">2. </w:t>
            </w:r>
            <w:r w:rsidRPr="00977508">
              <w:rPr>
                <w:color w:val="000000" w:themeColor="text1"/>
                <w:spacing w:val="-2"/>
                <w:sz w:val="26"/>
                <w:szCs w:val="26"/>
                <w:lang w:val="vi-VN"/>
              </w:rPr>
              <w:t>Nghị định số 31/2013/NĐ-CP ngày 09 tháng 4 năm 2013 của Chính phủ;</w:t>
            </w:r>
          </w:p>
          <w:p w:rsidR="00FD105A" w:rsidRPr="00977508" w:rsidRDefault="00FD105A" w:rsidP="00F6574E">
            <w:pPr>
              <w:pStyle w:val="NormalWeb"/>
              <w:widowControl w:val="0"/>
              <w:spacing w:before="0" w:beforeAutospacing="0" w:after="0" w:afterAutospacing="0"/>
              <w:ind w:firstLine="56"/>
              <w:jc w:val="both"/>
              <w:rPr>
                <w:color w:val="000000" w:themeColor="text1"/>
                <w:sz w:val="26"/>
                <w:szCs w:val="26"/>
                <w:lang w:val="vi-VN"/>
              </w:rPr>
            </w:pPr>
            <w:r w:rsidRPr="00977508">
              <w:rPr>
                <w:color w:val="000000" w:themeColor="text1"/>
                <w:sz w:val="26"/>
                <w:szCs w:val="26"/>
                <w:lang w:val="vi-VN"/>
              </w:rPr>
              <w:t>3. Thông tư liên tịch số 45/2014 /TTLT-BYT-BLĐTBXH của Liên Bộ Y tế - Bộ Lao động - Thương binh và Xã hội;</w:t>
            </w:r>
          </w:p>
          <w:p w:rsidR="00FD105A" w:rsidRPr="00977508" w:rsidRDefault="00FD105A" w:rsidP="00F6574E">
            <w:pPr>
              <w:widowControl w:val="0"/>
              <w:ind w:firstLine="56"/>
              <w:jc w:val="both"/>
              <w:rPr>
                <w:color w:val="000000" w:themeColor="text1"/>
                <w:sz w:val="26"/>
                <w:szCs w:val="26"/>
                <w:lang w:val="vi-VN"/>
              </w:rPr>
            </w:pPr>
            <w:r w:rsidRPr="00977508">
              <w:rPr>
                <w:color w:val="000000" w:themeColor="text1"/>
                <w:sz w:val="26"/>
                <w:szCs w:val="26"/>
                <w:lang w:val="vi-VN"/>
              </w:rPr>
              <w:t>4. Thông tư số </w:t>
            </w:r>
            <w:hyperlink r:id="rId26" w:history="1">
              <w:r w:rsidRPr="00977508">
                <w:rPr>
                  <w:rStyle w:val="Hyperlink"/>
                  <w:color w:val="000000" w:themeColor="text1"/>
                  <w:sz w:val="26"/>
                  <w:szCs w:val="26"/>
                  <w:u w:val="none"/>
                  <w:lang w:val="vi-VN"/>
                </w:rPr>
                <w:t>243/2016/TT-BTC</w:t>
              </w:r>
            </w:hyperlink>
            <w:r w:rsidRPr="00977508">
              <w:rPr>
                <w:color w:val="000000" w:themeColor="text1"/>
                <w:sz w:val="26"/>
                <w:szCs w:val="26"/>
                <w:lang w:val="vi-VN"/>
              </w:rPr>
              <w:t> ngày 11/11/2016.</w:t>
            </w:r>
          </w:p>
        </w:tc>
      </w:tr>
      <w:tr w:rsidR="00977508" w:rsidRPr="00977508" w:rsidTr="00D9193D">
        <w:tc>
          <w:tcPr>
            <w:tcW w:w="851" w:type="dxa"/>
            <w:vAlign w:val="center"/>
          </w:tcPr>
          <w:p w:rsidR="00FD105A" w:rsidRPr="00977508" w:rsidRDefault="00FD105A"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bottom"/>
          </w:tcPr>
          <w:p w:rsidR="00FD105A" w:rsidRPr="00977508" w:rsidRDefault="00FD105A" w:rsidP="00593098">
            <w:pPr>
              <w:ind w:firstLine="176"/>
              <w:jc w:val="both"/>
              <w:rPr>
                <w:color w:val="000000" w:themeColor="text1"/>
                <w:sz w:val="26"/>
                <w:szCs w:val="26"/>
                <w:lang w:val="vi-VN"/>
              </w:rPr>
            </w:pPr>
            <w:r w:rsidRPr="00977508">
              <w:rPr>
                <w:color w:val="000000" w:themeColor="text1"/>
                <w:sz w:val="26"/>
                <w:szCs w:val="26"/>
                <w:lang w:val="vi-VN"/>
              </w:rPr>
              <w:t>Khám giám định đối với trường hợp đã được xác định tỷ lệ tạm thời do Trung tâm giám định y khoa tỉnh, thành phố thực hiện</w:t>
            </w:r>
          </w:p>
        </w:tc>
        <w:tc>
          <w:tcPr>
            <w:tcW w:w="1561" w:type="dxa"/>
          </w:tcPr>
          <w:p w:rsidR="00FD105A" w:rsidRPr="00977508" w:rsidRDefault="00FD105A" w:rsidP="00593098">
            <w:pPr>
              <w:jc w:val="center"/>
              <w:rPr>
                <w:color w:val="000000" w:themeColor="text1"/>
                <w:sz w:val="26"/>
                <w:szCs w:val="26"/>
              </w:rPr>
            </w:pPr>
            <w:r w:rsidRPr="00977508">
              <w:rPr>
                <w:color w:val="000000" w:themeColor="text1"/>
                <w:sz w:val="26"/>
                <w:szCs w:val="26"/>
              </w:rPr>
              <w:t>40 ngày làm việc</w:t>
            </w:r>
          </w:p>
        </w:tc>
        <w:tc>
          <w:tcPr>
            <w:tcW w:w="1588" w:type="dxa"/>
            <w:gridSpan w:val="2"/>
            <w:vMerge/>
            <w:vAlign w:val="center"/>
          </w:tcPr>
          <w:p w:rsidR="00FD105A" w:rsidRPr="00977508" w:rsidRDefault="00FD105A" w:rsidP="00593098">
            <w:pPr>
              <w:widowControl w:val="0"/>
              <w:spacing w:before="120" w:after="100" w:afterAutospacing="1"/>
              <w:jc w:val="center"/>
              <w:rPr>
                <w:color w:val="000000" w:themeColor="text1"/>
                <w:sz w:val="26"/>
                <w:szCs w:val="26"/>
              </w:rPr>
            </w:pPr>
          </w:p>
        </w:tc>
        <w:tc>
          <w:tcPr>
            <w:tcW w:w="2523" w:type="dxa"/>
            <w:vMerge/>
            <w:vAlign w:val="center"/>
          </w:tcPr>
          <w:p w:rsidR="00FD105A" w:rsidRPr="00977508" w:rsidRDefault="00FD105A" w:rsidP="00593098">
            <w:pPr>
              <w:widowControl w:val="0"/>
              <w:spacing w:before="120" w:after="100" w:afterAutospacing="1"/>
              <w:jc w:val="center"/>
              <w:rPr>
                <w:b/>
                <w:color w:val="000000" w:themeColor="text1"/>
                <w:sz w:val="26"/>
                <w:szCs w:val="26"/>
              </w:rPr>
            </w:pPr>
          </w:p>
        </w:tc>
        <w:tc>
          <w:tcPr>
            <w:tcW w:w="2693" w:type="dxa"/>
            <w:vMerge/>
          </w:tcPr>
          <w:p w:rsidR="00FD105A" w:rsidRPr="00977508" w:rsidRDefault="00FD105A" w:rsidP="00F6574E">
            <w:pPr>
              <w:widowControl w:val="0"/>
              <w:ind w:firstLine="56"/>
              <w:jc w:val="both"/>
              <w:rPr>
                <w:color w:val="000000" w:themeColor="text1"/>
                <w:sz w:val="26"/>
                <w:szCs w:val="26"/>
              </w:rPr>
            </w:pPr>
          </w:p>
        </w:tc>
      </w:tr>
      <w:tr w:rsidR="00977508" w:rsidRPr="00977508" w:rsidTr="00D9193D">
        <w:tc>
          <w:tcPr>
            <w:tcW w:w="851" w:type="dxa"/>
            <w:vAlign w:val="center"/>
          </w:tcPr>
          <w:p w:rsidR="00FD105A" w:rsidRPr="00977508" w:rsidRDefault="00FD105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FD105A" w:rsidRPr="00977508" w:rsidRDefault="00FD105A" w:rsidP="00593098">
            <w:pPr>
              <w:ind w:firstLine="176"/>
              <w:jc w:val="both"/>
              <w:rPr>
                <w:color w:val="000000" w:themeColor="text1"/>
                <w:sz w:val="26"/>
                <w:szCs w:val="26"/>
              </w:rPr>
            </w:pPr>
            <w:r w:rsidRPr="00977508">
              <w:rPr>
                <w:color w:val="000000" w:themeColor="text1"/>
                <w:sz w:val="26"/>
                <w:szCs w:val="26"/>
              </w:rPr>
              <w:t>Khám giám định đối với trường hợp bổ sung vết thương do Trung tâm giám định y khoa tỉnh, thành phố thực hiện</w:t>
            </w:r>
          </w:p>
        </w:tc>
        <w:tc>
          <w:tcPr>
            <w:tcW w:w="1561" w:type="dxa"/>
          </w:tcPr>
          <w:p w:rsidR="00FD105A" w:rsidRPr="00977508" w:rsidRDefault="00FD105A" w:rsidP="00593098">
            <w:pPr>
              <w:jc w:val="center"/>
              <w:rPr>
                <w:color w:val="000000" w:themeColor="text1"/>
                <w:sz w:val="26"/>
                <w:szCs w:val="26"/>
              </w:rPr>
            </w:pPr>
            <w:r w:rsidRPr="00977508">
              <w:rPr>
                <w:color w:val="000000" w:themeColor="text1"/>
                <w:sz w:val="26"/>
                <w:szCs w:val="26"/>
              </w:rPr>
              <w:t>40 ngày làm việc</w:t>
            </w:r>
          </w:p>
        </w:tc>
        <w:tc>
          <w:tcPr>
            <w:tcW w:w="1588" w:type="dxa"/>
            <w:gridSpan w:val="2"/>
            <w:vMerge/>
            <w:vAlign w:val="center"/>
          </w:tcPr>
          <w:p w:rsidR="00FD105A" w:rsidRPr="00977508" w:rsidRDefault="00FD105A" w:rsidP="00593098">
            <w:pPr>
              <w:widowControl w:val="0"/>
              <w:spacing w:before="120" w:after="100" w:afterAutospacing="1"/>
              <w:jc w:val="center"/>
              <w:rPr>
                <w:color w:val="000000" w:themeColor="text1"/>
                <w:sz w:val="26"/>
                <w:szCs w:val="26"/>
              </w:rPr>
            </w:pPr>
          </w:p>
        </w:tc>
        <w:tc>
          <w:tcPr>
            <w:tcW w:w="2523" w:type="dxa"/>
            <w:vMerge/>
            <w:vAlign w:val="center"/>
          </w:tcPr>
          <w:p w:rsidR="00FD105A" w:rsidRPr="00977508" w:rsidRDefault="00FD105A" w:rsidP="00593098">
            <w:pPr>
              <w:widowControl w:val="0"/>
              <w:spacing w:before="120" w:after="100" w:afterAutospacing="1"/>
              <w:jc w:val="center"/>
              <w:rPr>
                <w:b/>
                <w:color w:val="000000" w:themeColor="text1"/>
                <w:sz w:val="26"/>
                <w:szCs w:val="26"/>
              </w:rPr>
            </w:pPr>
          </w:p>
        </w:tc>
        <w:tc>
          <w:tcPr>
            <w:tcW w:w="2693" w:type="dxa"/>
            <w:vMerge/>
          </w:tcPr>
          <w:p w:rsidR="00FD105A" w:rsidRPr="00977508" w:rsidRDefault="00FD105A" w:rsidP="00F6574E">
            <w:pPr>
              <w:widowControl w:val="0"/>
              <w:ind w:firstLine="56"/>
              <w:jc w:val="both"/>
              <w:rPr>
                <w:color w:val="000000" w:themeColor="text1"/>
                <w:sz w:val="26"/>
                <w:szCs w:val="26"/>
              </w:rPr>
            </w:pPr>
          </w:p>
        </w:tc>
      </w:tr>
      <w:tr w:rsidR="00977508" w:rsidRPr="00977508" w:rsidTr="00D9193D">
        <w:tc>
          <w:tcPr>
            <w:tcW w:w="851" w:type="dxa"/>
            <w:vAlign w:val="center"/>
          </w:tcPr>
          <w:p w:rsidR="00FD105A" w:rsidRPr="00977508" w:rsidRDefault="00FD105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FD105A" w:rsidRPr="00977508" w:rsidRDefault="00FD105A" w:rsidP="00593098">
            <w:pPr>
              <w:ind w:firstLine="176"/>
              <w:jc w:val="both"/>
              <w:rPr>
                <w:color w:val="000000" w:themeColor="text1"/>
                <w:sz w:val="26"/>
                <w:szCs w:val="26"/>
              </w:rPr>
            </w:pPr>
            <w:r w:rsidRPr="00977508">
              <w:rPr>
                <w:color w:val="000000" w:themeColor="text1"/>
                <w:sz w:val="26"/>
                <w:szCs w:val="26"/>
              </w:rPr>
              <w:t>Khám giám định đối với trường hợp vết thương còn sót do Trung tâm giám định y khoa tỉnh, thành phố thực hiện</w:t>
            </w:r>
          </w:p>
        </w:tc>
        <w:tc>
          <w:tcPr>
            <w:tcW w:w="1561" w:type="dxa"/>
            <w:vAlign w:val="center"/>
          </w:tcPr>
          <w:p w:rsidR="00FD105A" w:rsidRPr="00977508" w:rsidRDefault="00FD105A" w:rsidP="00593098">
            <w:pPr>
              <w:jc w:val="center"/>
              <w:rPr>
                <w:color w:val="000000" w:themeColor="text1"/>
                <w:sz w:val="26"/>
                <w:szCs w:val="26"/>
              </w:rPr>
            </w:pPr>
            <w:r w:rsidRPr="00977508">
              <w:rPr>
                <w:color w:val="000000" w:themeColor="text1"/>
                <w:sz w:val="26"/>
                <w:szCs w:val="26"/>
              </w:rPr>
              <w:t>40 ngày</w:t>
            </w:r>
          </w:p>
        </w:tc>
        <w:tc>
          <w:tcPr>
            <w:tcW w:w="1588" w:type="dxa"/>
            <w:gridSpan w:val="2"/>
            <w:vMerge/>
            <w:vAlign w:val="center"/>
          </w:tcPr>
          <w:p w:rsidR="00FD105A" w:rsidRPr="00977508" w:rsidRDefault="00FD105A" w:rsidP="00593098">
            <w:pPr>
              <w:widowControl w:val="0"/>
              <w:spacing w:before="120" w:after="100" w:afterAutospacing="1"/>
              <w:jc w:val="center"/>
              <w:rPr>
                <w:color w:val="000000" w:themeColor="text1"/>
                <w:sz w:val="26"/>
                <w:szCs w:val="26"/>
              </w:rPr>
            </w:pPr>
          </w:p>
        </w:tc>
        <w:tc>
          <w:tcPr>
            <w:tcW w:w="2523" w:type="dxa"/>
            <w:vMerge/>
            <w:vAlign w:val="center"/>
          </w:tcPr>
          <w:p w:rsidR="00FD105A" w:rsidRPr="00977508" w:rsidRDefault="00FD105A" w:rsidP="00593098">
            <w:pPr>
              <w:widowControl w:val="0"/>
              <w:spacing w:before="120" w:after="100" w:afterAutospacing="1"/>
              <w:jc w:val="center"/>
              <w:rPr>
                <w:b/>
                <w:color w:val="000000" w:themeColor="text1"/>
                <w:sz w:val="26"/>
                <w:szCs w:val="26"/>
              </w:rPr>
            </w:pPr>
          </w:p>
        </w:tc>
        <w:tc>
          <w:tcPr>
            <w:tcW w:w="2693" w:type="dxa"/>
            <w:vMerge/>
          </w:tcPr>
          <w:p w:rsidR="00FD105A" w:rsidRPr="00977508" w:rsidRDefault="00FD105A" w:rsidP="00F6574E">
            <w:pPr>
              <w:widowControl w:val="0"/>
              <w:ind w:firstLine="56"/>
              <w:jc w:val="both"/>
              <w:rPr>
                <w:color w:val="000000" w:themeColor="text1"/>
                <w:sz w:val="26"/>
                <w:szCs w:val="26"/>
              </w:rPr>
            </w:pPr>
          </w:p>
        </w:tc>
      </w:tr>
      <w:tr w:rsidR="00977508" w:rsidRPr="00977508" w:rsidTr="00D9193D">
        <w:tc>
          <w:tcPr>
            <w:tcW w:w="851" w:type="dxa"/>
            <w:vAlign w:val="center"/>
          </w:tcPr>
          <w:p w:rsidR="00FD105A" w:rsidRPr="00977508" w:rsidRDefault="00FD105A"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bottom"/>
          </w:tcPr>
          <w:p w:rsidR="00FD105A" w:rsidRPr="00977508" w:rsidRDefault="00FD105A" w:rsidP="00593098">
            <w:pPr>
              <w:ind w:firstLine="176"/>
              <w:jc w:val="both"/>
              <w:rPr>
                <w:color w:val="000000" w:themeColor="text1"/>
                <w:sz w:val="26"/>
                <w:szCs w:val="26"/>
              </w:rPr>
            </w:pPr>
            <w:r w:rsidRPr="00977508">
              <w:rPr>
                <w:color w:val="000000" w:themeColor="text1"/>
                <w:sz w:val="26"/>
                <w:szCs w:val="26"/>
              </w:rPr>
              <w:t>Khám giám định đối với trường hợp vết thương tái phát do Trung tâm giám định y khoa tỉnh, thành phố thực hiện</w:t>
            </w:r>
          </w:p>
        </w:tc>
        <w:tc>
          <w:tcPr>
            <w:tcW w:w="1561" w:type="dxa"/>
            <w:vAlign w:val="center"/>
          </w:tcPr>
          <w:p w:rsidR="00FD105A" w:rsidRPr="00977508" w:rsidRDefault="00FD105A" w:rsidP="00593098">
            <w:pPr>
              <w:jc w:val="center"/>
              <w:rPr>
                <w:color w:val="000000" w:themeColor="text1"/>
                <w:sz w:val="26"/>
                <w:szCs w:val="26"/>
              </w:rPr>
            </w:pPr>
            <w:r w:rsidRPr="00977508">
              <w:rPr>
                <w:color w:val="000000" w:themeColor="text1"/>
                <w:sz w:val="26"/>
                <w:szCs w:val="26"/>
              </w:rPr>
              <w:t>40 ngày</w:t>
            </w:r>
          </w:p>
        </w:tc>
        <w:tc>
          <w:tcPr>
            <w:tcW w:w="1588" w:type="dxa"/>
            <w:gridSpan w:val="2"/>
            <w:vMerge/>
            <w:vAlign w:val="center"/>
          </w:tcPr>
          <w:p w:rsidR="00FD105A" w:rsidRPr="00977508" w:rsidRDefault="00FD105A" w:rsidP="00593098">
            <w:pPr>
              <w:widowControl w:val="0"/>
              <w:spacing w:before="120" w:after="100" w:afterAutospacing="1"/>
              <w:jc w:val="center"/>
              <w:rPr>
                <w:color w:val="000000" w:themeColor="text1"/>
                <w:sz w:val="26"/>
                <w:szCs w:val="26"/>
              </w:rPr>
            </w:pPr>
          </w:p>
        </w:tc>
        <w:tc>
          <w:tcPr>
            <w:tcW w:w="2523" w:type="dxa"/>
            <w:vMerge/>
            <w:vAlign w:val="center"/>
          </w:tcPr>
          <w:p w:rsidR="00FD105A" w:rsidRPr="00977508" w:rsidRDefault="00FD105A" w:rsidP="00593098">
            <w:pPr>
              <w:widowControl w:val="0"/>
              <w:spacing w:before="120" w:after="100" w:afterAutospacing="1"/>
              <w:jc w:val="center"/>
              <w:rPr>
                <w:b/>
                <w:color w:val="000000" w:themeColor="text1"/>
                <w:sz w:val="26"/>
                <w:szCs w:val="26"/>
              </w:rPr>
            </w:pPr>
          </w:p>
        </w:tc>
        <w:tc>
          <w:tcPr>
            <w:tcW w:w="2693" w:type="dxa"/>
            <w:vMerge/>
          </w:tcPr>
          <w:p w:rsidR="00FD105A" w:rsidRPr="00977508" w:rsidRDefault="00FD105A"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Đề nghị bổ nhiệm giám định viên pháp y và giám định viên pháp y tâm thần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20 ngày làm việc</w:t>
            </w:r>
          </w:p>
        </w:tc>
        <w:tc>
          <w:tcPr>
            <w:tcW w:w="1588"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01 Lê Lai, TP Huế</w:t>
            </w:r>
          </w:p>
        </w:tc>
        <w:tc>
          <w:tcPr>
            <w:tcW w:w="2523" w:type="dxa"/>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val="restart"/>
          </w:tcPr>
          <w:p w:rsidR="00230F0A" w:rsidRPr="00977508" w:rsidRDefault="00230F0A" w:rsidP="00F6574E">
            <w:pPr>
              <w:widowControl w:val="0"/>
              <w:ind w:firstLine="56"/>
              <w:jc w:val="both"/>
              <w:rPr>
                <w:color w:val="000000" w:themeColor="text1"/>
                <w:sz w:val="26"/>
                <w:szCs w:val="26"/>
                <w:lang w:val="vi-VN"/>
              </w:rPr>
            </w:pPr>
            <w:r w:rsidRPr="00977508">
              <w:rPr>
                <w:color w:val="000000" w:themeColor="text1"/>
                <w:sz w:val="26"/>
                <w:szCs w:val="26"/>
                <w:lang w:val="vi-VN"/>
              </w:rPr>
              <w:t>1. Luật Giám định tư pháp số 13/2012/QH13 ngày 20/6/2012</w:t>
            </w:r>
          </w:p>
          <w:p w:rsidR="00230F0A" w:rsidRPr="00977508" w:rsidRDefault="00230F0A" w:rsidP="00F6574E">
            <w:pPr>
              <w:widowControl w:val="0"/>
              <w:ind w:firstLine="56"/>
              <w:jc w:val="both"/>
              <w:rPr>
                <w:color w:val="000000" w:themeColor="text1"/>
                <w:sz w:val="26"/>
                <w:szCs w:val="26"/>
                <w:lang w:val="vi-VN"/>
              </w:rPr>
            </w:pPr>
            <w:r w:rsidRPr="00977508">
              <w:rPr>
                <w:color w:val="000000" w:themeColor="text1"/>
                <w:sz w:val="26"/>
                <w:szCs w:val="26"/>
                <w:lang w:val="vi-VN"/>
              </w:rPr>
              <w:t>2. </w:t>
            </w:r>
            <w:r w:rsidR="00426ED3" w:rsidRPr="00977508">
              <w:rPr>
                <w:color w:val="000000" w:themeColor="text1"/>
              </w:rPr>
              <w:fldChar w:fldCharType="begin"/>
            </w:r>
            <w:r w:rsidR="00426ED3" w:rsidRPr="00977508">
              <w:rPr>
                <w:color w:val="000000" w:themeColor="text1"/>
                <w:lang w:val="vi-VN"/>
              </w:rPr>
              <w:instrText xml:space="preserve"> HYPERLINK "http://www.moh.gov.vn/LegalDoc/Pages/Document.aspx?ItemID=76&amp;QAItemID=76&amp;sId=1" </w:instrText>
            </w:r>
            <w:r w:rsidR="00426ED3" w:rsidRPr="00977508">
              <w:rPr>
                <w:color w:val="000000" w:themeColor="text1"/>
              </w:rPr>
              <w:fldChar w:fldCharType="separate"/>
            </w:r>
            <w:r w:rsidRPr="00977508">
              <w:rPr>
                <w:rStyle w:val="Hyperlink"/>
                <w:color w:val="000000" w:themeColor="text1"/>
                <w:sz w:val="26"/>
                <w:szCs w:val="26"/>
                <w:u w:val="none"/>
                <w:lang w:val="vi-VN"/>
              </w:rPr>
              <w:t>Nghị định số 85/2013/NĐ-CP ngày 31/8/2012 của Chính phủ;</w:t>
            </w:r>
            <w:r w:rsidR="00426ED3" w:rsidRPr="00977508">
              <w:rPr>
                <w:rStyle w:val="Hyperlink"/>
                <w:color w:val="000000" w:themeColor="text1"/>
                <w:sz w:val="26"/>
                <w:szCs w:val="26"/>
                <w:u w:val="none"/>
              </w:rPr>
              <w:fldChar w:fldCharType="end"/>
            </w:r>
          </w:p>
          <w:p w:rsidR="00593098" w:rsidRPr="00977508" w:rsidRDefault="00230F0A" w:rsidP="00F6574E">
            <w:pPr>
              <w:widowControl w:val="0"/>
              <w:ind w:firstLine="56"/>
              <w:jc w:val="both"/>
              <w:rPr>
                <w:bCs/>
                <w:color w:val="000000" w:themeColor="text1"/>
                <w:sz w:val="26"/>
                <w:szCs w:val="26"/>
                <w:lang w:val="vi-VN"/>
              </w:rPr>
            </w:pPr>
            <w:r w:rsidRPr="00977508">
              <w:rPr>
                <w:color w:val="000000" w:themeColor="text1"/>
                <w:sz w:val="26"/>
                <w:szCs w:val="26"/>
                <w:lang w:val="vi-VN"/>
              </w:rPr>
              <w:t>3. </w:t>
            </w:r>
            <w:r w:rsidR="00426ED3" w:rsidRPr="00977508">
              <w:rPr>
                <w:color w:val="000000" w:themeColor="text1"/>
              </w:rPr>
              <w:fldChar w:fldCharType="begin"/>
            </w:r>
            <w:r w:rsidR="00426ED3" w:rsidRPr="00977508">
              <w:rPr>
                <w:color w:val="000000" w:themeColor="text1"/>
                <w:lang w:val="vi-VN"/>
              </w:rPr>
              <w:instrText xml:space="preserve"> HYPERLINK "http://www.moh.gov.vn/LegalDoc/Pages/Document.aspx?ItemID=77&amp;QAItemID=77&amp;sId=1" </w:instrText>
            </w:r>
            <w:r w:rsidR="00426ED3" w:rsidRPr="00977508">
              <w:rPr>
                <w:color w:val="000000" w:themeColor="text1"/>
              </w:rPr>
              <w:fldChar w:fldCharType="separate"/>
            </w:r>
            <w:r w:rsidRPr="00977508">
              <w:rPr>
                <w:rStyle w:val="Hyperlink"/>
                <w:color w:val="000000" w:themeColor="text1"/>
                <w:sz w:val="26"/>
                <w:szCs w:val="26"/>
                <w:u w:val="none"/>
                <w:lang w:val="vi-VN"/>
              </w:rPr>
              <w:t xml:space="preserve">Thông tư số 02/2014/TT-BYT ngày 15/01/2014 của Bộ trưởng Bộ Y tế. </w:t>
            </w:r>
            <w:r w:rsidR="00426ED3" w:rsidRPr="00977508">
              <w:rPr>
                <w:rStyle w:val="Hyperlink"/>
                <w:color w:val="000000" w:themeColor="text1"/>
                <w:sz w:val="26"/>
                <w:szCs w:val="26"/>
                <w:u w:val="none"/>
                <w:lang w:val="vi-VN"/>
              </w:rPr>
              <w:fldChar w:fldCharType="end"/>
            </w:r>
          </w:p>
        </w:tc>
      </w:tr>
      <w:tr w:rsidR="00977508" w:rsidRPr="00977508" w:rsidTr="00D9193D">
        <w:tc>
          <w:tcPr>
            <w:tcW w:w="851" w:type="dxa"/>
            <w:vAlign w:val="center"/>
          </w:tcPr>
          <w:p w:rsidR="00593098" w:rsidRPr="00977508" w:rsidRDefault="00593098" w:rsidP="00593098">
            <w:pPr>
              <w:pStyle w:val="ListParagraph"/>
              <w:widowControl w:val="0"/>
              <w:numPr>
                <w:ilvl w:val="0"/>
                <w:numId w:val="5"/>
              </w:numPr>
              <w:spacing w:before="120" w:line="360" w:lineRule="exact"/>
              <w:ind w:right="-108"/>
              <w:jc w:val="center"/>
              <w:rPr>
                <w:color w:val="000000" w:themeColor="text1"/>
                <w:sz w:val="26"/>
                <w:szCs w:val="26"/>
                <w:lang w:val="vi-VN"/>
              </w:rPr>
            </w:pP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Đề nghị miễn nhiệm giám định viên pháp y và giám định viên pháp y tâm thần thuộc thẩm quyền của  Sở Y tế</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10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Merge/>
            <w:vAlign w:val="center"/>
          </w:tcPr>
          <w:p w:rsidR="00593098" w:rsidRPr="00977508" w:rsidRDefault="00593098" w:rsidP="00593098">
            <w:pPr>
              <w:widowControl w:val="0"/>
              <w:spacing w:before="120" w:after="100" w:afterAutospacing="1"/>
              <w:jc w:val="center"/>
              <w:rPr>
                <w:b/>
                <w:color w:val="000000" w:themeColor="text1"/>
                <w:sz w:val="26"/>
                <w:szCs w:val="26"/>
              </w:rPr>
            </w:pP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lang w:val="vi-VN"/>
              </w:rPr>
              <w:t>Công nhận c</w:t>
            </w:r>
            <w:r w:rsidRPr="00977508">
              <w:rPr>
                <w:color w:val="000000" w:themeColor="text1"/>
                <w:sz w:val="26"/>
                <w:szCs w:val="26"/>
              </w:rPr>
              <w:t xml:space="preserve">ơ </w:t>
            </w:r>
            <w:r w:rsidRPr="00977508">
              <w:rPr>
                <w:color w:val="000000" w:themeColor="text1"/>
                <w:sz w:val="26"/>
                <w:szCs w:val="26"/>
                <w:lang w:val="vi-VN"/>
              </w:rPr>
              <w:t xml:space="preserve">sở khám bệnh, chữa bệnh </w:t>
            </w:r>
            <w:r w:rsidRPr="00977508">
              <w:rPr>
                <w:color w:val="000000" w:themeColor="text1"/>
                <w:sz w:val="26"/>
                <w:szCs w:val="26"/>
                <w:lang w:val="vi-VN"/>
              </w:rPr>
              <w:lastRenderedPageBreak/>
              <w:t>trực thuộc Sở Y tế, cơ sở khám bệnh, ch</w:t>
            </w:r>
            <w:r w:rsidRPr="00977508">
              <w:rPr>
                <w:color w:val="000000" w:themeColor="text1"/>
                <w:sz w:val="26"/>
                <w:szCs w:val="26"/>
              </w:rPr>
              <w:t>ữ</w:t>
            </w:r>
            <w:r w:rsidRPr="00977508">
              <w:rPr>
                <w:color w:val="000000" w:themeColor="text1"/>
                <w:sz w:val="26"/>
                <w:szCs w:val="26"/>
                <w:lang w:val="vi-VN"/>
              </w:rPr>
              <w:t>a bệnh của y tế ngành, bệnh viện tư nhân thuộc địa bàn quản lý đủ điều kiện thực hiện can thiệp y tế để xác định lại giới tính</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lang w:val="vi-VN"/>
              </w:rPr>
              <w:lastRenderedPageBreak/>
              <w:t xml:space="preserve">75 ngày làm </w:t>
            </w:r>
            <w:r w:rsidRPr="00977508">
              <w:rPr>
                <w:color w:val="000000" w:themeColor="text1"/>
                <w:sz w:val="26"/>
                <w:szCs w:val="26"/>
                <w:lang w:val="vi-VN"/>
              </w:rPr>
              <w:lastRenderedPageBreak/>
              <w:t>việc</w:t>
            </w:r>
          </w:p>
        </w:tc>
        <w:tc>
          <w:tcPr>
            <w:tcW w:w="1588" w:type="dxa"/>
            <w:gridSpan w:val="2"/>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lastRenderedPageBreak/>
              <w:t xml:space="preserve">Trung tâm </w:t>
            </w:r>
            <w:r w:rsidRPr="00977508">
              <w:rPr>
                <w:color w:val="000000" w:themeColor="text1"/>
                <w:sz w:val="26"/>
                <w:szCs w:val="26"/>
              </w:rPr>
              <w:lastRenderedPageBreak/>
              <w:t>Hành chính công tỉnh, 01 Lê Lai, TP Huế</w:t>
            </w: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lastRenderedPageBreak/>
              <w:t>10.500.000 đồng/lần</w:t>
            </w:r>
          </w:p>
        </w:tc>
        <w:tc>
          <w:tcPr>
            <w:tcW w:w="2693" w:type="dxa"/>
            <w:vMerge w:val="restart"/>
          </w:tcPr>
          <w:p w:rsidR="00230F0A" w:rsidRPr="00977508" w:rsidRDefault="00230F0A" w:rsidP="00F6574E">
            <w:pPr>
              <w:ind w:firstLine="56"/>
              <w:jc w:val="both"/>
              <w:rPr>
                <w:color w:val="000000" w:themeColor="text1"/>
                <w:sz w:val="26"/>
                <w:szCs w:val="26"/>
              </w:rPr>
            </w:pPr>
            <w:r w:rsidRPr="00977508">
              <w:rPr>
                <w:color w:val="000000" w:themeColor="text1"/>
                <w:sz w:val="26"/>
                <w:szCs w:val="26"/>
                <w:lang w:val="vi-VN"/>
              </w:rPr>
              <w:t xml:space="preserve">1- Nghị định số </w:t>
            </w:r>
            <w:r w:rsidRPr="00977508">
              <w:rPr>
                <w:color w:val="000000" w:themeColor="text1"/>
                <w:sz w:val="26"/>
                <w:szCs w:val="26"/>
                <w:lang w:val="vi-VN"/>
              </w:rPr>
              <w:lastRenderedPageBreak/>
              <w:t>88/2008/NĐ-CP ngày 05 tháng 8 năm 2008 của Chính phủ</w:t>
            </w:r>
            <w:r w:rsidRPr="00977508">
              <w:rPr>
                <w:color w:val="000000" w:themeColor="text1"/>
                <w:sz w:val="26"/>
                <w:szCs w:val="26"/>
              </w:rPr>
              <w:t>;</w:t>
            </w:r>
          </w:p>
          <w:p w:rsidR="00230F0A" w:rsidRPr="00977508" w:rsidRDefault="00230F0A" w:rsidP="00F6574E">
            <w:pPr>
              <w:ind w:firstLine="56"/>
              <w:jc w:val="both"/>
              <w:rPr>
                <w:color w:val="000000" w:themeColor="text1"/>
                <w:sz w:val="26"/>
                <w:szCs w:val="26"/>
              </w:rPr>
            </w:pPr>
            <w:r w:rsidRPr="00977508">
              <w:rPr>
                <w:color w:val="000000" w:themeColor="text1"/>
                <w:sz w:val="26"/>
                <w:szCs w:val="26"/>
              </w:rPr>
              <w:t xml:space="preserve">2- </w:t>
            </w:r>
            <w:r w:rsidRPr="00977508">
              <w:rPr>
                <w:color w:val="000000" w:themeColor="text1"/>
                <w:sz w:val="26"/>
                <w:szCs w:val="26"/>
                <w:lang w:val="vi-VN"/>
              </w:rPr>
              <w:t>Thông tư số 29/2010/TT-BYT ngày 24/5/2010 của Bộ Y tế</w:t>
            </w:r>
            <w:r w:rsidRPr="00977508">
              <w:rPr>
                <w:color w:val="000000" w:themeColor="text1"/>
                <w:sz w:val="26"/>
                <w:szCs w:val="26"/>
              </w:rPr>
              <w:t>;</w:t>
            </w:r>
          </w:p>
          <w:p w:rsidR="00593098" w:rsidRPr="00977508" w:rsidRDefault="00230F0A" w:rsidP="00F6574E">
            <w:pPr>
              <w:ind w:firstLine="56"/>
              <w:jc w:val="both"/>
              <w:rPr>
                <w:b/>
                <w:bCs/>
                <w:color w:val="000000" w:themeColor="text1"/>
                <w:sz w:val="26"/>
                <w:szCs w:val="26"/>
              </w:rPr>
            </w:pPr>
            <w:r w:rsidRPr="00977508">
              <w:rPr>
                <w:color w:val="000000" w:themeColor="text1"/>
                <w:sz w:val="26"/>
                <w:szCs w:val="26"/>
              </w:rPr>
              <w:t xml:space="preserve">3- </w:t>
            </w:r>
            <w:r w:rsidRPr="00977508">
              <w:rPr>
                <w:color w:val="000000" w:themeColor="text1"/>
                <w:sz w:val="26"/>
                <w:szCs w:val="26"/>
                <w:lang w:val="sv-SE"/>
              </w:rPr>
              <w:t>Theo quy định tại Thông tư 278/2016/TT-BTC ngày 14/11/2016 của Bộ Tài chính.</w:t>
            </w:r>
          </w:p>
        </w:tc>
      </w:tr>
      <w:tr w:rsidR="00977508" w:rsidRPr="00977508" w:rsidTr="00D9193D">
        <w:tc>
          <w:tcPr>
            <w:tcW w:w="851" w:type="dxa"/>
            <w:vAlign w:val="center"/>
          </w:tcPr>
          <w:p w:rsidR="00593098" w:rsidRPr="00977508" w:rsidRDefault="00593098"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lang w:val="vi-VN"/>
              </w:rPr>
              <w:t>Đề nghị được thực hiện kỹ thuật xác định lại giới tính đối với người đủ 16 tuổi đến chưa đủ 18 tuổi.</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lang w:val="vi-VN"/>
              </w:rPr>
              <w:t>15 ngày làm việc</w:t>
            </w:r>
          </w:p>
        </w:tc>
        <w:tc>
          <w:tcPr>
            <w:tcW w:w="1588" w:type="dxa"/>
            <w:gridSpan w:val="2"/>
            <w:vMerge w:val="restart"/>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lang w:val="vi-VN"/>
              </w:rPr>
              <w:t>Cơ sở khám bệnh, chữa bệnh được phép can thiệp y tế để xác định lại giới tính</w:t>
            </w: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lang w:val="vi-VN"/>
              </w:rPr>
              <w:t>Đề nghị được thực hiện kỹ thuật xác định lại giới tính đối với ng</w:t>
            </w:r>
            <w:r w:rsidRPr="00977508">
              <w:rPr>
                <w:color w:val="000000" w:themeColor="text1"/>
                <w:sz w:val="26"/>
                <w:szCs w:val="26"/>
              </w:rPr>
              <w:t>ư</w:t>
            </w:r>
            <w:r w:rsidRPr="00977508">
              <w:rPr>
                <w:color w:val="000000" w:themeColor="text1"/>
                <w:sz w:val="26"/>
                <w:szCs w:val="26"/>
                <w:lang w:val="vi-VN"/>
              </w:rPr>
              <w:t>ời đ</w:t>
            </w:r>
            <w:r w:rsidRPr="00977508">
              <w:rPr>
                <w:color w:val="000000" w:themeColor="text1"/>
                <w:sz w:val="26"/>
                <w:szCs w:val="26"/>
              </w:rPr>
              <w:t xml:space="preserve">ủ </w:t>
            </w:r>
            <w:r w:rsidRPr="00977508">
              <w:rPr>
                <w:color w:val="000000" w:themeColor="text1"/>
                <w:sz w:val="26"/>
                <w:szCs w:val="26"/>
                <w:lang w:val="vi-VN"/>
              </w:rPr>
              <w:t>18 tuổi trở lên.</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lang w:val="vi-VN"/>
              </w:rPr>
              <w:t>15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851" w:type="dxa"/>
            <w:vAlign w:val="center"/>
          </w:tcPr>
          <w:p w:rsidR="00593098" w:rsidRPr="00977508" w:rsidRDefault="00593098" w:rsidP="00593098">
            <w:pPr>
              <w:pStyle w:val="ListParagraph"/>
              <w:widowControl w:val="0"/>
              <w:numPr>
                <w:ilvl w:val="0"/>
                <w:numId w:val="5"/>
              </w:numPr>
              <w:spacing w:before="120" w:line="360" w:lineRule="exact"/>
              <w:ind w:right="-108"/>
              <w:jc w:val="center"/>
              <w:rPr>
                <w:color w:val="000000" w:themeColor="text1"/>
                <w:sz w:val="26"/>
                <w:szCs w:val="26"/>
              </w:rPr>
            </w:pPr>
          </w:p>
        </w:tc>
        <w:tc>
          <w:tcPr>
            <w:tcW w:w="4851" w:type="dxa"/>
            <w:vAlign w:val="center"/>
          </w:tcPr>
          <w:p w:rsidR="00593098" w:rsidRPr="00977508" w:rsidRDefault="00593098" w:rsidP="00593098">
            <w:pPr>
              <w:jc w:val="both"/>
              <w:rPr>
                <w:color w:val="000000" w:themeColor="text1"/>
                <w:sz w:val="26"/>
                <w:szCs w:val="26"/>
              </w:rPr>
            </w:pPr>
            <w:r w:rsidRPr="00977508">
              <w:rPr>
                <w:color w:val="000000" w:themeColor="text1"/>
                <w:sz w:val="26"/>
                <w:szCs w:val="26"/>
                <w:lang w:val="vi-VN"/>
              </w:rPr>
              <w:t>Đề nghị được thực hiện kỹ thuật xác định lại giới tính đối với người chưa đủ 16 tuổi.</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lang w:val="vi-VN"/>
              </w:rPr>
              <w:t>15 ngày làm việc</w:t>
            </w:r>
          </w:p>
        </w:tc>
        <w:tc>
          <w:tcPr>
            <w:tcW w:w="1588" w:type="dxa"/>
            <w:gridSpan w:val="2"/>
            <w:vMerge/>
            <w:vAlign w:val="center"/>
          </w:tcPr>
          <w:p w:rsidR="00593098" w:rsidRPr="00977508" w:rsidRDefault="00593098" w:rsidP="00593098">
            <w:pPr>
              <w:widowControl w:val="0"/>
              <w:spacing w:before="120" w:after="100" w:afterAutospacing="1"/>
              <w:jc w:val="center"/>
              <w:rPr>
                <w:color w:val="000000" w:themeColor="text1"/>
                <w:sz w:val="26"/>
                <w:szCs w:val="26"/>
              </w:rPr>
            </w:pPr>
          </w:p>
        </w:tc>
        <w:tc>
          <w:tcPr>
            <w:tcW w:w="2523" w:type="dxa"/>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593098" w:rsidRPr="00977508" w:rsidRDefault="00593098" w:rsidP="00F6574E">
            <w:pPr>
              <w:widowControl w:val="0"/>
              <w:ind w:firstLine="56"/>
              <w:jc w:val="both"/>
              <w:rPr>
                <w:color w:val="000000" w:themeColor="text1"/>
                <w:sz w:val="26"/>
                <w:szCs w:val="26"/>
              </w:rPr>
            </w:pPr>
          </w:p>
        </w:tc>
      </w:tr>
      <w:tr w:rsidR="00977508" w:rsidRPr="00977508" w:rsidTr="00D9193D">
        <w:tc>
          <w:tcPr>
            <w:tcW w:w="14067" w:type="dxa"/>
            <w:gridSpan w:val="7"/>
            <w:vAlign w:val="center"/>
          </w:tcPr>
          <w:p w:rsidR="00593098" w:rsidRPr="00977508" w:rsidRDefault="00593098" w:rsidP="00F6574E">
            <w:pPr>
              <w:widowControl w:val="0"/>
              <w:ind w:firstLine="56"/>
              <w:jc w:val="both"/>
              <w:rPr>
                <w:b/>
                <w:color w:val="000000" w:themeColor="text1"/>
                <w:sz w:val="26"/>
                <w:szCs w:val="26"/>
              </w:rPr>
            </w:pPr>
            <w:r w:rsidRPr="00977508">
              <w:rPr>
                <w:b/>
                <w:color w:val="000000" w:themeColor="text1"/>
                <w:sz w:val="26"/>
                <w:szCs w:val="26"/>
              </w:rPr>
              <w:t>V. Lĩnh vực Đào tạo (01 TTHC)</w:t>
            </w:r>
          </w:p>
        </w:tc>
      </w:tr>
      <w:tr w:rsidR="00977508" w:rsidRPr="00977508" w:rsidTr="00D9193D">
        <w:tc>
          <w:tcPr>
            <w:tcW w:w="851" w:type="dxa"/>
            <w:vAlign w:val="center"/>
          </w:tcPr>
          <w:p w:rsidR="00593098" w:rsidRPr="00977508" w:rsidRDefault="00593098" w:rsidP="00593098">
            <w:pPr>
              <w:widowControl w:val="0"/>
              <w:spacing w:before="120" w:line="360" w:lineRule="exact"/>
              <w:ind w:left="360" w:right="-108"/>
              <w:jc w:val="center"/>
              <w:rPr>
                <w:color w:val="000000" w:themeColor="text1"/>
                <w:sz w:val="26"/>
                <w:szCs w:val="26"/>
              </w:rPr>
            </w:pPr>
            <w:r w:rsidRPr="00977508">
              <w:rPr>
                <w:color w:val="000000" w:themeColor="text1"/>
                <w:sz w:val="26"/>
                <w:szCs w:val="26"/>
              </w:rPr>
              <w:t>1.</w:t>
            </w:r>
          </w:p>
        </w:tc>
        <w:tc>
          <w:tcPr>
            <w:tcW w:w="4851" w:type="dxa"/>
            <w:vAlign w:val="center"/>
          </w:tcPr>
          <w:p w:rsidR="00593098" w:rsidRPr="00977508" w:rsidRDefault="00593098" w:rsidP="00593098">
            <w:pPr>
              <w:spacing w:before="120"/>
              <w:jc w:val="both"/>
              <w:rPr>
                <w:color w:val="000000" w:themeColor="text1"/>
                <w:sz w:val="26"/>
                <w:szCs w:val="26"/>
                <w:lang w:val="vi-VN"/>
              </w:rPr>
            </w:pPr>
            <w:r w:rsidRPr="00977508">
              <w:rPr>
                <w:color w:val="000000" w:themeColor="text1"/>
                <w:sz w:val="26"/>
                <w:szCs w:val="26"/>
                <w:lang w:val="vi-VN"/>
              </w:rPr>
              <w:t>Công bố đáp ứng yêu cầu là cơ sở thực hành trong đào tạo khối ngành sức khỏe đối với các cơ sở khám, chữa bệnh thuộc Sở Y tế và cơ sở khám bệnh, chữa bệnh tư nhân trên địa bàn tỉnh, thành phố.</w:t>
            </w:r>
          </w:p>
        </w:tc>
        <w:tc>
          <w:tcPr>
            <w:tcW w:w="1561" w:type="dxa"/>
            <w:vAlign w:val="center"/>
          </w:tcPr>
          <w:p w:rsidR="00593098" w:rsidRPr="00977508" w:rsidRDefault="00593098" w:rsidP="00593098">
            <w:pPr>
              <w:jc w:val="center"/>
              <w:rPr>
                <w:color w:val="000000" w:themeColor="text1"/>
                <w:sz w:val="26"/>
                <w:szCs w:val="26"/>
              </w:rPr>
            </w:pPr>
            <w:r w:rsidRPr="00977508">
              <w:rPr>
                <w:color w:val="000000" w:themeColor="text1"/>
                <w:sz w:val="26"/>
                <w:szCs w:val="26"/>
              </w:rPr>
              <w:t>15 ngày làm việc</w:t>
            </w:r>
          </w:p>
        </w:tc>
        <w:tc>
          <w:tcPr>
            <w:tcW w:w="1588" w:type="dxa"/>
            <w:gridSpan w:val="2"/>
            <w:vAlign w:val="center"/>
          </w:tcPr>
          <w:p w:rsidR="00593098" w:rsidRPr="00977508" w:rsidRDefault="00593098" w:rsidP="00593098">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01 Lê Lai, TP Huế</w:t>
            </w:r>
          </w:p>
        </w:tc>
        <w:tc>
          <w:tcPr>
            <w:tcW w:w="2523" w:type="dxa"/>
            <w:vAlign w:val="center"/>
          </w:tcPr>
          <w:p w:rsidR="00593098" w:rsidRPr="00977508" w:rsidRDefault="00593098" w:rsidP="00593098">
            <w:pPr>
              <w:widowControl w:val="0"/>
              <w:spacing w:before="120" w:after="100" w:afterAutospacing="1"/>
              <w:jc w:val="center"/>
              <w:rPr>
                <w:b/>
                <w:color w:val="000000" w:themeColor="text1"/>
                <w:sz w:val="26"/>
                <w:szCs w:val="26"/>
              </w:rPr>
            </w:pPr>
            <w:r w:rsidRPr="00977508">
              <w:rPr>
                <w:color w:val="000000" w:themeColor="text1"/>
                <w:sz w:val="26"/>
                <w:szCs w:val="26"/>
              </w:rPr>
              <w:t>Không có</w:t>
            </w:r>
          </w:p>
        </w:tc>
        <w:tc>
          <w:tcPr>
            <w:tcW w:w="2693" w:type="dxa"/>
          </w:tcPr>
          <w:p w:rsidR="00593098" w:rsidRPr="00977508" w:rsidRDefault="00593098" w:rsidP="00F6574E">
            <w:pPr>
              <w:widowControl w:val="0"/>
              <w:ind w:firstLine="56"/>
              <w:jc w:val="both"/>
              <w:rPr>
                <w:color w:val="000000" w:themeColor="text1"/>
                <w:sz w:val="26"/>
                <w:szCs w:val="26"/>
              </w:rPr>
            </w:pPr>
            <w:r w:rsidRPr="00977508">
              <w:rPr>
                <w:color w:val="000000" w:themeColor="text1"/>
                <w:sz w:val="26"/>
                <w:szCs w:val="26"/>
              </w:rPr>
              <w:t>Nghị định số 111/2017/NĐ-CP ngày 05/10/2017 của Chính phủ</w:t>
            </w:r>
          </w:p>
        </w:tc>
      </w:tr>
      <w:tr w:rsidR="00977508" w:rsidRPr="00977508" w:rsidTr="00FD105A">
        <w:tc>
          <w:tcPr>
            <w:tcW w:w="14067" w:type="dxa"/>
            <w:gridSpan w:val="7"/>
            <w:vAlign w:val="center"/>
          </w:tcPr>
          <w:p w:rsidR="006C5BF6" w:rsidRPr="00977508" w:rsidRDefault="006C5BF6" w:rsidP="00F6574E">
            <w:pPr>
              <w:widowControl w:val="0"/>
              <w:ind w:firstLine="56"/>
              <w:jc w:val="both"/>
              <w:rPr>
                <w:b/>
                <w:color w:val="000000" w:themeColor="text1"/>
                <w:sz w:val="26"/>
                <w:szCs w:val="26"/>
              </w:rPr>
            </w:pPr>
            <w:r w:rsidRPr="00977508">
              <w:rPr>
                <w:b/>
                <w:color w:val="000000" w:themeColor="text1"/>
                <w:sz w:val="26"/>
                <w:szCs w:val="26"/>
              </w:rPr>
              <w:t>VI. Lĩnh vực An toàn vệ sinh thực phẩm (09 TTHC)</w:t>
            </w:r>
          </w:p>
        </w:tc>
      </w:tr>
      <w:tr w:rsidR="00977508" w:rsidRPr="00977508" w:rsidTr="00D9193D">
        <w:tc>
          <w:tcPr>
            <w:tcW w:w="851" w:type="dxa"/>
            <w:vAlign w:val="center"/>
          </w:tcPr>
          <w:p w:rsidR="00A83435" w:rsidRPr="00977508" w:rsidRDefault="00A83435" w:rsidP="00F6574E">
            <w:pPr>
              <w:pStyle w:val="ListParagraph"/>
              <w:widowControl w:val="0"/>
              <w:numPr>
                <w:ilvl w:val="0"/>
                <w:numId w:val="10"/>
              </w:numPr>
              <w:spacing w:before="120" w:line="360" w:lineRule="exact"/>
              <w:ind w:right="-108"/>
              <w:jc w:val="center"/>
              <w:rPr>
                <w:color w:val="000000" w:themeColor="text1"/>
                <w:sz w:val="26"/>
                <w:szCs w:val="26"/>
              </w:rPr>
            </w:pPr>
            <w:r w:rsidRPr="00977508">
              <w:rPr>
                <w:color w:val="000000" w:themeColor="text1"/>
                <w:sz w:val="26"/>
                <w:szCs w:val="26"/>
              </w:rPr>
              <w:t>1.</w:t>
            </w:r>
          </w:p>
        </w:tc>
        <w:tc>
          <w:tcPr>
            <w:tcW w:w="4851" w:type="dxa"/>
            <w:vAlign w:val="center"/>
          </w:tcPr>
          <w:p w:rsidR="00A83435" w:rsidRPr="00977508" w:rsidRDefault="00A83435" w:rsidP="006C5BF6">
            <w:pPr>
              <w:spacing w:before="120"/>
              <w:jc w:val="both"/>
              <w:rPr>
                <w:color w:val="000000" w:themeColor="text1"/>
                <w:sz w:val="26"/>
                <w:szCs w:val="26"/>
                <w:lang w:val="vi-VN"/>
              </w:rPr>
            </w:pPr>
            <w:r w:rsidRPr="00977508">
              <w:rPr>
                <w:color w:val="000000" w:themeColor="text1"/>
                <w:sz w:val="26"/>
                <w:szCs w:val="26"/>
                <w:lang w:val="vi-VN"/>
              </w:rPr>
              <w:t>Đăng ký bản công bố sản phẩm nhập khẩu đối với thực phẩm dinh dưỡng y học, thực phẩm dùng cho chế độ ăn đặc biệt, sản phẩm dinh dưỡng dùng cho trẻ đến 36 tháng tuổi</w:t>
            </w:r>
          </w:p>
        </w:tc>
        <w:tc>
          <w:tcPr>
            <w:tcW w:w="1561" w:type="dxa"/>
            <w:vAlign w:val="center"/>
          </w:tcPr>
          <w:p w:rsidR="00A83435" w:rsidRPr="00977508" w:rsidRDefault="00A83435" w:rsidP="006C5BF6">
            <w:pPr>
              <w:jc w:val="center"/>
              <w:rPr>
                <w:color w:val="000000" w:themeColor="text1"/>
                <w:sz w:val="26"/>
                <w:szCs w:val="26"/>
              </w:rPr>
            </w:pPr>
            <w:r w:rsidRPr="00977508">
              <w:rPr>
                <w:color w:val="000000" w:themeColor="text1"/>
                <w:sz w:val="26"/>
                <w:szCs w:val="26"/>
              </w:rPr>
              <w:t>07 ngày làm việc</w:t>
            </w:r>
          </w:p>
        </w:tc>
        <w:tc>
          <w:tcPr>
            <w:tcW w:w="1588" w:type="dxa"/>
            <w:gridSpan w:val="2"/>
            <w:vMerge w:val="restart"/>
            <w:vAlign w:val="center"/>
          </w:tcPr>
          <w:p w:rsidR="00A83435" w:rsidRPr="00977508" w:rsidRDefault="00A83435" w:rsidP="006C5BF6">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01 Lê Lai, TP Huế</w:t>
            </w:r>
          </w:p>
        </w:tc>
        <w:tc>
          <w:tcPr>
            <w:tcW w:w="2523" w:type="dxa"/>
            <w:vAlign w:val="center"/>
          </w:tcPr>
          <w:p w:rsidR="00A83435" w:rsidRPr="00977508" w:rsidRDefault="00A83435" w:rsidP="006C5BF6">
            <w:pPr>
              <w:jc w:val="center"/>
              <w:rPr>
                <w:color w:val="000000" w:themeColor="text1"/>
                <w:sz w:val="26"/>
                <w:szCs w:val="26"/>
              </w:rPr>
            </w:pPr>
            <w:r w:rsidRPr="00977508">
              <w:rPr>
                <w:color w:val="000000" w:themeColor="text1"/>
                <w:sz w:val="26"/>
                <w:szCs w:val="26"/>
              </w:rPr>
              <w:t>Phí: 1.500.000 đồng/01 sản phẩm</w:t>
            </w:r>
          </w:p>
        </w:tc>
        <w:tc>
          <w:tcPr>
            <w:tcW w:w="2693" w:type="dxa"/>
          </w:tcPr>
          <w:p w:rsidR="00A83435" w:rsidRPr="00977508" w:rsidRDefault="00A83435" w:rsidP="00F6574E">
            <w:pPr>
              <w:pStyle w:val="NormalWeb"/>
              <w:spacing w:before="0" w:beforeAutospacing="0" w:after="0" w:afterAutospacing="0"/>
              <w:ind w:firstLine="56"/>
              <w:jc w:val="both"/>
              <w:rPr>
                <w:color w:val="000000" w:themeColor="text1"/>
                <w:sz w:val="26"/>
                <w:szCs w:val="26"/>
              </w:rPr>
            </w:pPr>
            <w:r w:rsidRPr="00977508">
              <w:rPr>
                <w:color w:val="000000" w:themeColor="text1"/>
                <w:sz w:val="26"/>
                <w:szCs w:val="26"/>
                <w:lang w:val="vi-VN"/>
              </w:rPr>
              <w:t xml:space="preserve">1. Luật An toàn thực </w:t>
            </w:r>
            <w:r w:rsidRPr="00977508">
              <w:rPr>
                <w:color w:val="000000" w:themeColor="text1"/>
                <w:sz w:val="26"/>
                <w:szCs w:val="26"/>
                <w:shd w:val="clear" w:color="auto" w:fill="FFFFFF"/>
                <w:lang w:val="vi-VN"/>
              </w:rPr>
              <w:t>phẩm</w:t>
            </w:r>
            <w:r w:rsidRPr="00977508">
              <w:rPr>
                <w:color w:val="000000" w:themeColor="text1"/>
                <w:sz w:val="26"/>
                <w:szCs w:val="26"/>
                <w:lang w:val="vi-VN"/>
              </w:rPr>
              <w:t xml:space="preserve"> s</w:t>
            </w:r>
            <w:r w:rsidRPr="00977508">
              <w:rPr>
                <w:color w:val="000000" w:themeColor="text1"/>
                <w:sz w:val="26"/>
                <w:szCs w:val="26"/>
              </w:rPr>
              <w:t>ố</w:t>
            </w:r>
            <w:r w:rsidRPr="00977508">
              <w:rPr>
                <w:color w:val="000000" w:themeColor="text1"/>
                <w:sz w:val="26"/>
                <w:szCs w:val="26"/>
                <w:lang w:val="vi-VN"/>
              </w:rPr>
              <w:t xml:space="preserve"> 55/2010/QH12 ngày 17/6/2010 của Quốc hội</w:t>
            </w:r>
            <w:r w:rsidRPr="00977508">
              <w:rPr>
                <w:color w:val="000000" w:themeColor="text1"/>
                <w:sz w:val="26"/>
                <w:szCs w:val="26"/>
              </w:rPr>
              <w:t>;</w:t>
            </w:r>
          </w:p>
          <w:p w:rsidR="00A83435" w:rsidRPr="00977508" w:rsidRDefault="00A83435" w:rsidP="00F6574E">
            <w:pPr>
              <w:pStyle w:val="NormalWeb"/>
              <w:spacing w:before="0" w:beforeAutospacing="0" w:after="0" w:afterAutospacing="0"/>
              <w:ind w:firstLine="56"/>
              <w:jc w:val="both"/>
              <w:rPr>
                <w:color w:val="000000" w:themeColor="text1"/>
                <w:sz w:val="26"/>
                <w:szCs w:val="26"/>
              </w:rPr>
            </w:pPr>
            <w:r w:rsidRPr="00977508">
              <w:rPr>
                <w:color w:val="000000" w:themeColor="text1"/>
                <w:sz w:val="26"/>
                <w:szCs w:val="26"/>
                <w:lang w:val="vi-VN"/>
              </w:rPr>
              <w:t xml:space="preserve">2. Nghị định số </w:t>
            </w:r>
            <w:r w:rsidRPr="00977508">
              <w:rPr>
                <w:color w:val="000000" w:themeColor="text1"/>
                <w:sz w:val="26"/>
                <w:szCs w:val="26"/>
              </w:rPr>
              <w:t>15/2018</w:t>
            </w:r>
            <w:r w:rsidRPr="00977508">
              <w:rPr>
                <w:color w:val="000000" w:themeColor="text1"/>
                <w:sz w:val="26"/>
                <w:szCs w:val="26"/>
                <w:lang w:val="vi-VN"/>
              </w:rPr>
              <w:t xml:space="preserve">/NĐ-CP ngày </w:t>
            </w:r>
            <w:r w:rsidRPr="00977508">
              <w:rPr>
                <w:color w:val="000000" w:themeColor="text1"/>
                <w:sz w:val="26"/>
                <w:szCs w:val="26"/>
              </w:rPr>
              <w:t>2/2/2018</w:t>
            </w:r>
            <w:r w:rsidRPr="00977508">
              <w:rPr>
                <w:color w:val="000000" w:themeColor="text1"/>
                <w:sz w:val="26"/>
                <w:szCs w:val="26"/>
                <w:lang w:val="vi-VN"/>
              </w:rPr>
              <w:t xml:space="preserve"> của Chính phủ</w:t>
            </w:r>
            <w:r w:rsidRPr="00977508">
              <w:rPr>
                <w:color w:val="000000" w:themeColor="text1"/>
                <w:sz w:val="26"/>
                <w:szCs w:val="26"/>
              </w:rPr>
              <w:t>;</w:t>
            </w:r>
          </w:p>
          <w:p w:rsidR="00A83435" w:rsidRPr="00977508" w:rsidRDefault="00A83435" w:rsidP="00F6574E">
            <w:pPr>
              <w:widowControl w:val="0"/>
              <w:ind w:firstLine="56"/>
              <w:jc w:val="both"/>
              <w:rPr>
                <w:color w:val="000000" w:themeColor="text1"/>
                <w:sz w:val="26"/>
                <w:szCs w:val="26"/>
              </w:rPr>
            </w:pPr>
            <w:r w:rsidRPr="00977508">
              <w:rPr>
                <w:color w:val="000000" w:themeColor="text1"/>
                <w:sz w:val="26"/>
                <w:szCs w:val="26"/>
                <w:lang w:val="vi-VN"/>
              </w:rPr>
              <w:t>3. Thông tư 279/TT-BTC ngày 14/11/2016</w:t>
            </w:r>
            <w:r w:rsidRPr="00977508">
              <w:rPr>
                <w:color w:val="000000" w:themeColor="text1"/>
                <w:sz w:val="26"/>
                <w:szCs w:val="26"/>
              </w:rPr>
              <w:t>.</w:t>
            </w:r>
          </w:p>
        </w:tc>
      </w:tr>
      <w:tr w:rsidR="00977508" w:rsidRPr="00977508" w:rsidTr="00D9193D">
        <w:tc>
          <w:tcPr>
            <w:tcW w:w="851" w:type="dxa"/>
            <w:vAlign w:val="center"/>
          </w:tcPr>
          <w:p w:rsidR="00A83435" w:rsidRPr="00977508" w:rsidRDefault="00A83435" w:rsidP="00F6574E">
            <w:pPr>
              <w:pStyle w:val="ListParagraph"/>
              <w:widowControl w:val="0"/>
              <w:numPr>
                <w:ilvl w:val="0"/>
                <w:numId w:val="10"/>
              </w:numPr>
              <w:spacing w:before="120" w:line="360" w:lineRule="exact"/>
              <w:ind w:right="-108"/>
              <w:jc w:val="center"/>
              <w:rPr>
                <w:color w:val="000000" w:themeColor="text1"/>
                <w:sz w:val="26"/>
                <w:szCs w:val="26"/>
              </w:rPr>
            </w:pPr>
          </w:p>
        </w:tc>
        <w:tc>
          <w:tcPr>
            <w:tcW w:w="4851" w:type="dxa"/>
            <w:vAlign w:val="center"/>
          </w:tcPr>
          <w:p w:rsidR="00A83435" w:rsidRPr="00977508" w:rsidRDefault="00A83435" w:rsidP="006C5BF6">
            <w:pPr>
              <w:spacing w:before="120"/>
              <w:jc w:val="both"/>
              <w:rPr>
                <w:color w:val="000000" w:themeColor="text1"/>
                <w:sz w:val="26"/>
                <w:szCs w:val="26"/>
                <w:lang w:val="vi-VN"/>
              </w:rPr>
            </w:pPr>
            <w:r w:rsidRPr="00977508">
              <w:rPr>
                <w:color w:val="000000" w:themeColor="text1"/>
                <w:sz w:val="26"/>
                <w:szCs w:val="26"/>
                <w:lang w:val="vi-VN"/>
              </w:rPr>
              <w:t xml:space="preserve">Đăng ký bản công bố sản phẩm sản xuất </w:t>
            </w:r>
            <w:r w:rsidRPr="00977508">
              <w:rPr>
                <w:color w:val="000000" w:themeColor="text1"/>
                <w:sz w:val="26"/>
                <w:szCs w:val="26"/>
                <w:lang w:val="vi-VN"/>
              </w:rPr>
              <w:lastRenderedPageBreak/>
              <w:t>trong nước đối với thực phẩm dinh dưỡng y học, thực phẩm dùng cho chế độ ăn đặc biệt, sản phẩm dinh dưỡng dùng cho trẻ đến 36 tháng tuổi</w:t>
            </w:r>
          </w:p>
        </w:tc>
        <w:tc>
          <w:tcPr>
            <w:tcW w:w="1561" w:type="dxa"/>
            <w:vAlign w:val="center"/>
          </w:tcPr>
          <w:p w:rsidR="00A83435" w:rsidRPr="00977508" w:rsidRDefault="00A83435" w:rsidP="006C5BF6">
            <w:pPr>
              <w:jc w:val="center"/>
              <w:rPr>
                <w:color w:val="000000" w:themeColor="text1"/>
                <w:sz w:val="26"/>
                <w:szCs w:val="26"/>
              </w:rPr>
            </w:pPr>
            <w:r w:rsidRPr="00977508">
              <w:rPr>
                <w:color w:val="000000" w:themeColor="text1"/>
                <w:sz w:val="26"/>
                <w:szCs w:val="26"/>
              </w:rPr>
              <w:lastRenderedPageBreak/>
              <w:t xml:space="preserve">07 ngày làm </w:t>
            </w:r>
            <w:r w:rsidRPr="00977508">
              <w:rPr>
                <w:color w:val="000000" w:themeColor="text1"/>
                <w:sz w:val="26"/>
                <w:szCs w:val="26"/>
              </w:rPr>
              <w:lastRenderedPageBreak/>
              <w:t>việc</w:t>
            </w:r>
          </w:p>
        </w:tc>
        <w:tc>
          <w:tcPr>
            <w:tcW w:w="1588" w:type="dxa"/>
            <w:gridSpan w:val="2"/>
            <w:vMerge/>
            <w:vAlign w:val="center"/>
          </w:tcPr>
          <w:p w:rsidR="00A83435" w:rsidRPr="00977508" w:rsidRDefault="00A83435" w:rsidP="006C5BF6">
            <w:pPr>
              <w:widowControl w:val="0"/>
              <w:spacing w:before="120" w:after="100" w:afterAutospacing="1"/>
              <w:jc w:val="center"/>
              <w:rPr>
                <w:color w:val="000000" w:themeColor="text1"/>
                <w:sz w:val="26"/>
                <w:szCs w:val="26"/>
              </w:rPr>
            </w:pPr>
          </w:p>
        </w:tc>
        <w:tc>
          <w:tcPr>
            <w:tcW w:w="2523" w:type="dxa"/>
            <w:vAlign w:val="center"/>
          </w:tcPr>
          <w:p w:rsidR="00A83435" w:rsidRPr="00977508" w:rsidRDefault="00A83435" w:rsidP="006C5BF6">
            <w:pPr>
              <w:jc w:val="center"/>
              <w:rPr>
                <w:color w:val="000000" w:themeColor="text1"/>
                <w:sz w:val="26"/>
                <w:szCs w:val="26"/>
              </w:rPr>
            </w:pPr>
            <w:r w:rsidRPr="00977508">
              <w:rPr>
                <w:color w:val="000000" w:themeColor="text1"/>
                <w:sz w:val="26"/>
                <w:szCs w:val="26"/>
              </w:rPr>
              <w:t xml:space="preserve">Phí: 1.500.000 </w:t>
            </w:r>
            <w:r w:rsidRPr="00977508">
              <w:rPr>
                <w:color w:val="000000" w:themeColor="text1"/>
                <w:sz w:val="26"/>
                <w:szCs w:val="26"/>
              </w:rPr>
              <w:lastRenderedPageBreak/>
              <w:t>đồng/01 sản phẩm</w:t>
            </w:r>
          </w:p>
        </w:tc>
        <w:tc>
          <w:tcPr>
            <w:tcW w:w="2693" w:type="dxa"/>
          </w:tcPr>
          <w:p w:rsidR="00A83435" w:rsidRPr="00977508" w:rsidRDefault="00A83435" w:rsidP="00F6574E">
            <w:pPr>
              <w:pStyle w:val="NormalWeb"/>
              <w:widowControl w:val="0"/>
              <w:spacing w:before="0" w:beforeAutospacing="0" w:after="0" w:afterAutospacing="0"/>
              <w:ind w:firstLine="56"/>
              <w:jc w:val="both"/>
              <w:rPr>
                <w:color w:val="000000" w:themeColor="text1"/>
                <w:sz w:val="26"/>
                <w:szCs w:val="26"/>
              </w:rPr>
            </w:pPr>
            <w:r w:rsidRPr="00977508">
              <w:rPr>
                <w:color w:val="000000" w:themeColor="text1"/>
                <w:sz w:val="26"/>
                <w:szCs w:val="26"/>
                <w:lang w:val="vi-VN"/>
              </w:rPr>
              <w:lastRenderedPageBreak/>
              <w:t xml:space="preserve"> 1. Luật An toàn thực </w:t>
            </w:r>
            <w:r w:rsidRPr="00977508">
              <w:rPr>
                <w:color w:val="000000" w:themeColor="text1"/>
                <w:sz w:val="26"/>
                <w:szCs w:val="26"/>
                <w:lang w:val="vi-VN"/>
              </w:rPr>
              <w:lastRenderedPageBreak/>
              <w:t>phẩm số 55/2010/QH12 ngày 17/6/2010 của Quốc hội</w:t>
            </w:r>
            <w:r w:rsidRPr="00977508">
              <w:rPr>
                <w:color w:val="000000" w:themeColor="text1"/>
                <w:sz w:val="26"/>
                <w:szCs w:val="26"/>
              </w:rPr>
              <w:t>;</w:t>
            </w:r>
          </w:p>
          <w:p w:rsidR="00A83435" w:rsidRPr="00977508" w:rsidRDefault="00A83435" w:rsidP="00F6574E">
            <w:pPr>
              <w:pStyle w:val="NormalWeb"/>
              <w:widowControl w:val="0"/>
              <w:spacing w:before="0" w:beforeAutospacing="0" w:after="0" w:afterAutospacing="0"/>
              <w:ind w:firstLine="56"/>
              <w:jc w:val="both"/>
              <w:rPr>
                <w:color w:val="000000" w:themeColor="text1"/>
                <w:sz w:val="26"/>
                <w:szCs w:val="26"/>
              </w:rPr>
            </w:pPr>
            <w:r w:rsidRPr="00977508">
              <w:rPr>
                <w:color w:val="000000" w:themeColor="text1"/>
                <w:sz w:val="26"/>
                <w:szCs w:val="26"/>
                <w:lang w:val="vi-VN"/>
              </w:rPr>
              <w:t>2. Luật quảng cáo số 16/2012/QH13 ngày 21/6/2012 của Quốc hội</w:t>
            </w:r>
            <w:r w:rsidRPr="00977508">
              <w:rPr>
                <w:color w:val="000000" w:themeColor="text1"/>
                <w:sz w:val="26"/>
                <w:szCs w:val="26"/>
              </w:rPr>
              <w:t>;</w:t>
            </w:r>
          </w:p>
          <w:p w:rsidR="00A83435" w:rsidRPr="00977508" w:rsidRDefault="00A83435" w:rsidP="00F6574E">
            <w:pPr>
              <w:pStyle w:val="NormalWeb"/>
              <w:widowControl w:val="0"/>
              <w:spacing w:before="0" w:beforeAutospacing="0" w:after="0" w:afterAutospacing="0"/>
              <w:ind w:firstLine="56"/>
              <w:jc w:val="both"/>
              <w:rPr>
                <w:color w:val="000000" w:themeColor="text1"/>
                <w:sz w:val="26"/>
                <w:szCs w:val="26"/>
              </w:rPr>
            </w:pPr>
            <w:r w:rsidRPr="00977508">
              <w:rPr>
                <w:color w:val="000000" w:themeColor="text1"/>
                <w:sz w:val="26"/>
                <w:szCs w:val="26"/>
                <w:lang w:val="vi-VN"/>
              </w:rPr>
              <w:t>3. Nghị định số 15/2018/NĐ-CP ngày 2/2/2018 của Chính phủ</w:t>
            </w:r>
            <w:r w:rsidRPr="00977508">
              <w:rPr>
                <w:color w:val="000000" w:themeColor="text1"/>
                <w:sz w:val="26"/>
                <w:szCs w:val="26"/>
              </w:rPr>
              <w:t>;</w:t>
            </w:r>
          </w:p>
          <w:p w:rsidR="00A83435" w:rsidRPr="00977508" w:rsidRDefault="00A83435" w:rsidP="00F6574E">
            <w:pPr>
              <w:pStyle w:val="NormalWeb"/>
              <w:widowControl w:val="0"/>
              <w:spacing w:before="0" w:beforeAutospacing="0" w:after="0" w:afterAutospacing="0"/>
              <w:ind w:firstLine="56"/>
              <w:jc w:val="both"/>
              <w:rPr>
                <w:color w:val="000000" w:themeColor="text1"/>
                <w:sz w:val="26"/>
                <w:szCs w:val="26"/>
              </w:rPr>
            </w:pPr>
            <w:r w:rsidRPr="00977508">
              <w:rPr>
                <w:color w:val="000000" w:themeColor="text1"/>
                <w:sz w:val="26"/>
                <w:szCs w:val="26"/>
                <w:lang w:val="vi-VN"/>
              </w:rPr>
              <w:t>4. Nghị định số 181/ 2013/NĐ-CP ngày 14 tháng 11 năm 2013</w:t>
            </w:r>
            <w:r w:rsidRPr="00977508">
              <w:rPr>
                <w:color w:val="000000" w:themeColor="text1"/>
                <w:sz w:val="26"/>
                <w:szCs w:val="26"/>
              </w:rPr>
              <w:t>;</w:t>
            </w:r>
          </w:p>
          <w:p w:rsidR="00A83435" w:rsidRPr="00977508" w:rsidRDefault="00A83435" w:rsidP="00F6574E">
            <w:pPr>
              <w:pStyle w:val="NormalWeb"/>
              <w:widowControl w:val="0"/>
              <w:spacing w:before="0" w:beforeAutospacing="0" w:after="0" w:afterAutospacing="0"/>
              <w:ind w:firstLine="56"/>
              <w:jc w:val="both"/>
              <w:rPr>
                <w:color w:val="000000" w:themeColor="text1"/>
                <w:sz w:val="26"/>
                <w:szCs w:val="26"/>
              </w:rPr>
            </w:pPr>
            <w:r w:rsidRPr="00977508">
              <w:rPr>
                <w:color w:val="000000" w:themeColor="text1"/>
                <w:sz w:val="26"/>
                <w:szCs w:val="26"/>
                <w:lang w:val="vi-VN"/>
              </w:rPr>
              <w:t xml:space="preserve">5. Thông tư số </w:t>
            </w:r>
            <w:hyperlink r:id="rId27" w:tgtFrame="_blank" w:history="1">
              <w:r w:rsidRPr="00977508">
                <w:rPr>
                  <w:rStyle w:val="Hyperlink"/>
                  <w:color w:val="000000" w:themeColor="text1"/>
                  <w:sz w:val="26"/>
                  <w:szCs w:val="26"/>
                  <w:u w:val="none"/>
                  <w:lang w:val="vi-VN"/>
                </w:rPr>
                <w:t>09/2015/TT-BYT</w:t>
              </w:r>
            </w:hyperlink>
            <w:r w:rsidRPr="00977508">
              <w:rPr>
                <w:color w:val="000000" w:themeColor="text1"/>
                <w:sz w:val="26"/>
                <w:szCs w:val="26"/>
                <w:lang w:val="vi-VN"/>
              </w:rPr>
              <w:t xml:space="preserve"> ngày 25/5/2015</w:t>
            </w:r>
            <w:r w:rsidRPr="00977508">
              <w:rPr>
                <w:color w:val="000000" w:themeColor="text1"/>
                <w:sz w:val="26"/>
                <w:szCs w:val="26"/>
              </w:rPr>
              <w:t>.</w:t>
            </w:r>
          </w:p>
          <w:p w:rsidR="00A83435" w:rsidRPr="00977508" w:rsidRDefault="00A83435" w:rsidP="00F6574E">
            <w:pPr>
              <w:widowControl w:val="0"/>
              <w:ind w:firstLine="56"/>
              <w:jc w:val="both"/>
              <w:rPr>
                <w:color w:val="000000" w:themeColor="text1"/>
                <w:sz w:val="26"/>
                <w:szCs w:val="26"/>
              </w:rPr>
            </w:pPr>
            <w:r w:rsidRPr="00977508">
              <w:rPr>
                <w:color w:val="000000" w:themeColor="text1"/>
                <w:sz w:val="26"/>
                <w:szCs w:val="26"/>
                <w:lang w:val="vi-VN"/>
              </w:rPr>
              <w:t xml:space="preserve">6. Nghị định số </w:t>
            </w:r>
            <w:hyperlink r:id="rId28" w:tgtFrame="_blank" w:history="1">
              <w:r w:rsidRPr="00977508">
                <w:rPr>
                  <w:rStyle w:val="Hyperlink"/>
                  <w:color w:val="000000" w:themeColor="text1"/>
                  <w:sz w:val="26"/>
                  <w:szCs w:val="26"/>
                  <w:u w:val="none"/>
                  <w:lang w:val="vi-VN"/>
                </w:rPr>
                <w:t>100/2014/NĐ-CP</w:t>
              </w:r>
            </w:hyperlink>
            <w:r w:rsidRPr="00977508">
              <w:rPr>
                <w:color w:val="000000" w:themeColor="text1"/>
                <w:sz w:val="26"/>
                <w:szCs w:val="26"/>
                <w:lang w:val="vi-VN"/>
              </w:rPr>
              <w:t xml:space="preserve"> ngày 06 tháng 11 năm 2014 của Chính phủ</w:t>
            </w:r>
            <w:r w:rsidRPr="00977508">
              <w:rPr>
                <w:color w:val="000000" w:themeColor="text1"/>
                <w:sz w:val="26"/>
                <w:szCs w:val="26"/>
              </w:rPr>
              <w:t>;</w:t>
            </w:r>
          </w:p>
          <w:p w:rsidR="00A83435" w:rsidRPr="00977508" w:rsidRDefault="00A83435" w:rsidP="00F6574E">
            <w:pPr>
              <w:widowControl w:val="0"/>
              <w:ind w:firstLine="56"/>
              <w:jc w:val="both"/>
              <w:rPr>
                <w:color w:val="000000" w:themeColor="text1"/>
                <w:sz w:val="26"/>
                <w:szCs w:val="26"/>
              </w:rPr>
            </w:pPr>
            <w:r w:rsidRPr="00977508">
              <w:rPr>
                <w:color w:val="000000" w:themeColor="text1"/>
                <w:sz w:val="26"/>
                <w:szCs w:val="26"/>
                <w:lang w:val="vi-VN"/>
              </w:rPr>
              <w:t>7. Thông tư số 279/TT-BTC ngày 14/11/2016</w:t>
            </w:r>
            <w:r w:rsidRPr="00977508">
              <w:rPr>
                <w:color w:val="000000" w:themeColor="text1"/>
                <w:sz w:val="26"/>
                <w:szCs w:val="26"/>
              </w:rPr>
              <w:t>.</w:t>
            </w:r>
          </w:p>
        </w:tc>
      </w:tr>
      <w:tr w:rsidR="00977508" w:rsidRPr="00977508" w:rsidTr="00D9193D">
        <w:tc>
          <w:tcPr>
            <w:tcW w:w="851" w:type="dxa"/>
            <w:vAlign w:val="center"/>
          </w:tcPr>
          <w:p w:rsidR="00A83435" w:rsidRPr="00977508" w:rsidRDefault="00A83435" w:rsidP="00F6574E">
            <w:pPr>
              <w:pStyle w:val="ListParagraph"/>
              <w:widowControl w:val="0"/>
              <w:numPr>
                <w:ilvl w:val="0"/>
                <w:numId w:val="10"/>
              </w:numPr>
              <w:spacing w:before="120" w:line="360" w:lineRule="exact"/>
              <w:ind w:right="-108"/>
              <w:jc w:val="center"/>
              <w:rPr>
                <w:color w:val="000000" w:themeColor="text1"/>
                <w:sz w:val="26"/>
                <w:szCs w:val="26"/>
              </w:rPr>
            </w:pPr>
          </w:p>
        </w:tc>
        <w:tc>
          <w:tcPr>
            <w:tcW w:w="4851" w:type="dxa"/>
            <w:vAlign w:val="center"/>
          </w:tcPr>
          <w:p w:rsidR="00A83435" w:rsidRPr="00977508" w:rsidRDefault="00A83435" w:rsidP="006C5BF6">
            <w:pPr>
              <w:spacing w:before="120"/>
              <w:jc w:val="both"/>
              <w:rPr>
                <w:color w:val="000000" w:themeColor="text1"/>
                <w:sz w:val="26"/>
                <w:szCs w:val="26"/>
                <w:lang w:val="vi-VN"/>
              </w:rPr>
            </w:pPr>
            <w:r w:rsidRPr="00977508">
              <w:rPr>
                <w:color w:val="000000" w:themeColor="text1"/>
                <w:sz w:val="26"/>
                <w:szCs w:val="26"/>
                <w:lang w:val="vi-VN"/>
              </w:rPr>
              <w:t>Đăng ký nội dung quảng cáo đối với sản phẩm dinh dưỡng y học, thực phẩm dùng cho chế độ ăn đặc biệt, sản phẩm dinh dưỡng dùng cho trẻ đến 36 tháng tuổi</w:t>
            </w:r>
          </w:p>
        </w:tc>
        <w:tc>
          <w:tcPr>
            <w:tcW w:w="1561" w:type="dxa"/>
            <w:vAlign w:val="center"/>
          </w:tcPr>
          <w:p w:rsidR="00A83435" w:rsidRPr="00977508" w:rsidRDefault="00A83435" w:rsidP="006C5BF6">
            <w:pPr>
              <w:jc w:val="center"/>
              <w:rPr>
                <w:color w:val="000000" w:themeColor="text1"/>
                <w:sz w:val="26"/>
                <w:szCs w:val="26"/>
              </w:rPr>
            </w:pPr>
            <w:r w:rsidRPr="00977508">
              <w:rPr>
                <w:color w:val="000000" w:themeColor="text1"/>
                <w:sz w:val="26"/>
                <w:szCs w:val="26"/>
              </w:rPr>
              <w:t>10 ngày làm việc</w:t>
            </w:r>
          </w:p>
        </w:tc>
        <w:tc>
          <w:tcPr>
            <w:tcW w:w="1588" w:type="dxa"/>
            <w:gridSpan w:val="2"/>
            <w:vMerge w:val="restart"/>
            <w:vAlign w:val="center"/>
          </w:tcPr>
          <w:p w:rsidR="00A83435" w:rsidRPr="00977508" w:rsidRDefault="00A83435" w:rsidP="00C739BD">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01 Lê Lai, TP Huế</w:t>
            </w:r>
          </w:p>
        </w:tc>
        <w:tc>
          <w:tcPr>
            <w:tcW w:w="2523" w:type="dxa"/>
            <w:vAlign w:val="center"/>
          </w:tcPr>
          <w:p w:rsidR="00A83435" w:rsidRPr="00977508" w:rsidRDefault="00A83435" w:rsidP="006C5BF6">
            <w:pPr>
              <w:jc w:val="center"/>
              <w:rPr>
                <w:color w:val="000000" w:themeColor="text1"/>
                <w:sz w:val="26"/>
                <w:szCs w:val="26"/>
              </w:rPr>
            </w:pPr>
            <w:r w:rsidRPr="00977508">
              <w:rPr>
                <w:color w:val="000000" w:themeColor="text1"/>
                <w:sz w:val="26"/>
                <w:szCs w:val="26"/>
              </w:rPr>
              <w:t>Phí: 1.200.000 đồng/lần/01 sản phẩm</w:t>
            </w:r>
          </w:p>
        </w:tc>
        <w:tc>
          <w:tcPr>
            <w:tcW w:w="2693" w:type="dxa"/>
            <w:vMerge w:val="restart"/>
          </w:tcPr>
          <w:p w:rsidR="00A83435" w:rsidRPr="00977508" w:rsidRDefault="00A83435" w:rsidP="00F6574E">
            <w:pPr>
              <w:pStyle w:val="BodyTextIndent3"/>
              <w:spacing w:before="0"/>
              <w:ind w:firstLine="56"/>
              <w:rPr>
                <w:rFonts w:ascii="Times New Roman" w:hAnsi="Times New Roman"/>
                <w:color w:val="000000" w:themeColor="text1"/>
                <w:sz w:val="26"/>
                <w:szCs w:val="26"/>
              </w:rPr>
            </w:pPr>
            <w:r w:rsidRPr="00977508">
              <w:rPr>
                <w:rFonts w:ascii="Times New Roman" w:hAnsi="Times New Roman"/>
                <w:color w:val="000000" w:themeColor="text1"/>
                <w:sz w:val="26"/>
                <w:szCs w:val="26"/>
              </w:rPr>
              <w:t xml:space="preserve">1. Luật An toàn thực phẩm số 55/2010/QH12 ngày 17/6/2010; </w:t>
            </w:r>
          </w:p>
          <w:p w:rsidR="00A83435" w:rsidRPr="00977508" w:rsidRDefault="00A83435" w:rsidP="00F6574E">
            <w:pPr>
              <w:pStyle w:val="BodyTextIndent3"/>
              <w:spacing w:before="0"/>
              <w:ind w:firstLine="56"/>
              <w:rPr>
                <w:rFonts w:ascii="Times New Roman" w:hAnsi="Times New Roman"/>
                <w:color w:val="000000" w:themeColor="text1"/>
                <w:sz w:val="26"/>
                <w:szCs w:val="26"/>
              </w:rPr>
            </w:pPr>
            <w:r w:rsidRPr="00977508">
              <w:rPr>
                <w:rFonts w:ascii="Times New Roman" w:hAnsi="Times New Roman"/>
                <w:color w:val="000000" w:themeColor="text1"/>
                <w:sz w:val="26"/>
                <w:szCs w:val="26"/>
              </w:rPr>
              <w:t>2. Thông tư liên tịch số 13/2014/TTLT-</w:t>
            </w:r>
            <w:r w:rsidRPr="00977508">
              <w:rPr>
                <w:rFonts w:ascii="Times New Roman" w:hAnsi="Times New Roman"/>
                <w:color w:val="000000" w:themeColor="text1"/>
                <w:sz w:val="26"/>
                <w:szCs w:val="26"/>
              </w:rPr>
              <w:lastRenderedPageBreak/>
              <w:t>BYT-BNNPTNT-BCT ngày 9 tháng 4 năm 2014 của Bộ Y tế, Bộ Nông nghiệp và Phát triển nông thôn, Bộ Công Thương;</w:t>
            </w:r>
          </w:p>
          <w:p w:rsidR="00A83435" w:rsidRPr="00977508" w:rsidRDefault="00A83435" w:rsidP="00F6574E">
            <w:pPr>
              <w:pStyle w:val="BodyTextIndent3"/>
              <w:spacing w:before="0"/>
              <w:ind w:firstLine="56"/>
              <w:rPr>
                <w:rFonts w:ascii="Times New Roman" w:hAnsi="Times New Roman"/>
                <w:color w:val="000000" w:themeColor="text1"/>
                <w:sz w:val="26"/>
                <w:szCs w:val="26"/>
              </w:rPr>
            </w:pPr>
            <w:r w:rsidRPr="00977508">
              <w:rPr>
                <w:rFonts w:ascii="Times New Roman" w:hAnsi="Times New Roman"/>
                <w:color w:val="000000" w:themeColor="text1"/>
                <w:sz w:val="26"/>
                <w:szCs w:val="26"/>
              </w:rPr>
              <w:t>3 Thông tư số 279/2016/TT-BTC ngày 14/11/2016 của Bộ Tài chính.</w:t>
            </w:r>
          </w:p>
        </w:tc>
      </w:tr>
      <w:tr w:rsidR="00977508" w:rsidRPr="00977508" w:rsidTr="00D9193D">
        <w:tc>
          <w:tcPr>
            <w:tcW w:w="851" w:type="dxa"/>
            <w:vAlign w:val="center"/>
          </w:tcPr>
          <w:p w:rsidR="00A83435" w:rsidRPr="00977508" w:rsidRDefault="00A83435" w:rsidP="00F6574E">
            <w:pPr>
              <w:pStyle w:val="ListParagraph"/>
              <w:widowControl w:val="0"/>
              <w:numPr>
                <w:ilvl w:val="0"/>
                <w:numId w:val="10"/>
              </w:numPr>
              <w:spacing w:before="120" w:line="360" w:lineRule="exact"/>
              <w:ind w:right="-108"/>
              <w:jc w:val="center"/>
              <w:rPr>
                <w:color w:val="000000" w:themeColor="text1"/>
                <w:sz w:val="26"/>
                <w:szCs w:val="26"/>
              </w:rPr>
            </w:pPr>
          </w:p>
        </w:tc>
        <w:tc>
          <w:tcPr>
            <w:tcW w:w="4851" w:type="dxa"/>
            <w:vAlign w:val="center"/>
          </w:tcPr>
          <w:p w:rsidR="00A83435" w:rsidRPr="00977508" w:rsidRDefault="00A83435" w:rsidP="006C5BF6">
            <w:pPr>
              <w:spacing w:before="120"/>
              <w:jc w:val="both"/>
              <w:rPr>
                <w:color w:val="000000" w:themeColor="text1"/>
                <w:sz w:val="26"/>
                <w:szCs w:val="26"/>
                <w:lang w:val="vi-VN"/>
              </w:rPr>
            </w:pPr>
            <w:r w:rsidRPr="00977508">
              <w:rPr>
                <w:color w:val="000000" w:themeColor="text1"/>
                <w:sz w:val="26"/>
                <w:szCs w:val="26"/>
                <w:lang w:val="vi-VN"/>
              </w:rPr>
              <w:t xml:space="preserve">Cấp Giấy xác nhận kiến thức về an toàn </w:t>
            </w:r>
            <w:r w:rsidRPr="00977508">
              <w:rPr>
                <w:color w:val="000000" w:themeColor="text1"/>
                <w:sz w:val="26"/>
                <w:szCs w:val="26"/>
                <w:lang w:val="vi-VN"/>
              </w:rPr>
              <w:lastRenderedPageBreak/>
              <w:t>thực phẩm đối với tổ chức</w:t>
            </w:r>
          </w:p>
        </w:tc>
        <w:tc>
          <w:tcPr>
            <w:tcW w:w="1561" w:type="dxa"/>
            <w:vMerge w:val="restart"/>
            <w:vAlign w:val="center"/>
          </w:tcPr>
          <w:p w:rsidR="00A83435" w:rsidRPr="00977508" w:rsidRDefault="00A83435" w:rsidP="006C5BF6">
            <w:pPr>
              <w:jc w:val="center"/>
              <w:rPr>
                <w:color w:val="000000" w:themeColor="text1"/>
                <w:sz w:val="26"/>
                <w:szCs w:val="26"/>
                <w:lang w:val="vi-VN"/>
              </w:rPr>
            </w:pPr>
            <w:r w:rsidRPr="00977508">
              <w:rPr>
                <w:color w:val="000000" w:themeColor="text1"/>
                <w:sz w:val="26"/>
                <w:szCs w:val="26"/>
                <w:lang w:val="vi-VN"/>
              </w:rPr>
              <w:lastRenderedPageBreak/>
              <w:t xml:space="preserve">10 ngày làm </w:t>
            </w:r>
            <w:r w:rsidRPr="00977508">
              <w:rPr>
                <w:color w:val="000000" w:themeColor="text1"/>
                <w:sz w:val="26"/>
                <w:szCs w:val="26"/>
                <w:lang w:val="vi-VN"/>
              </w:rPr>
              <w:lastRenderedPageBreak/>
              <w:t>việc đối với quá trình nhận h/sơ. 03 ngày  việc đối với quá trình cấp giấy xác nhận.</w:t>
            </w:r>
          </w:p>
        </w:tc>
        <w:tc>
          <w:tcPr>
            <w:tcW w:w="1588" w:type="dxa"/>
            <w:gridSpan w:val="2"/>
            <w:vMerge/>
            <w:vAlign w:val="center"/>
          </w:tcPr>
          <w:p w:rsidR="00A83435" w:rsidRPr="00977508" w:rsidRDefault="00A83435" w:rsidP="006C5BF6">
            <w:pPr>
              <w:widowControl w:val="0"/>
              <w:spacing w:before="120" w:after="100" w:afterAutospacing="1"/>
              <w:jc w:val="center"/>
              <w:rPr>
                <w:color w:val="000000" w:themeColor="text1"/>
                <w:sz w:val="26"/>
                <w:szCs w:val="26"/>
                <w:lang w:val="vi-VN"/>
              </w:rPr>
            </w:pPr>
          </w:p>
        </w:tc>
        <w:tc>
          <w:tcPr>
            <w:tcW w:w="2523" w:type="dxa"/>
            <w:vAlign w:val="center"/>
          </w:tcPr>
          <w:p w:rsidR="00A83435" w:rsidRPr="00977508" w:rsidRDefault="00A83435" w:rsidP="006C5BF6">
            <w:pPr>
              <w:widowControl w:val="0"/>
              <w:spacing w:before="120" w:after="100" w:afterAutospacing="1"/>
              <w:jc w:val="center"/>
              <w:rPr>
                <w:color w:val="000000" w:themeColor="text1"/>
                <w:sz w:val="26"/>
                <w:szCs w:val="26"/>
              </w:rPr>
            </w:pPr>
            <w:r w:rsidRPr="00977508">
              <w:rPr>
                <w:color w:val="000000" w:themeColor="text1"/>
                <w:sz w:val="26"/>
                <w:szCs w:val="26"/>
              </w:rPr>
              <w:t xml:space="preserve">Phí: </w:t>
            </w:r>
            <w:proofErr w:type="gramStart"/>
            <w:r w:rsidRPr="00977508">
              <w:rPr>
                <w:color w:val="000000" w:themeColor="text1"/>
                <w:sz w:val="26"/>
                <w:szCs w:val="26"/>
              </w:rPr>
              <w:t xml:space="preserve">30.000 </w:t>
            </w:r>
            <w:r w:rsidRPr="00977508">
              <w:rPr>
                <w:color w:val="000000" w:themeColor="text1"/>
                <w:sz w:val="26"/>
                <w:szCs w:val="26"/>
              </w:rPr>
              <w:lastRenderedPageBreak/>
              <w:t>đồng/lần/người</w:t>
            </w:r>
            <w:proofErr w:type="gramEnd"/>
            <w:r w:rsidRPr="00977508">
              <w:rPr>
                <w:color w:val="000000" w:themeColor="text1"/>
                <w:sz w:val="26"/>
                <w:szCs w:val="26"/>
              </w:rPr>
              <w:t>.</w:t>
            </w:r>
          </w:p>
        </w:tc>
        <w:tc>
          <w:tcPr>
            <w:tcW w:w="2693" w:type="dxa"/>
            <w:vMerge/>
          </w:tcPr>
          <w:p w:rsidR="00A83435" w:rsidRPr="00977508" w:rsidRDefault="00A83435" w:rsidP="00F6574E">
            <w:pPr>
              <w:widowControl w:val="0"/>
              <w:ind w:firstLine="56"/>
              <w:jc w:val="both"/>
              <w:rPr>
                <w:color w:val="000000" w:themeColor="text1"/>
                <w:sz w:val="26"/>
                <w:szCs w:val="26"/>
              </w:rPr>
            </w:pPr>
          </w:p>
        </w:tc>
      </w:tr>
      <w:tr w:rsidR="00977508" w:rsidRPr="00977508" w:rsidTr="00D9193D">
        <w:tc>
          <w:tcPr>
            <w:tcW w:w="851" w:type="dxa"/>
            <w:vAlign w:val="center"/>
          </w:tcPr>
          <w:p w:rsidR="00A83435" w:rsidRPr="00977508" w:rsidRDefault="00A83435" w:rsidP="00F6574E">
            <w:pPr>
              <w:pStyle w:val="ListParagraph"/>
              <w:widowControl w:val="0"/>
              <w:numPr>
                <w:ilvl w:val="0"/>
                <w:numId w:val="10"/>
              </w:numPr>
              <w:spacing w:before="120" w:line="360" w:lineRule="exact"/>
              <w:ind w:right="-108"/>
              <w:jc w:val="center"/>
              <w:rPr>
                <w:color w:val="000000" w:themeColor="text1"/>
                <w:sz w:val="26"/>
                <w:szCs w:val="26"/>
              </w:rPr>
            </w:pPr>
          </w:p>
        </w:tc>
        <w:tc>
          <w:tcPr>
            <w:tcW w:w="4851" w:type="dxa"/>
            <w:vAlign w:val="center"/>
          </w:tcPr>
          <w:p w:rsidR="00A83435" w:rsidRPr="00977508" w:rsidRDefault="00A83435" w:rsidP="006C5BF6">
            <w:pPr>
              <w:spacing w:before="120"/>
              <w:jc w:val="both"/>
              <w:rPr>
                <w:color w:val="000000" w:themeColor="text1"/>
                <w:sz w:val="26"/>
                <w:szCs w:val="26"/>
                <w:lang w:val="vi-VN"/>
              </w:rPr>
            </w:pPr>
            <w:r w:rsidRPr="00977508">
              <w:rPr>
                <w:color w:val="000000" w:themeColor="text1"/>
                <w:sz w:val="26"/>
                <w:szCs w:val="26"/>
                <w:lang w:val="vi-VN"/>
              </w:rPr>
              <w:t>Cấp Giấy xác nhận kiến thức về an toàn thực phẩm đối với cá nhân</w:t>
            </w:r>
          </w:p>
        </w:tc>
        <w:tc>
          <w:tcPr>
            <w:tcW w:w="1561" w:type="dxa"/>
            <w:vMerge/>
            <w:vAlign w:val="center"/>
          </w:tcPr>
          <w:p w:rsidR="00A83435" w:rsidRPr="00977508" w:rsidRDefault="00A83435" w:rsidP="006C5BF6">
            <w:pPr>
              <w:jc w:val="center"/>
              <w:rPr>
                <w:color w:val="000000" w:themeColor="text1"/>
                <w:sz w:val="26"/>
                <w:szCs w:val="26"/>
              </w:rPr>
            </w:pPr>
          </w:p>
        </w:tc>
        <w:tc>
          <w:tcPr>
            <w:tcW w:w="1588" w:type="dxa"/>
            <w:gridSpan w:val="2"/>
            <w:vMerge/>
            <w:vAlign w:val="center"/>
          </w:tcPr>
          <w:p w:rsidR="00A83435" w:rsidRPr="00977508" w:rsidRDefault="00A83435" w:rsidP="006C5BF6">
            <w:pPr>
              <w:widowControl w:val="0"/>
              <w:spacing w:before="120" w:after="100" w:afterAutospacing="1"/>
              <w:jc w:val="center"/>
              <w:rPr>
                <w:color w:val="000000" w:themeColor="text1"/>
                <w:sz w:val="26"/>
                <w:szCs w:val="26"/>
              </w:rPr>
            </w:pPr>
          </w:p>
        </w:tc>
        <w:tc>
          <w:tcPr>
            <w:tcW w:w="2523" w:type="dxa"/>
            <w:vAlign w:val="center"/>
          </w:tcPr>
          <w:p w:rsidR="00A83435" w:rsidRPr="00977508" w:rsidRDefault="00A83435" w:rsidP="006C5BF6">
            <w:pPr>
              <w:widowControl w:val="0"/>
              <w:spacing w:before="120" w:after="100" w:afterAutospacing="1"/>
              <w:jc w:val="center"/>
              <w:rPr>
                <w:color w:val="000000" w:themeColor="text1"/>
                <w:sz w:val="26"/>
                <w:szCs w:val="26"/>
              </w:rPr>
            </w:pPr>
            <w:r w:rsidRPr="00977508">
              <w:rPr>
                <w:color w:val="000000" w:themeColor="text1"/>
                <w:sz w:val="26"/>
                <w:szCs w:val="26"/>
              </w:rPr>
              <w:t xml:space="preserve">Phí: </w:t>
            </w:r>
            <w:proofErr w:type="gramStart"/>
            <w:r w:rsidRPr="00977508">
              <w:rPr>
                <w:color w:val="000000" w:themeColor="text1"/>
                <w:sz w:val="26"/>
                <w:szCs w:val="26"/>
              </w:rPr>
              <w:t>30.000 đồng/lần/người</w:t>
            </w:r>
            <w:proofErr w:type="gramEnd"/>
            <w:r w:rsidRPr="00977508">
              <w:rPr>
                <w:color w:val="000000" w:themeColor="text1"/>
                <w:sz w:val="26"/>
                <w:szCs w:val="26"/>
              </w:rPr>
              <w:t>.</w:t>
            </w:r>
          </w:p>
        </w:tc>
        <w:tc>
          <w:tcPr>
            <w:tcW w:w="2693" w:type="dxa"/>
            <w:vMerge/>
          </w:tcPr>
          <w:p w:rsidR="00A83435" w:rsidRPr="00977508" w:rsidRDefault="00A83435" w:rsidP="00F6574E">
            <w:pPr>
              <w:widowControl w:val="0"/>
              <w:ind w:firstLine="56"/>
              <w:jc w:val="both"/>
              <w:rPr>
                <w:color w:val="000000" w:themeColor="text1"/>
                <w:sz w:val="26"/>
                <w:szCs w:val="26"/>
              </w:rPr>
            </w:pPr>
          </w:p>
        </w:tc>
      </w:tr>
      <w:tr w:rsidR="00977508" w:rsidRPr="00977508" w:rsidTr="00D9193D">
        <w:tc>
          <w:tcPr>
            <w:tcW w:w="851" w:type="dxa"/>
            <w:vAlign w:val="center"/>
          </w:tcPr>
          <w:p w:rsidR="00A83435" w:rsidRPr="00977508" w:rsidRDefault="00A83435" w:rsidP="00F6574E">
            <w:pPr>
              <w:pStyle w:val="ListParagraph"/>
              <w:widowControl w:val="0"/>
              <w:numPr>
                <w:ilvl w:val="0"/>
                <w:numId w:val="10"/>
              </w:numPr>
              <w:spacing w:before="120" w:line="360" w:lineRule="exact"/>
              <w:ind w:right="-108"/>
              <w:jc w:val="center"/>
              <w:rPr>
                <w:color w:val="000000" w:themeColor="text1"/>
                <w:sz w:val="26"/>
                <w:szCs w:val="26"/>
              </w:rPr>
            </w:pPr>
          </w:p>
        </w:tc>
        <w:tc>
          <w:tcPr>
            <w:tcW w:w="4851" w:type="dxa"/>
            <w:vAlign w:val="center"/>
          </w:tcPr>
          <w:p w:rsidR="00A83435" w:rsidRPr="00977508" w:rsidRDefault="00A83435" w:rsidP="006C5BF6">
            <w:pPr>
              <w:spacing w:before="120"/>
              <w:jc w:val="both"/>
              <w:rPr>
                <w:color w:val="000000" w:themeColor="text1"/>
                <w:sz w:val="26"/>
                <w:szCs w:val="26"/>
                <w:lang w:val="vi-VN"/>
              </w:rPr>
            </w:pPr>
            <w:r w:rsidRPr="00977508">
              <w:rPr>
                <w:color w:val="000000" w:themeColor="text1"/>
                <w:sz w:val="26"/>
                <w:szCs w:val="26"/>
                <w:lang w:val="vi-VN"/>
              </w:rPr>
              <w:t xml:space="preserve">Cấp giấy chứng nhận cơ sở đủ điều kiện an toàn thực phẩm đối với các cơ sở sản xuất, kinh doanh thực phẩm thuộc thẩm quyền sở Y tế  </w:t>
            </w:r>
          </w:p>
        </w:tc>
        <w:tc>
          <w:tcPr>
            <w:tcW w:w="1561" w:type="dxa"/>
            <w:vAlign w:val="center"/>
          </w:tcPr>
          <w:p w:rsidR="00A83435" w:rsidRPr="00977508" w:rsidRDefault="00A83435" w:rsidP="006C5BF6">
            <w:pPr>
              <w:jc w:val="center"/>
              <w:rPr>
                <w:color w:val="000000" w:themeColor="text1"/>
                <w:sz w:val="26"/>
                <w:szCs w:val="26"/>
              </w:rPr>
            </w:pPr>
            <w:r w:rsidRPr="00977508">
              <w:rPr>
                <w:color w:val="000000" w:themeColor="text1"/>
                <w:sz w:val="26"/>
                <w:szCs w:val="26"/>
              </w:rPr>
              <w:t>15 ngày làm việc</w:t>
            </w:r>
          </w:p>
        </w:tc>
        <w:tc>
          <w:tcPr>
            <w:tcW w:w="1588" w:type="dxa"/>
            <w:gridSpan w:val="2"/>
            <w:vMerge/>
            <w:vAlign w:val="center"/>
          </w:tcPr>
          <w:p w:rsidR="00A83435" w:rsidRPr="00977508" w:rsidRDefault="00A83435" w:rsidP="006C5BF6">
            <w:pPr>
              <w:widowControl w:val="0"/>
              <w:spacing w:before="120" w:after="100" w:afterAutospacing="1"/>
              <w:jc w:val="center"/>
              <w:rPr>
                <w:color w:val="000000" w:themeColor="text1"/>
                <w:sz w:val="26"/>
                <w:szCs w:val="26"/>
              </w:rPr>
            </w:pPr>
          </w:p>
        </w:tc>
        <w:tc>
          <w:tcPr>
            <w:tcW w:w="2523" w:type="dxa"/>
            <w:vAlign w:val="center"/>
          </w:tcPr>
          <w:p w:rsidR="00A83435" w:rsidRPr="00977508" w:rsidRDefault="00A83435" w:rsidP="006C5BF6">
            <w:pPr>
              <w:widowControl w:val="0"/>
              <w:spacing w:before="120" w:after="100" w:afterAutospacing="1"/>
              <w:jc w:val="center"/>
              <w:rPr>
                <w:color w:val="000000" w:themeColor="text1"/>
                <w:sz w:val="26"/>
                <w:szCs w:val="26"/>
              </w:rPr>
            </w:pPr>
            <w:r w:rsidRPr="00977508">
              <w:rPr>
                <w:color w:val="000000" w:themeColor="text1"/>
                <w:sz w:val="26"/>
                <w:szCs w:val="26"/>
              </w:rPr>
              <w:t>- Phí thẩm định CSKDTP: 1.000.000/lần/CS - CSSXTP: 3.000.000/lần/CS - CSSXTP (GMP): 22.500.000/lần/CS</w:t>
            </w:r>
          </w:p>
        </w:tc>
        <w:tc>
          <w:tcPr>
            <w:tcW w:w="2693" w:type="dxa"/>
            <w:vMerge w:val="restart"/>
          </w:tcPr>
          <w:p w:rsidR="00A83435" w:rsidRPr="00977508" w:rsidRDefault="00A83435" w:rsidP="00F6574E">
            <w:pPr>
              <w:ind w:firstLine="56"/>
              <w:jc w:val="both"/>
              <w:rPr>
                <w:color w:val="000000" w:themeColor="text1"/>
                <w:sz w:val="26"/>
                <w:szCs w:val="26"/>
              </w:rPr>
            </w:pPr>
            <w:r w:rsidRPr="00977508">
              <w:rPr>
                <w:color w:val="000000" w:themeColor="text1"/>
                <w:sz w:val="26"/>
                <w:szCs w:val="26"/>
              </w:rPr>
              <w:t xml:space="preserve">1. Luật An toàn thực phẩm số 55/2010/QH12 ngày 17/6/2010; </w:t>
            </w:r>
          </w:p>
          <w:p w:rsidR="00A83435" w:rsidRPr="00977508" w:rsidRDefault="00A83435" w:rsidP="00F6574E">
            <w:pPr>
              <w:ind w:firstLine="56"/>
              <w:jc w:val="both"/>
              <w:rPr>
                <w:color w:val="000000" w:themeColor="text1"/>
                <w:sz w:val="26"/>
                <w:szCs w:val="26"/>
              </w:rPr>
            </w:pPr>
            <w:r w:rsidRPr="00977508">
              <w:rPr>
                <w:color w:val="000000" w:themeColor="text1"/>
                <w:sz w:val="26"/>
                <w:szCs w:val="26"/>
              </w:rPr>
              <w:t>2. Nghị định số 38/2012/NĐ-CP ngày 25/4/2012 của Chính phủ;</w:t>
            </w:r>
          </w:p>
          <w:p w:rsidR="00A83435" w:rsidRPr="00977508" w:rsidRDefault="00A83435" w:rsidP="00F6574E">
            <w:pPr>
              <w:ind w:firstLine="56"/>
              <w:jc w:val="both"/>
              <w:rPr>
                <w:color w:val="000000" w:themeColor="text1"/>
                <w:sz w:val="26"/>
                <w:szCs w:val="26"/>
              </w:rPr>
            </w:pPr>
            <w:r w:rsidRPr="00977508">
              <w:rPr>
                <w:color w:val="000000" w:themeColor="text1"/>
                <w:sz w:val="26"/>
                <w:szCs w:val="26"/>
              </w:rPr>
              <w:t>3. Thông tư số 26/2012/TT-BYT ngày 30/11/2012 của Bộ Y tế;</w:t>
            </w:r>
          </w:p>
          <w:p w:rsidR="00A83435" w:rsidRPr="00977508" w:rsidRDefault="00A83435" w:rsidP="00F6574E">
            <w:pPr>
              <w:widowControl w:val="0"/>
              <w:ind w:firstLine="56"/>
              <w:jc w:val="both"/>
              <w:rPr>
                <w:color w:val="000000" w:themeColor="text1"/>
                <w:sz w:val="26"/>
                <w:szCs w:val="26"/>
              </w:rPr>
            </w:pPr>
            <w:r w:rsidRPr="00977508">
              <w:rPr>
                <w:color w:val="000000" w:themeColor="text1"/>
                <w:sz w:val="26"/>
                <w:szCs w:val="26"/>
              </w:rPr>
              <w:t>4. Thông tư số 279/2016/TT-BTC ngày 14/11/2016 của Bộ Tài chính.</w:t>
            </w:r>
          </w:p>
        </w:tc>
      </w:tr>
      <w:tr w:rsidR="00977508" w:rsidRPr="00977508" w:rsidTr="00D9193D">
        <w:tc>
          <w:tcPr>
            <w:tcW w:w="851" w:type="dxa"/>
            <w:vAlign w:val="center"/>
          </w:tcPr>
          <w:p w:rsidR="00A83435" w:rsidRPr="00977508" w:rsidRDefault="00A83435" w:rsidP="00F6574E">
            <w:pPr>
              <w:pStyle w:val="ListParagraph"/>
              <w:widowControl w:val="0"/>
              <w:numPr>
                <w:ilvl w:val="0"/>
                <w:numId w:val="10"/>
              </w:numPr>
              <w:spacing w:before="120" w:line="360" w:lineRule="exact"/>
              <w:ind w:right="-108"/>
              <w:jc w:val="center"/>
              <w:rPr>
                <w:color w:val="000000" w:themeColor="text1"/>
                <w:sz w:val="26"/>
                <w:szCs w:val="26"/>
              </w:rPr>
            </w:pPr>
          </w:p>
        </w:tc>
        <w:tc>
          <w:tcPr>
            <w:tcW w:w="4851" w:type="dxa"/>
            <w:vAlign w:val="center"/>
          </w:tcPr>
          <w:p w:rsidR="00A83435" w:rsidRPr="00977508" w:rsidRDefault="00A83435" w:rsidP="006C5BF6">
            <w:pPr>
              <w:spacing w:before="120"/>
              <w:jc w:val="both"/>
              <w:rPr>
                <w:color w:val="000000" w:themeColor="text1"/>
                <w:sz w:val="26"/>
                <w:szCs w:val="26"/>
                <w:lang w:val="vi-VN"/>
              </w:rPr>
            </w:pPr>
            <w:r w:rsidRPr="00977508">
              <w:rPr>
                <w:color w:val="000000" w:themeColor="text1"/>
                <w:sz w:val="26"/>
                <w:szCs w:val="26"/>
                <w:lang w:val="vi-VN"/>
              </w:rPr>
              <w:t>Cấp đổi giấy chứng nhận cơ sở đủ điều kiện an toàn thực phẩm đối với các cơ sở sản xuất, kinh doanh thực phẩm thuộc thẩm quyền của Sở Y tế</w:t>
            </w:r>
          </w:p>
        </w:tc>
        <w:tc>
          <w:tcPr>
            <w:tcW w:w="1561" w:type="dxa"/>
            <w:vAlign w:val="center"/>
          </w:tcPr>
          <w:p w:rsidR="00A83435" w:rsidRPr="00977508" w:rsidRDefault="00A83435" w:rsidP="006C5BF6">
            <w:pPr>
              <w:jc w:val="center"/>
              <w:rPr>
                <w:color w:val="000000" w:themeColor="text1"/>
                <w:sz w:val="26"/>
                <w:szCs w:val="26"/>
              </w:rPr>
            </w:pPr>
            <w:r w:rsidRPr="00977508">
              <w:rPr>
                <w:color w:val="000000" w:themeColor="text1"/>
                <w:sz w:val="26"/>
                <w:szCs w:val="26"/>
              </w:rPr>
              <w:t>07 ngày làm việc</w:t>
            </w:r>
          </w:p>
        </w:tc>
        <w:tc>
          <w:tcPr>
            <w:tcW w:w="1588" w:type="dxa"/>
            <w:gridSpan w:val="2"/>
            <w:vMerge/>
            <w:vAlign w:val="center"/>
          </w:tcPr>
          <w:p w:rsidR="00A83435" w:rsidRPr="00977508" w:rsidRDefault="00A83435" w:rsidP="006C5BF6">
            <w:pPr>
              <w:widowControl w:val="0"/>
              <w:spacing w:before="120" w:after="100" w:afterAutospacing="1"/>
              <w:jc w:val="center"/>
              <w:rPr>
                <w:color w:val="000000" w:themeColor="text1"/>
                <w:sz w:val="26"/>
                <w:szCs w:val="26"/>
              </w:rPr>
            </w:pPr>
          </w:p>
        </w:tc>
        <w:tc>
          <w:tcPr>
            <w:tcW w:w="2523" w:type="dxa"/>
            <w:vAlign w:val="center"/>
          </w:tcPr>
          <w:p w:rsidR="00A83435" w:rsidRPr="00977508" w:rsidRDefault="00A83435" w:rsidP="006C5BF6">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tcPr>
          <w:p w:rsidR="00A83435" w:rsidRPr="00977508" w:rsidRDefault="00A83435" w:rsidP="00F6574E">
            <w:pPr>
              <w:widowControl w:val="0"/>
              <w:ind w:firstLine="56"/>
              <w:jc w:val="both"/>
              <w:rPr>
                <w:color w:val="000000" w:themeColor="text1"/>
                <w:sz w:val="26"/>
                <w:szCs w:val="26"/>
              </w:rPr>
            </w:pPr>
          </w:p>
        </w:tc>
      </w:tr>
      <w:tr w:rsidR="00977508" w:rsidRPr="00977508" w:rsidTr="00D9193D">
        <w:tc>
          <w:tcPr>
            <w:tcW w:w="851" w:type="dxa"/>
            <w:vAlign w:val="center"/>
          </w:tcPr>
          <w:p w:rsidR="00A83435" w:rsidRPr="00977508" w:rsidRDefault="00A83435" w:rsidP="00F6574E">
            <w:pPr>
              <w:pStyle w:val="ListParagraph"/>
              <w:widowControl w:val="0"/>
              <w:numPr>
                <w:ilvl w:val="0"/>
                <w:numId w:val="10"/>
              </w:numPr>
              <w:spacing w:before="120" w:line="360" w:lineRule="exact"/>
              <w:ind w:right="-108"/>
              <w:jc w:val="center"/>
              <w:rPr>
                <w:color w:val="000000" w:themeColor="text1"/>
                <w:sz w:val="26"/>
                <w:szCs w:val="26"/>
              </w:rPr>
            </w:pPr>
          </w:p>
        </w:tc>
        <w:tc>
          <w:tcPr>
            <w:tcW w:w="4851" w:type="dxa"/>
            <w:vAlign w:val="center"/>
          </w:tcPr>
          <w:p w:rsidR="00A83435" w:rsidRPr="00977508" w:rsidRDefault="00A83435" w:rsidP="006C5BF6">
            <w:pPr>
              <w:spacing w:before="120"/>
              <w:jc w:val="both"/>
              <w:rPr>
                <w:color w:val="000000" w:themeColor="text1"/>
                <w:sz w:val="26"/>
                <w:szCs w:val="26"/>
                <w:lang w:val="vi-VN"/>
              </w:rPr>
            </w:pPr>
            <w:r w:rsidRPr="00977508">
              <w:rPr>
                <w:color w:val="000000" w:themeColor="text1"/>
                <w:sz w:val="26"/>
                <w:szCs w:val="26"/>
                <w:lang w:val="vi-VN"/>
              </w:rPr>
              <w:t xml:space="preserve">Cấp giấy chứng nhận cơ sở đủ điều kiện an toàn thực phẩm đối với cơ sở kinh doanh dịch vụ ăn uống cho các đối tượng được quy định tại Khoản 1 Điều 5 Thông tư 47/2014/TT-BYT ngày 11 tháng 12 năm </w:t>
            </w:r>
            <w:r w:rsidRPr="00977508">
              <w:rPr>
                <w:color w:val="000000" w:themeColor="text1"/>
                <w:sz w:val="26"/>
                <w:szCs w:val="26"/>
                <w:lang w:val="vi-VN"/>
              </w:rPr>
              <w:lastRenderedPageBreak/>
              <w:t>2014</w:t>
            </w:r>
          </w:p>
        </w:tc>
        <w:tc>
          <w:tcPr>
            <w:tcW w:w="1561" w:type="dxa"/>
            <w:vAlign w:val="center"/>
          </w:tcPr>
          <w:p w:rsidR="00A83435" w:rsidRPr="00977508" w:rsidRDefault="00A83435" w:rsidP="006C5BF6">
            <w:pPr>
              <w:jc w:val="center"/>
              <w:rPr>
                <w:color w:val="000000" w:themeColor="text1"/>
                <w:sz w:val="26"/>
                <w:szCs w:val="26"/>
              </w:rPr>
            </w:pPr>
            <w:r w:rsidRPr="00977508">
              <w:rPr>
                <w:color w:val="000000" w:themeColor="text1"/>
                <w:sz w:val="26"/>
                <w:szCs w:val="26"/>
              </w:rPr>
              <w:lastRenderedPageBreak/>
              <w:t>10 ngày làm việc</w:t>
            </w:r>
          </w:p>
        </w:tc>
        <w:tc>
          <w:tcPr>
            <w:tcW w:w="1588" w:type="dxa"/>
            <w:gridSpan w:val="2"/>
            <w:vMerge/>
            <w:vAlign w:val="center"/>
          </w:tcPr>
          <w:p w:rsidR="00A83435" w:rsidRPr="00977508" w:rsidRDefault="00A83435" w:rsidP="006C5BF6">
            <w:pPr>
              <w:widowControl w:val="0"/>
              <w:spacing w:before="120" w:after="100" w:afterAutospacing="1"/>
              <w:jc w:val="center"/>
              <w:rPr>
                <w:color w:val="000000" w:themeColor="text1"/>
                <w:sz w:val="26"/>
                <w:szCs w:val="26"/>
              </w:rPr>
            </w:pPr>
          </w:p>
        </w:tc>
        <w:tc>
          <w:tcPr>
            <w:tcW w:w="2523" w:type="dxa"/>
            <w:vAlign w:val="center"/>
          </w:tcPr>
          <w:p w:rsidR="00A83435" w:rsidRPr="00977508" w:rsidRDefault="00A83435" w:rsidP="006C5BF6">
            <w:pPr>
              <w:widowControl w:val="0"/>
              <w:spacing w:before="120" w:after="100" w:afterAutospacing="1"/>
              <w:jc w:val="center"/>
              <w:rPr>
                <w:color w:val="000000" w:themeColor="text1"/>
                <w:sz w:val="26"/>
                <w:szCs w:val="26"/>
              </w:rPr>
            </w:pPr>
            <w:r w:rsidRPr="00977508">
              <w:rPr>
                <w:color w:val="000000" w:themeColor="text1"/>
                <w:sz w:val="26"/>
                <w:szCs w:val="26"/>
              </w:rPr>
              <w:t xml:space="preserve">Phí thẩm định: - CSKDDV ăn uống  dưới 200 suất ăn: 700.000 đồng/lần/cơ sở - CSKDDV ăn </w:t>
            </w:r>
            <w:r w:rsidRPr="00977508">
              <w:rPr>
                <w:color w:val="000000" w:themeColor="text1"/>
                <w:sz w:val="26"/>
                <w:szCs w:val="26"/>
              </w:rPr>
              <w:lastRenderedPageBreak/>
              <w:t>uống từ 200 suất ăn trở lên: 1.000.000 đồng/lần/cơ sở</w:t>
            </w:r>
          </w:p>
        </w:tc>
        <w:tc>
          <w:tcPr>
            <w:tcW w:w="2693" w:type="dxa"/>
          </w:tcPr>
          <w:p w:rsidR="00A83435" w:rsidRPr="00977508" w:rsidRDefault="00A83435" w:rsidP="00F6574E">
            <w:pPr>
              <w:ind w:firstLine="56"/>
              <w:jc w:val="both"/>
              <w:rPr>
                <w:color w:val="000000" w:themeColor="text1"/>
                <w:sz w:val="26"/>
                <w:szCs w:val="26"/>
              </w:rPr>
            </w:pPr>
            <w:r w:rsidRPr="00977508">
              <w:rPr>
                <w:color w:val="000000" w:themeColor="text1"/>
                <w:sz w:val="26"/>
                <w:szCs w:val="26"/>
              </w:rPr>
              <w:lastRenderedPageBreak/>
              <w:t>1. Luật an toàn thực phẩm năm 2010;</w:t>
            </w:r>
          </w:p>
          <w:p w:rsidR="00A83435" w:rsidRPr="00977508" w:rsidRDefault="00A83435" w:rsidP="00F6574E">
            <w:pPr>
              <w:ind w:firstLine="56"/>
              <w:jc w:val="both"/>
              <w:rPr>
                <w:color w:val="000000" w:themeColor="text1"/>
                <w:sz w:val="26"/>
                <w:szCs w:val="26"/>
              </w:rPr>
            </w:pPr>
            <w:r w:rsidRPr="00977508">
              <w:rPr>
                <w:color w:val="000000" w:themeColor="text1"/>
                <w:sz w:val="26"/>
                <w:szCs w:val="26"/>
              </w:rPr>
              <w:t xml:space="preserve">2. Nghị định số 38/2012/NĐ-CP ngày 25 tháng 4 năm 2012 </w:t>
            </w:r>
            <w:r w:rsidRPr="00977508">
              <w:rPr>
                <w:color w:val="000000" w:themeColor="text1"/>
                <w:sz w:val="26"/>
                <w:szCs w:val="26"/>
              </w:rPr>
              <w:lastRenderedPageBreak/>
              <w:t>của Chính phủ;</w:t>
            </w:r>
          </w:p>
          <w:p w:rsidR="00A83435" w:rsidRPr="00977508" w:rsidRDefault="00A83435" w:rsidP="00F6574E">
            <w:pPr>
              <w:ind w:firstLine="56"/>
              <w:jc w:val="both"/>
              <w:rPr>
                <w:color w:val="000000" w:themeColor="text1"/>
                <w:sz w:val="26"/>
                <w:szCs w:val="26"/>
              </w:rPr>
            </w:pPr>
            <w:r w:rsidRPr="00977508">
              <w:rPr>
                <w:color w:val="000000" w:themeColor="text1"/>
                <w:sz w:val="26"/>
                <w:szCs w:val="26"/>
              </w:rPr>
              <w:t>3.  Thông tư số 47/2014/TT-BYT ngày 11 tháng 12 năm 2014;</w:t>
            </w:r>
          </w:p>
          <w:p w:rsidR="00A83435" w:rsidRPr="00977508" w:rsidRDefault="00A83435" w:rsidP="00F6574E">
            <w:pPr>
              <w:ind w:firstLine="56"/>
              <w:jc w:val="both"/>
              <w:rPr>
                <w:color w:val="000000" w:themeColor="text1"/>
                <w:sz w:val="26"/>
                <w:szCs w:val="26"/>
              </w:rPr>
            </w:pPr>
            <w:r w:rsidRPr="00977508">
              <w:rPr>
                <w:color w:val="000000" w:themeColor="text1"/>
                <w:sz w:val="26"/>
                <w:szCs w:val="26"/>
              </w:rPr>
              <w:t>4. Thông tư số 30/2012/TT-BYT ngày 5 tháng 12 năm 2012 của Bộ trưởng Bộ Y tế;</w:t>
            </w:r>
          </w:p>
          <w:p w:rsidR="00A83435" w:rsidRPr="00977508" w:rsidRDefault="00A83435" w:rsidP="00F6574E">
            <w:pPr>
              <w:widowControl w:val="0"/>
              <w:ind w:firstLine="56"/>
              <w:jc w:val="both"/>
              <w:rPr>
                <w:color w:val="000000" w:themeColor="text1"/>
                <w:sz w:val="26"/>
                <w:szCs w:val="26"/>
              </w:rPr>
            </w:pPr>
            <w:r w:rsidRPr="00977508">
              <w:rPr>
                <w:color w:val="000000" w:themeColor="text1"/>
                <w:sz w:val="26"/>
                <w:szCs w:val="26"/>
              </w:rPr>
              <w:t>5. Thông tư số 279/2016/TT-BTC ngày 14/11/2016 của Bộ Tài chính.</w:t>
            </w:r>
          </w:p>
        </w:tc>
      </w:tr>
      <w:tr w:rsidR="00977508" w:rsidRPr="00977508" w:rsidTr="00D9193D">
        <w:tc>
          <w:tcPr>
            <w:tcW w:w="851" w:type="dxa"/>
            <w:vAlign w:val="center"/>
          </w:tcPr>
          <w:p w:rsidR="006C5BF6" w:rsidRPr="00977508" w:rsidRDefault="006C5BF6" w:rsidP="00F6574E">
            <w:pPr>
              <w:pStyle w:val="ListParagraph"/>
              <w:widowControl w:val="0"/>
              <w:numPr>
                <w:ilvl w:val="0"/>
                <w:numId w:val="10"/>
              </w:numPr>
              <w:spacing w:before="120" w:line="360" w:lineRule="exact"/>
              <w:ind w:right="-108"/>
              <w:jc w:val="center"/>
              <w:rPr>
                <w:color w:val="000000" w:themeColor="text1"/>
                <w:sz w:val="26"/>
                <w:szCs w:val="26"/>
              </w:rPr>
            </w:pPr>
          </w:p>
        </w:tc>
        <w:tc>
          <w:tcPr>
            <w:tcW w:w="4851" w:type="dxa"/>
            <w:vAlign w:val="center"/>
          </w:tcPr>
          <w:p w:rsidR="006C5BF6" w:rsidRPr="00977508" w:rsidRDefault="006C5BF6" w:rsidP="006C5BF6">
            <w:pPr>
              <w:spacing w:before="120"/>
              <w:jc w:val="both"/>
              <w:rPr>
                <w:color w:val="000000" w:themeColor="text1"/>
                <w:sz w:val="26"/>
                <w:szCs w:val="26"/>
                <w:lang w:val="vi-VN"/>
              </w:rPr>
            </w:pPr>
            <w:r w:rsidRPr="00977508">
              <w:rPr>
                <w:color w:val="000000" w:themeColor="text1"/>
                <w:sz w:val="26"/>
                <w:szCs w:val="26"/>
                <w:lang w:val="vi-VN"/>
              </w:rPr>
              <w:t>Cấp đổi giấy chứng nhận cơ sở đủ điều kiện an toàn thực phẩm đối với cơ sở kinh doanh dịch vụ ăn uống cho các đối tượng được quy định tại Khoản 1 Điều 5 Thông tư 47/2014/TT-BYT ngày 11 tháng 12 năm 2014</w:t>
            </w:r>
          </w:p>
        </w:tc>
        <w:tc>
          <w:tcPr>
            <w:tcW w:w="1561" w:type="dxa"/>
            <w:vAlign w:val="center"/>
          </w:tcPr>
          <w:p w:rsidR="006C5BF6" w:rsidRPr="00977508" w:rsidRDefault="006C5BF6" w:rsidP="006C5BF6">
            <w:pPr>
              <w:jc w:val="center"/>
              <w:rPr>
                <w:color w:val="000000" w:themeColor="text1"/>
                <w:sz w:val="26"/>
                <w:szCs w:val="26"/>
              </w:rPr>
            </w:pPr>
            <w:r w:rsidRPr="00977508">
              <w:rPr>
                <w:color w:val="000000" w:themeColor="text1"/>
                <w:sz w:val="26"/>
                <w:szCs w:val="26"/>
              </w:rPr>
              <w:t>07 ngày làm việc</w:t>
            </w:r>
          </w:p>
        </w:tc>
        <w:tc>
          <w:tcPr>
            <w:tcW w:w="1588" w:type="dxa"/>
            <w:gridSpan w:val="2"/>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01 Lê Lai, TP Huế</w:t>
            </w:r>
          </w:p>
        </w:tc>
        <w:tc>
          <w:tcPr>
            <w:tcW w:w="2523" w:type="dxa"/>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tcPr>
          <w:p w:rsidR="00F6574E" w:rsidRPr="00977508" w:rsidRDefault="00F6574E" w:rsidP="00F6574E">
            <w:pPr>
              <w:widowControl w:val="0"/>
              <w:ind w:firstLine="56"/>
              <w:jc w:val="both"/>
              <w:rPr>
                <w:color w:val="000000" w:themeColor="text1"/>
                <w:sz w:val="26"/>
                <w:szCs w:val="26"/>
              </w:rPr>
            </w:pPr>
            <w:r w:rsidRPr="00977508">
              <w:rPr>
                <w:color w:val="000000" w:themeColor="text1"/>
                <w:sz w:val="26"/>
                <w:szCs w:val="26"/>
              </w:rPr>
              <w:t>1.</w:t>
            </w:r>
            <w:r w:rsidRPr="00977508">
              <w:rPr>
                <w:color w:val="000000" w:themeColor="text1"/>
                <w:sz w:val="26"/>
                <w:szCs w:val="26"/>
                <w:lang w:val="vi-VN"/>
              </w:rPr>
              <w:t xml:space="preserve"> Luật an toàn thực phẩm năm 2010;</w:t>
            </w:r>
          </w:p>
          <w:p w:rsidR="00F6574E" w:rsidRPr="00977508" w:rsidRDefault="00F6574E" w:rsidP="00F6574E">
            <w:pPr>
              <w:widowControl w:val="0"/>
              <w:ind w:firstLine="56"/>
              <w:jc w:val="both"/>
              <w:rPr>
                <w:color w:val="000000" w:themeColor="text1"/>
                <w:sz w:val="26"/>
                <w:szCs w:val="26"/>
              </w:rPr>
            </w:pPr>
            <w:r w:rsidRPr="00977508">
              <w:rPr>
                <w:color w:val="000000" w:themeColor="text1"/>
                <w:sz w:val="26"/>
                <w:szCs w:val="26"/>
              </w:rPr>
              <w:t>2.</w:t>
            </w:r>
            <w:r w:rsidRPr="00977508">
              <w:rPr>
                <w:color w:val="000000" w:themeColor="text1"/>
                <w:sz w:val="26"/>
                <w:szCs w:val="26"/>
                <w:lang w:val="vi-VN"/>
              </w:rPr>
              <w:t xml:space="preserve"> Nghị định số 38/2012/NĐ-CP ngày 25 tháng 4 năm 2012 của Chính phủ</w:t>
            </w:r>
            <w:r w:rsidRPr="00977508">
              <w:rPr>
                <w:color w:val="000000" w:themeColor="text1"/>
                <w:sz w:val="26"/>
                <w:szCs w:val="26"/>
              </w:rPr>
              <w:t>;</w:t>
            </w:r>
          </w:p>
          <w:p w:rsidR="006C5BF6" w:rsidRPr="00977508" w:rsidRDefault="00F6574E" w:rsidP="00F6574E">
            <w:pPr>
              <w:widowControl w:val="0"/>
              <w:ind w:firstLine="56"/>
              <w:jc w:val="both"/>
              <w:rPr>
                <w:color w:val="000000" w:themeColor="text1"/>
                <w:sz w:val="26"/>
                <w:szCs w:val="26"/>
              </w:rPr>
            </w:pPr>
            <w:r w:rsidRPr="00977508">
              <w:rPr>
                <w:color w:val="000000" w:themeColor="text1"/>
                <w:sz w:val="26"/>
                <w:szCs w:val="26"/>
              </w:rPr>
              <w:t>3.</w:t>
            </w:r>
            <w:r w:rsidRPr="00977508">
              <w:rPr>
                <w:color w:val="000000" w:themeColor="text1"/>
                <w:sz w:val="26"/>
                <w:szCs w:val="26"/>
                <w:lang w:val="vi-VN"/>
              </w:rPr>
              <w:t xml:space="preserve"> Thông tư số 47/2014/TT-BYT ngày 11 tháng 12 năm 2014</w:t>
            </w:r>
            <w:r w:rsidRPr="00977508">
              <w:rPr>
                <w:color w:val="000000" w:themeColor="text1"/>
                <w:sz w:val="26"/>
                <w:szCs w:val="26"/>
              </w:rPr>
              <w:t>.</w:t>
            </w:r>
          </w:p>
        </w:tc>
      </w:tr>
      <w:tr w:rsidR="00977508" w:rsidRPr="00977508" w:rsidTr="00D9193D">
        <w:tc>
          <w:tcPr>
            <w:tcW w:w="14067" w:type="dxa"/>
            <w:gridSpan w:val="7"/>
            <w:vAlign w:val="center"/>
          </w:tcPr>
          <w:p w:rsidR="006C5BF6" w:rsidRPr="00977508" w:rsidRDefault="006C5BF6" w:rsidP="00F6574E">
            <w:pPr>
              <w:widowControl w:val="0"/>
              <w:ind w:firstLine="56"/>
              <w:jc w:val="both"/>
              <w:rPr>
                <w:b/>
                <w:color w:val="000000" w:themeColor="text1"/>
                <w:sz w:val="26"/>
                <w:szCs w:val="26"/>
              </w:rPr>
            </w:pPr>
            <w:r w:rsidRPr="00977508">
              <w:rPr>
                <w:b/>
                <w:color w:val="000000" w:themeColor="text1"/>
                <w:sz w:val="26"/>
                <w:szCs w:val="26"/>
              </w:rPr>
              <w:t>VII. Lĩnh vực trang thiết bị Y tế (03 TTHC)</w:t>
            </w:r>
          </w:p>
        </w:tc>
      </w:tr>
      <w:tr w:rsidR="00977508" w:rsidRPr="00977508" w:rsidTr="00D9193D">
        <w:tc>
          <w:tcPr>
            <w:tcW w:w="851" w:type="dxa"/>
            <w:vAlign w:val="center"/>
          </w:tcPr>
          <w:p w:rsidR="006C5BF6" w:rsidRPr="00977508" w:rsidRDefault="006C5BF6" w:rsidP="006C5BF6">
            <w:pPr>
              <w:widowControl w:val="0"/>
              <w:spacing w:before="120" w:line="360" w:lineRule="exact"/>
              <w:ind w:left="142" w:right="-108"/>
              <w:jc w:val="center"/>
              <w:rPr>
                <w:color w:val="000000" w:themeColor="text1"/>
                <w:sz w:val="26"/>
                <w:szCs w:val="26"/>
              </w:rPr>
            </w:pPr>
            <w:r w:rsidRPr="00977508">
              <w:rPr>
                <w:color w:val="000000" w:themeColor="text1"/>
                <w:sz w:val="26"/>
                <w:szCs w:val="26"/>
              </w:rPr>
              <w:t>1.</w:t>
            </w:r>
          </w:p>
        </w:tc>
        <w:tc>
          <w:tcPr>
            <w:tcW w:w="4851" w:type="dxa"/>
            <w:vAlign w:val="center"/>
          </w:tcPr>
          <w:p w:rsidR="006C5BF6" w:rsidRPr="00977508" w:rsidRDefault="006C5BF6" w:rsidP="006C5BF6">
            <w:pPr>
              <w:spacing w:before="120"/>
              <w:jc w:val="both"/>
              <w:rPr>
                <w:color w:val="000000" w:themeColor="text1"/>
                <w:sz w:val="26"/>
                <w:szCs w:val="26"/>
                <w:lang w:val="vi-VN"/>
              </w:rPr>
            </w:pPr>
            <w:r w:rsidRPr="00977508">
              <w:rPr>
                <w:color w:val="000000" w:themeColor="text1"/>
                <w:sz w:val="26"/>
                <w:szCs w:val="26"/>
                <w:lang w:val="vi-VN"/>
              </w:rPr>
              <w:t>Công bố đủ điều kiện sản xuất trang thiết bị y tế</w:t>
            </w:r>
          </w:p>
        </w:tc>
        <w:tc>
          <w:tcPr>
            <w:tcW w:w="1561" w:type="dxa"/>
          </w:tcPr>
          <w:p w:rsidR="006C5BF6" w:rsidRPr="00977508" w:rsidRDefault="006C5BF6" w:rsidP="006C5BF6">
            <w:pPr>
              <w:jc w:val="center"/>
              <w:rPr>
                <w:color w:val="000000" w:themeColor="text1"/>
                <w:sz w:val="26"/>
                <w:szCs w:val="26"/>
              </w:rPr>
            </w:pPr>
            <w:r w:rsidRPr="00977508">
              <w:rPr>
                <w:color w:val="000000" w:themeColor="text1"/>
                <w:sz w:val="26"/>
                <w:szCs w:val="26"/>
              </w:rPr>
              <w:t>Sau 03 ngày làm việc</w:t>
            </w:r>
          </w:p>
        </w:tc>
        <w:tc>
          <w:tcPr>
            <w:tcW w:w="1588" w:type="dxa"/>
            <w:gridSpan w:val="2"/>
            <w:vMerge w:val="restart"/>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Trung tâm Hành chính công tỉnh, 01 Lê Lai, TP Huế</w:t>
            </w:r>
          </w:p>
        </w:tc>
        <w:tc>
          <w:tcPr>
            <w:tcW w:w="2523" w:type="dxa"/>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Phí: 3.000.000 đồng</w:t>
            </w:r>
          </w:p>
        </w:tc>
        <w:tc>
          <w:tcPr>
            <w:tcW w:w="2693" w:type="dxa"/>
            <w:vMerge w:val="restart"/>
          </w:tcPr>
          <w:p w:rsidR="00F6574E" w:rsidRPr="00977508" w:rsidRDefault="00F6574E" w:rsidP="00F6574E">
            <w:pPr>
              <w:widowControl w:val="0"/>
              <w:ind w:firstLine="56"/>
              <w:jc w:val="both"/>
              <w:rPr>
                <w:color w:val="000000" w:themeColor="text1"/>
                <w:sz w:val="26"/>
                <w:szCs w:val="26"/>
                <w:lang w:val="nb-NO"/>
              </w:rPr>
            </w:pPr>
            <w:r w:rsidRPr="00977508">
              <w:rPr>
                <w:color w:val="000000" w:themeColor="text1"/>
                <w:sz w:val="26"/>
                <w:szCs w:val="26"/>
                <w:lang w:val="nb-NO"/>
              </w:rPr>
              <w:t xml:space="preserve">1.Luật Đầu tư </w:t>
            </w:r>
            <w:r w:rsidRPr="00977508">
              <w:rPr>
                <w:iCs/>
                <w:color w:val="000000" w:themeColor="text1"/>
                <w:sz w:val="26"/>
                <w:szCs w:val="26"/>
                <w:lang w:val="vi-VN"/>
              </w:rPr>
              <w:t>ngày 26 tháng 11 năm 2014;</w:t>
            </w:r>
          </w:p>
          <w:p w:rsidR="00F6574E" w:rsidRPr="00977508" w:rsidRDefault="00F6574E" w:rsidP="00F6574E">
            <w:pPr>
              <w:pStyle w:val="ListParagraph"/>
              <w:widowControl w:val="0"/>
              <w:numPr>
                <w:ilvl w:val="0"/>
                <w:numId w:val="11"/>
              </w:numPr>
              <w:ind w:left="56" w:firstLine="56"/>
              <w:jc w:val="both"/>
              <w:rPr>
                <w:color w:val="000000" w:themeColor="text1"/>
                <w:sz w:val="26"/>
                <w:szCs w:val="26"/>
                <w:lang w:val="nb-NO"/>
              </w:rPr>
            </w:pPr>
            <w:r w:rsidRPr="00977508">
              <w:rPr>
                <w:bCs/>
                <w:color w:val="000000" w:themeColor="text1"/>
                <w:sz w:val="26"/>
                <w:szCs w:val="26"/>
                <w:lang w:val="es-ES"/>
              </w:rPr>
              <w:t xml:space="preserve">Nghị định số 36/2016/NĐ-CP ngày 15 tháng  5 năm 2016 của Chính phủ; </w:t>
            </w:r>
          </w:p>
          <w:p w:rsidR="006C5BF6" w:rsidRPr="00977508" w:rsidRDefault="00F6574E" w:rsidP="00F6574E">
            <w:pPr>
              <w:pStyle w:val="ListParagraph"/>
              <w:widowControl w:val="0"/>
              <w:numPr>
                <w:ilvl w:val="0"/>
                <w:numId w:val="11"/>
              </w:numPr>
              <w:ind w:left="0" w:firstLine="56"/>
              <w:jc w:val="both"/>
              <w:rPr>
                <w:color w:val="000000" w:themeColor="text1"/>
                <w:sz w:val="26"/>
                <w:szCs w:val="26"/>
                <w:lang w:val="nb-NO"/>
              </w:rPr>
            </w:pPr>
            <w:r w:rsidRPr="00977508">
              <w:rPr>
                <w:color w:val="000000" w:themeColor="text1"/>
                <w:sz w:val="26"/>
                <w:szCs w:val="26"/>
                <w:lang w:val="vi-VN"/>
              </w:rPr>
              <w:t xml:space="preserve">Thông tư 278/2016/TT-BTC ngày 14/11/2016 của </w:t>
            </w:r>
            <w:r w:rsidRPr="00977508">
              <w:rPr>
                <w:color w:val="000000" w:themeColor="text1"/>
                <w:sz w:val="26"/>
                <w:szCs w:val="26"/>
                <w:lang w:val="vi-VN"/>
              </w:rPr>
              <w:lastRenderedPageBreak/>
              <w:t>Bộ Tài chính</w:t>
            </w:r>
            <w:r w:rsidRPr="00977508">
              <w:rPr>
                <w:color w:val="000000" w:themeColor="text1"/>
                <w:sz w:val="26"/>
                <w:szCs w:val="26"/>
                <w:lang w:val="nb-NO"/>
              </w:rPr>
              <w:t>.</w:t>
            </w:r>
          </w:p>
        </w:tc>
      </w:tr>
      <w:tr w:rsidR="00977508" w:rsidRPr="00977508" w:rsidTr="00D9193D">
        <w:tc>
          <w:tcPr>
            <w:tcW w:w="851" w:type="dxa"/>
            <w:vAlign w:val="center"/>
          </w:tcPr>
          <w:p w:rsidR="006C5BF6" w:rsidRPr="00977508" w:rsidRDefault="006C5BF6" w:rsidP="006C5BF6">
            <w:pPr>
              <w:widowControl w:val="0"/>
              <w:spacing w:before="120" w:line="360" w:lineRule="exact"/>
              <w:ind w:left="142" w:right="-108"/>
              <w:jc w:val="center"/>
              <w:rPr>
                <w:color w:val="000000" w:themeColor="text1"/>
                <w:sz w:val="26"/>
                <w:szCs w:val="26"/>
              </w:rPr>
            </w:pPr>
            <w:r w:rsidRPr="00977508">
              <w:rPr>
                <w:color w:val="000000" w:themeColor="text1"/>
                <w:sz w:val="26"/>
                <w:szCs w:val="26"/>
              </w:rPr>
              <w:t>2.</w:t>
            </w:r>
          </w:p>
        </w:tc>
        <w:tc>
          <w:tcPr>
            <w:tcW w:w="4851" w:type="dxa"/>
            <w:vAlign w:val="center"/>
          </w:tcPr>
          <w:p w:rsidR="006C5BF6" w:rsidRPr="00977508" w:rsidRDefault="006C5BF6" w:rsidP="006C5BF6">
            <w:pPr>
              <w:spacing w:before="120"/>
              <w:jc w:val="both"/>
              <w:rPr>
                <w:color w:val="000000" w:themeColor="text1"/>
                <w:sz w:val="26"/>
                <w:szCs w:val="26"/>
                <w:lang w:val="vi-VN"/>
              </w:rPr>
            </w:pPr>
            <w:r w:rsidRPr="00977508">
              <w:rPr>
                <w:color w:val="000000" w:themeColor="text1"/>
                <w:sz w:val="26"/>
                <w:szCs w:val="26"/>
                <w:lang w:val="vi-VN"/>
              </w:rPr>
              <w:t>Công bố tiêu chuẩn áp dụng đối với trang thiết bị y tế loại A</w:t>
            </w:r>
          </w:p>
        </w:tc>
        <w:tc>
          <w:tcPr>
            <w:tcW w:w="1561" w:type="dxa"/>
          </w:tcPr>
          <w:p w:rsidR="006C5BF6" w:rsidRPr="00977508" w:rsidRDefault="006C5BF6" w:rsidP="006C5BF6">
            <w:pPr>
              <w:jc w:val="center"/>
              <w:rPr>
                <w:color w:val="000000" w:themeColor="text1"/>
                <w:sz w:val="26"/>
                <w:szCs w:val="26"/>
              </w:rPr>
            </w:pPr>
            <w:r w:rsidRPr="00977508">
              <w:rPr>
                <w:color w:val="000000" w:themeColor="text1"/>
                <w:sz w:val="26"/>
                <w:szCs w:val="26"/>
              </w:rPr>
              <w:t>Sau 03 ngày làm việc</w:t>
            </w:r>
          </w:p>
        </w:tc>
        <w:tc>
          <w:tcPr>
            <w:tcW w:w="1588" w:type="dxa"/>
            <w:gridSpan w:val="2"/>
            <w:vMerge/>
            <w:vAlign w:val="center"/>
          </w:tcPr>
          <w:p w:rsidR="006C5BF6" w:rsidRPr="00977508" w:rsidRDefault="006C5BF6" w:rsidP="006C5BF6">
            <w:pPr>
              <w:widowControl w:val="0"/>
              <w:spacing w:before="120" w:after="100" w:afterAutospacing="1"/>
              <w:jc w:val="center"/>
              <w:rPr>
                <w:color w:val="000000" w:themeColor="text1"/>
                <w:sz w:val="26"/>
                <w:szCs w:val="26"/>
              </w:rPr>
            </w:pPr>
          </w:p>
        </w:tc>
        <w:tc>
          <w:tcPr>
            <w:tcW w:w="2523" w:type="dxa"/>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Phí: 1.000.000 đồng</w:t>
            </w:r>
          </w:p>
        </w:tc>
        <w:tc>
          <w:tcPr>
            <w:tcW w:w="2693" w:type="dxa"/>
            <w:vMerge/>
          </w:tcPr>
          <w:p w:rsidR="006C5BF6" w:rsidRPr="00977508" w:rsidRDefault="006C5BF6" w:rsidP="00F6574E">
            <w:pPr>
              <w:widowControl w:val="0"/>
              <w:ind w:firstLine="56"/>
              <w:jc w:val="both"/>
              <w:rPr>
                <w:color w:val="000000" w:themeColor="text1"/>
                <w:sz w:val="26"/>
                <w:szCs w:val="26"/>
              </w:rPr>
            </w:pPr>
          </w:p>
        </w:tc>
      </w:tr>
      <w:tr w:rsidR="00977508" w:rsidRPr="00977508" w:rsidTr="00D9193D">
        <w:tc>
          <w:tcPr>
            <w:tcW w:w="851" w:type="dxa"/>
            <w:vAlign w:val="center"/>
          </w:tcPr>
          <w:p w:rsidR="006C5BF6" w:rsidRPr="00977508" w:rsidRDefault="006C5BF6" w:rsidP="006C5BF6">
            <w:pPr>
              <w:widowControl w:val="0"/>
              <w:spacing w:before="120" w:line="360" w:lineRule="exact"/>
              <w:ind w:left="142" w:right="-108"/>
              <w:jc w:val="center"/>
              <w:rPr>
                <w:color w:val="000000" w:themeColor="text1"/>
                <w:sz w:val="26"/>
                <w:szCs w:val="26"/>
              </w:rPr>
            </w:pPr>
            <w:r w:rsidRPr="00977508">
              <w:rPr>
                <w:color w:val="000000" w:themeColor="text1"/>
                <w:sz w:val="26"/>
                <w:szCs w:val="26"/>
              </w:rPr>
              <w:t>3.</w:t>
            </w:r>
          </w:p>
        </w:tc>
        <w:tc>
          <w:tcPr>
            <w:tcW w:w="4851" w:type="dxa"/>
            <w:vAlign w:val="center"/>
          </w:tcPr>
          <w:p w:rsidR="006C5BF6" w:rsidRPr="00977508" w:rsidRDefault="006C5BF6" w:rsidP="006C5BF6">
            <w:pPr>
              <w:spacing w:before="120"/>
              <w:jc w:val="both"/>
              <w:rPr>
                <w:color w:val="000000" w:themeColor="text1"/>
                <w:sz w:val="26"/>
                <w:szCs w:val="26"/>
                <w:lang w:val="vi-VN"/>
              </w:rPr>
            </w:pPr>
            <w:r w:rsidRPr="00977508">
              <w:rPr>
                <w:color w:val="000000" w:themeColor="text1"/>
                <w:sz w:val="26"/>
                <w:szCs w:val="26"/>
                <w:lang w:val="vi-VN"/>
              </w:rPr>
              <w:t>Công bố đủ điều kiện mua bán trang thiết bị y tế thuộc loại B, C, D</w:t>
            </w:r>
          </w:p>
        </w:tc>
        <w:tc>
          <w:tcPr>
            <w:tcW w:w="1561" w:type="dxa"/>
          </w:tcPr>
          <w:p w:rsidR="006C5BF6" w:rsidRPr="00977508" w:rsidRDefault="006C5BF6" w:rsidP="006C5BF6">
            <w:pPr>
              <w:jc w:val="center"/>
              <w:rPr>
                <w:color w:val="000000" w:themeColor="text1"/>
                <w:sz w:val="26"/>
                <w:szCs w:val="26"/>
              </w:rPr>
            </w:pPr>
            <w:r w:rsidRPr="00977508">
              <w:rPr>
                <w:color w:val="000000" w:themeColor="text1"/>
                <w:sz w:val="26"/>
                <w:szCs w:val="26"/>
              </w:rPr>
              <w:t>Sau 03 ngày làm việc</w:t>
            </w:r>
          </w:p>
        </w:tc>
        <w:tc>
          <w:tcPr>
            <w:tcW w:w="1588" w:type="dxa"/>
            <w:gridSpan w:val="2"/>
            <w:vMerge/>
            <w:vAlign w:val="center"/>
          </w:tcPr>
          <w:p w:rsidR="006C5BF6" w:rsidRPr="00977508" w:rsidRDefault="006C5BF6" w:rsidP="006C5BF6">
            <w:pPr>
              <w:widowControl w:val="0"/>
              <w:spacing w:before="120" w:after="100" w:afterAutospacing="1"/>
              <w:jc w:val="center"/>
              <w:rPr>
                <w:color w:val="000000" w:themeColor="text1"/>
                <w:sz w:val="26"/>
                <w:szCs w:val="26"/>
              </w:rPr>
            </w:pPr>
          </w:p>
        </w:tc>
        <w:tc>
          <w:tcPr>
            <w:tcW w:w="2523" w:type="dxa"/>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Phí: 3.000.000 đồng</w:t>
            </w:r>
          </w:p>
        </w:tc>
        <w:tc>
          <w:tcPr>
            <w:tcW w:w="2693" w:type="dxa"/>
            <w:vMerge/>
          </w:tcPr>
          <w:p w:rsidR="006C5BF6" w:rsidRPr="00977508" w:rsidRDefault="006C5BF6" w:rsidP="00F6574E">
            <w:pPr>
              <w:widowControl w:val="0"/>
              <w:ind w:firstLine="56"/>
              <w:jc w:val="both"/>
              <w:rPr>
                <w:color w:val="000000" w:themeColor="text1"/>
                <w:sz w:val="26"/>
                <w:szCs w:val="26"/>
              </w:rPr>
            </w:pPr>
          </w:p>
        </w:tc>
      </w:tr>
      <w:tr w:rsidR="00977508" w:rsidRPr="00977508" w:rsidTr="00D9193D">
        <w:tc>
          <w:tcPr>
            <w:tcW w:w="14067" w:type="dxa"/>
            <w:gridSpan w:val="7"/>
            <w:vAlign w:val="center"/>
          </w:tcPr>
          <w:p w:rsidR="006C5BF6" w:rsidRPr="00977508" w:rsidRDefault="006C5BF6" w:rsidP="00F6574E">
            <w:pPr>
              <w:widowControl w:val="0"/>
              <w:ind w:firstLine="56"/>
              <w:jc w:val="both"/>
              <w:rPr>
                <w:b/>
                <w:color w:val="000000" w:themeColor="text1"/>
                <w:sz w:val="26"/>
                <w:szCs w:val="26"/>
              </w:rPr>
            </w:pPr>
            <w:r w:rsidRPr="00977508">
              <w:rPr>
                <w:b/>
                <w:color w:val="000000" w:themeColor="text1"/>
                <w:sz w:val="26"/>
                <w:szCs w:val="26"/>
              </w:rPr>
              <w:lastRenderedPageBreak/>
              <w:t>VIII. Lĩnh vực Dân số kế hoạch hóa gia đình (06 TTHC)</w:t>
            </w:r>
          </w:p>
        </w:tc>
      </w:tr>
      <w:tr w:rsidR="00977508" w:rsidRPr="00977508" w:rsidTr="00D9193D">
        <w:tc>
          <w:tcPr>
            <w:tcW w:w="851" w:type="dxa"/>
            <w:vAlign w:val="center"/>
          </w:tcPr>
          <w:p w:rsidR="006C5BF6" w:rsidRPr="00977508" w:rsidRDefault="006C5BF6" w:rsidP="006C5BF6">
            <w:pPr>
              <w:pStyle w:val="ListParagraph"/>
              <w:widowControl w:val="0"/>
              <w:numPr>
                <w:ilvl w:val="0"/>
                <w:numId w:val="7"/>
              </w:numPr>
              <w:spacing w:before="120" w:line="360" w:lineRule="exact"/>
              <w:ind w:right="-108"/>
              <w:jc w:val="center"/>
              <w:rPr>
                <w:color w:val="000000" w:themeColor="text1"/>
                <w:sz w:val="26"/>
                <w:szCs w:val="26"/>
              </w:rPr>
            </w:pPr>
            <w:r w:rsidRPr="00977508">
              <w:rPr>
                <w:color w:val="000000" w:themeColor="text1"/>
                <w:sz w:val="26"/>
                <w:szCs w:val="26"/>
              </w:rPr>
              <w:t>1.</w:t>
            </w:r>
          </w:p>
        </w:tc>
        <w:tc>
          <w:tcPr>
            <w:tcW w:w="4851" w:type="dxa"/>
            <w:vAlign w:val="center"/>
          </w:tcPr>
          <w:p w:rsidR="006C5BF6" w:rsidRPr="00977508" w:rsidRDefault="006C5BF6" w:rsidP="006C5BF6">
            <w:pPr>
              <w:spacing w:before="120"/>
              <w:jc w:val="both"/>
              <w:rPr>
                <w:color w:val="000000" w:themeColor="text1"/>
                <w:sz w:val="26"/>
                <w:szCs w:val="26"/>
                <w:lang w:val="vi-VN"/>
              </w:rPr>
            </w:pPr>
            <w:r w:rsidRPr="00977508">
              <w:rPr>
                <w:bCs/>
                <w:color w:val="000000" w:themeColor="text1"/>
                <w:sz w:val="26"/>
                <w:szCs w:val="26"/>
                <w:shd w:val="clear" w:color="auto" w:fill="FFFFFF"/>
              </w:rPr>
              <w:t>Đề nghị thực hiện kỹ thuật thụ tinh trong ống nghiệm</w:t>
            </w:r>
          </w:p>
        </w:tc>
        <w:tc>
          <w:tcPr>
            <w:tcW w:w="1561" w:type="dxa"/>
            <w:vAlign w:val="center"/>
          </w:tcPr>
          <w:p w:rsidR="006C5BF6" w:rsidRPr="00977508" w:rsidRDefault="006C5BF6" w:rsidP="006C5BF6">
            <w:pPr>
              <w:jc w:val="center"/>
              <w:rPr>
                <w:color w:val="000000" w:themeColor="text1"/>
                <w:sz w:val="26"/>
                <w:szCs w:val="26"/>
              </w:rPr>
            </w:pPr>
            <w:r w:rsidRPr="00977508">
              <w:rPr>
                <w:color w:val="000000" w:themeColor="text1"/>
                <w:sz w:val="26"/>
                <w:szCs w:val="26"/>
              </w:rPr>
              <w:t>30 ngày làm việc</w:t>
            </w:r>
          </w:p>
        </w:tc>
        <w:tc>
          <w:tcPr>
            <w:tcW w:w="1588" w:type="dxa"/>
            <w:gridSpan w:val="2"/>
            <w:vMerge w:val="restart"/>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Cơ sở khám bệnh, chữa bệnh được thực hiện kỹ thuật thụ tinh trong ống nghiệm</w:t>
            </w:r>
          </w:p>
        </w:tc>
        <w:tc>
          <w:tcPr>
            <w:tcW w:w="2523" w:type="dxa"/>
            <w:vMerge w:val="restart"/>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Theo quy định hiện hành</w:t>
            </w:r>
          </w:p>
        </w:tc>
        <w:tc>
          <w:tcPr>
            <w:tcW w:w="2693" w:type="dxa"/>
            <w:vMerge w:val="restart"/>
            <w:vAlign w:val="center"/>
          </w:tcPr>
          <w:p w:rsidR="00F6574E" w:rsidRPr="00977508" w:rsidRDefault="00F6574E" w:rsidP="00F6574E">
            <w:pPr>
              <w:ind w:firstLine="56"/>
              <w:jc w:val="both"/>
              <w:rPr>
                <w:color w:val="000000" w:themeColor="text1"/>
                <w:sz w:val="26"/>
                <w:szCs w:val="26"/>
              </w:rPr>
            </w:pPr>
            <w:r w:rsidRPr="00977508">
              <w:rPr>
                <w:color w:val="000000" w:themeColor="text1"/>
                <w:sz w:val="26"/>
                <w:szCs w:val="26"/>
              </w:rPr>
              <w:t xml:space="preserve">1. </w:t>
            </w:r>
            <w:r w:rsidRPr="00977508">
              <w:rPr>
                <w:color w:val="000000" w:themeColor="text1"/>
                <w:sz w:val="26"/>
                <w:szCs w:val="26"/>
                <w:lang w:val="vi-VN"/>
              </w:rPr>
              <w:t>Luật Khám bệnh, chữa bệnh ngày 23 tháng 11 năm 2009;</w:t>
            </w:r>
          </w:p>
          <w:p w:rsidR="00F6574E" w:rsidRPr="00977508" w:rsidRDefault="00F6574E" w:rsidP="00F6574E">
            <w:pPr>
              <w:ind w:firstLine="56"/>
              <w:jc w:val="both"/>
              <w:rPr>
                <w:color w:val="000000" w:themeColor="text1"/>
                <w:sz w:val="26"/>
                <w:szCs w:val="26"/>
              </w:rPr>
            </w:pPr>
            <w:r w:rsidRPr="00977508">
              <w:rPr>
                <w:color w:val="000000" w:themeColor="text1"/>
                <w:sz w:val="26"/>
                <w:szCs w:val="26"/>
              </w:rPr>
              <w:t xml:space="preserve">2. </w:t>
            </w:r>
            <w:r w:rsidRPr="00977508">
              <w:rPr>
                <w:color w:val="000000" w:themeColor="text1"/>
                <w:sz w:val="26"/>
                <w:szCs w:val="26"/>
                <w:lang w:val="vi-VN"/>
              </w:rPr>
              <w:t>Luật Hôn nhân và gia đình ngày 19 tháng 6 năm 2014;</w:t>
            </w:r>
          </w:p>
          <w:p w:rsidR="006C5BF6" w:rsidRPr="00977508" w:rsidRDefault="00F6574E" w:rsidP="00F6574E">
            <w:pPr>
              <w:widowControl w:val="0"/>
              <w:ind w:firstLine="56"/>
              <w:jc w:val="both"/>
              <w:rPr>
                <w:color w:val="000000" w:themeColor="text1"/>
                <w:sz w:val="26"/>
                <w:szCs w:val="26"/>
              </w:rPr>
            </w:pPr>
            <w:r w:rsidRPr="00977508">
              <w:rPr>
                <w:color w:val="000000" w:themeColor="text1"/>
                <w:sz w:val="26"/>
                <w:szCs w:val="26"/>
              </w:rPr>
              <w:t xml:space="preserve">3. </w:t>
            </w:r>
            <w:r w:rsidRPr="00977508">
              <w:rPr>
                <w:color w:val="000000" w:themeColor="text1"/>
                <w:sz w:val="26"/>
                <w:szCs w:val="26"/>
                <w:lang w:val="vi-VN"/>
              </w:rPr>
              <w:t>Nghị định số 10/2015/NĐ-CP ngày 28/01/2015</w:t>
            </w:r>
            <w:r w:rsidRPr="00977508">
              <w:rPr>
                <w:color w:val="000000" w:themeColor="text1"/>
                <w:sz w:val="26"/>
                <w:szCs w:val="26"/>
              </w:rPr>
              <w:t>;</w:t>
            </w:r>
          </w:p>
          <w:p w:rsidR="00F6574E" w:rsidRPr="00977508" w:rsidRDefault="00F6574E" w:rsidP="00F6574E">
            <w:pPr>
              <w:widowControl w:val="0"/>
              <w:ind w:firstLine="56"/>
              <w:jc w:val="both"/>
              <w:rPr>
                <w:color w:val="000000" w:themeColor="text1"/>
                <w:sz w:val="26"/>
                <w:szCs w:val="26"/>
              </w:rPr>
            </w:pPr>
            <w:r w:rsidRPr="00977508">
              <w:rPr>
                <w:color w:val="000000" w:themeColor="text1"/>
                <w:sz w:val="26"/>
                <w:szCs w:val="26"/>
                <w:shd w:val="clear" w:color="auto" w:fill="FFFFFF"/>
                <w:lang w:val="vi-VN"/>
              </w:rPr>
              <w:t>Nghị định số 98/2016/NĐ-CP ngày 01/7/2016</w:t>
            </w:r>
            <w:r w:rsidRPr="00977508">
              <w:rPr>
                <w:color w:val="000000" w:themeColor="text1"/>
                <w:sz w:val="26"/>
                <w:szCs w:val="26"/>
                <w:shd w:val="clear" w:color="auto" w:fill="FFFFFF"/>
              </w:rPr>
              <w:t>.</w:t>
            </w:r>
          </w:p>
        </w:tc>
      </w:tr>
      <w:tr w:rsidR="00977508" w:rsidRPr="00977508" w:rsidTr="00D9193D">
        <w:tc>
          <w:tcPr>
            <w:tcW w:w="851" w:type="dxa"/>
            <w:vAlign w:val="center"/>
          </w:tcPr>
          <w:p w:rsidR="006C5BF6" w:rsidRPr="00977508" w:rsidRDefault="006C5BF6" w:rsidP="006C5BF6">
            <w:pPr>
              <w:pStyle w:val="ListParagraph"/>
              <w:widowControl w:val="0"/>
              <w:numPr>
                <w:ilvl w:val="0"/>
                <w:numId w:val="7"/>
              </w:numPr>
              <w:spacing w:before="120" w:line="360" w:lineRule="exact"/>
              <w:ind w:right="-108"/>
              <w:jc w:val="center"/>
              <w:rPr>
                <w:color w:val="000000" w:themeColor="text1"/>
                <w:sz w:val="26"/>
                <w:szCs w:val="26"/>
              </w:rPr>
            </w:pPr>
          </w:p>
        </w:tc>
        <w:tc>
          <w:tcPr>
            <w:tcW w:w="4851" w:type="dxa"/>
            <w:vAlign w:val="center"/>
          </w:tcPr>
          <w:p w:rsidR="006C5BF6" w:rsidRPr="00977508" w:rsidRDefault="006C5BF6" w:rsidP="006C5BF6">
            <w:pPr>
              <w:spacing w:before="120"/>
              <w:jc w:val="both"/>
              <w:rPr>
                <w:color w:val="000000" w:themeColor="text1"/>
                <w:sz w:val="26"/>
                <w:szCs w:val="26"/>
                <w:lang w:val="vi-VN"/>
              </w:rPr>
            </w:pPr>
            <w:r w:rsidRPr="00977508">
              <w:rPr>
                <w:bCs/>
                <w:color w:val="000000" w:themeColor="text1"/>
                <w:sz w:val="26"/>
                <w:szCs w:val="26"/>
                <w:shd w:val="clear" w:color="auto" w:fill="FFFFFF"/>
              </w:rPr>
              <w:t>Đề nghị thực hiện kỹ thuật mang thai hộ vì mục đích nhân đạo</w:t>
            </w:r>
          </w:p>
        </w:tc>
        <w:tc>
          <w:tcPr>
            <w:tcW w:w="1561" w:type="dxa"/>
            <w:vAlign w:val="center"/>
          </w:tcPr>
          <w:p w:rsidR="006C5BF6" w:rsidRPr="00977508" w:rsidRDefault="006C5BF6" w:rsidP="006C5BF6">
            <w:pPr>
              <w:jc w:val="center"/>
              <w:rPr>
                <w:color w:val="000000" w:themeColor="text1"/>
                <w:sz w:val="26"/>
                <w:szCs w:val="26"/>
              </w:rPr>
            </w:pPr>
            <w:r w:rsidRPr="00977508">
              <w:rPr>
                <w:color w:val="000000" w:themeColor="text1"/>
                <w:sz w:val="26"/>
                <w:szCs w:val="26"/>
              </w:rPr>
              <w:t>30 ngày làm việc</w:t>
            </w:r>
          </w:p>
        </w:tc>
        <w:tc>
          <w:tcPr>
            <w:tcW w:w="1588" w:type="dxa"/>
            <w:gridSpan w:val="2"/>
            <w:vMerge/>
            <w:vAlign w:val="center"/>
          </w:tcPr>
          <w:p w:rsidR="006C5BF6" w:rsidRPr="00977508" w:rsidRDefault="006C5BF6" w:rsidP="006C5BF6">
            <w:pPr>
              <w:widowControl w:val="0"/>
              <w:spacing w:before="120" w:after="100" w:afterAutospacing="1"/>
              <w:jc w:val="center"/>
              <w:rPr>
                <w:color w:val="000000" w:themeColor="text1"/>
                <w:sz w:val="26"/>
                <w:szCs w:val="26"/>
              </w:rPr>
            </w:pPr>
          </w:p>
        </w:tc>
        <w:tc>
          <w:tcPr>
            <w:tcW w:w="2523" w:type="dxa"/>
            <w:vMerge/>
            <w:vAlign w:val="center"/>
          </w:tcPr>
          <w:p w:rsidR="006C5BF6" w:rsidRPr="00977508" w:rsidRDefault="006C5BF6" w:rsidP="006C5BF6">
            <w:pPr>
              <w:widowControl w:val="0"/>
              <w:spacing w:before="120" w:after="100" w:afterAutospacing="1"/>
              <w:jc w:val="center"/>
              <w:rPr>
                <w:b/>
                <w:color w:val="000000" w:themeColor="text1"/>
                <w:sz w:val="26"/>
                <w:szCs w:val="26"/>
              </w:rPr>
            </w:pPr>
          </w:p>
        </w:tc>
        <w:tc>
          <w:tcPr>
            <w:tcW w:w="2693" w:type="dxa"/>
            <w:vMerge/>
            <w:vAlign w:val="center"/>
          </w:tcPr>
          <w:p w:rsidR="006C5BF6" w:rsidRPr="00977508" w:rsidRDefault="006C5BF6" w:rsidP="00F6574E">
            <w:pPr>
              <w:widowControl w:val="0"/>
              <w:ind w:firstLine="56"/>
              <w:jc w:val="both"/>
              <w:rPr>
                <w:color w:val="000000" w:themeColor="text1"/>
                <w:sz w:val="26"/>
                <w:szCs w:val="26"/>
              </w:rPr>
            </w:pPr>
          </w:p>
        </w:tc>
      </w:tr>
      <w:tr w:rsidR="00977508" w:rsidRPr="00977508" w:rsidTr="00D9193D">
        <w:tc>
          <w:tcPr>
            <w:tcW w:w="851" w:type="dxa"/>
            <w:vAlign w:val="center"/>
          </w:tcPr>
          <w:p w:rsidR="006C5BF6" w:rsidRPr="00977508" w:rsidRDefault="006C5BF6" w:rsidP="006C5BF6">
            <w:pPr>
              <w:pStyle w:val="ListParagraph"/>
              <w:widowControl w:val="0"/>
              <w:numPr>
                <w:ilvl w:val="0"/>
                <w:numId w:val="7"/>
              </w:numPr>
              <w:spacing w:before="120" w:line="360" w:lineRule="exact"/>
              <w:ind w:right="-108"/>
              <w:jc w:val="center"/>
              <w:rPr>
                <w:color w:val="000000" w:themeColor="text1"/>
                <w:sz w:val="26"/>
                <w:szCs w:val="26"/>
              </w:rPr>
            </w:pPr>
          </w:p>
        </w:tc>
        <w:tc>
          <w:tcPr>
            <w:tcW w:w="4851" w:type="dxa"/>
          </w:tcPr>
          <w:p w:rsidR="006C5BF6" w:rsidRPr="00977508" w:rsidRDefault="006C5BF6" w:rsidP="006C5BF6">
            <w:pPr>
              <w:spacing w:before="120" w:line="360" w:lineRule="exact"/>
              <w:jc w:val="both"/>
              <w:rPr>
                <w:color w:val="000000" w:themeColor="text1"/>
                <w:sz w:val="26"/>
                <w:szCs w:val="26"/>
              </w:rPr>
            </w:pPr>
            <w:r w:rsidRPr="00977508">
              <w:rPr>
                <w:color w:val="000000" w:themeColor="text1"/>
                <w:sz w:val="26"/>
                <w:szCs w:val="26"/>
                <w:lang w:val="vi-VN"/>
              </w:rPr>
              <w:t>Cấp giấy chứng sinh cho trường hợp trẻ em được sinh ra tại nhà hoặc tại nơi khác mà không phải là cơ sở khám bênh, chữa bệnh</w:t>
            </w:r>
          </w:p>
        </w:tc>
        <w:tc>
          <w:tcPr>
            <w:tcW w:w="1561" w:type="dxa"/>
            <w:vAlign w:val="center"/>
          </w:tcPr>
          <w:p w:rsidR="006C5BF6" w:rsidRPr="00977508" w:rsidRDefault="006C5BF6" w:rsidP="006C5BF6">
            <w:pPr>
              <w:jc w:val="center"/>
              <w:rPr>
                <w:color w:val="000000" w:themeColor="text1"/>
                <w:sz w:val="26"/>
                <w:szCs w:val="26"/>
              </w:rPr>
            </w:pPr>
            <w:r w:rsidRPr="00977508">
              <w:rPr>
                <w:color w:val="000000" w:themeColor="text1"/>
                <w:sz w:val="26"/>
                <w:szCs w:val="26"/>
                <w:lang w:val="pt-BR"/>
              </w:rPr>
              <w:t>05 ngày làm việc</w:t>
            </w:r>
          </w:p>
        </w:tc>
        <w:tc>
          <w:tcPr>
            <w:tcW w:w="1588" w:type="dxa"/>
            <w:gridSpan w:val="2"/>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lang w:val="es-ES"/>
              </w:rPr>
              <w:t>Trạm Y tế xã, phường</w:t>
            </w:r>
          </w:p>
        </w:tc>
        <w:tc>
          <w:tcPr>
            <w:tcW w:w="2523" w:type="dxa"/>
            <w:vMerge w:val="restart"/>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Không có</w:t>
            </w:r>
          </w:p>
        </w:tc>
        <w:tc>
          <w:tcPr>
            <w:tcW w:w="2693" w:type="dxa"/>
            <w:vMerge w:val="restart"/>
            <w:vAlign w:val="center"/>
          </w:tcPr>
          <w:p w:rsidR="00F6574E" w:rsidRPr="00977508" w:rsidRDefault="00F6574E" w:rsidP="00F6574E">
            <w:pPr>
              <w:ind w:firstLine="56"/>
              <w:jc w:val="both"/>
              <w:rPr>
                <w:color w:val="000000" w:themeColor="text1"/>
                <w:sz w:val="26"/>
                <w:szCs w:val="26"/>
              </w:rPr>
            </w:pPr>
            <w:r w:rsidRPr="00977508">
              <w:rPr>
                <w:color w:val="000000" w:themeColor="text1"/>
                <w:sz w:val="26"/>
                <w:szCs w:val="26"/>
              </w:rPr>
              <w:t>1- Nghị định số 123/2015/NĐ-CP ngày 15 tháng 11 năm 2015 của Chính phủ;</w:t>
            </w:r>
          </w:p>
          <w:p w:rsidR="00F6574E" w:rsidRPr="00977508" w:rsidRDefault="00F6574E" w:rsidP="00F6574E">
            <w:pPr>
              <w:ind w:firstLine="56"/>
              <w:jc w:val="both"/>
              <w:rPr>
                <w:color w:val="000000" w:themeColor="text1"/>
                <w:sz w:val="26"/>
                <w:szCs w:val="26"/>
              </w:rPr>
            </w:pPr>
            <w:r w:rsidRPr="00977508">
              <w:rPr>
                <w:color w:val="000000" w:themeColor="text1"/>
                <w:sz w:val="26"/>
                <w:szCs w:val="26"/>
              </w:rPr>
              <w:t xml:space="preserve">2- Nghị định số 06/2012/NĐ-CP ngày 02 tháng 02 năm 2012 của Chính phủ; </w:t>
            </w:r>
          </w:p>
          <w:p w:rsidR="006C5BF6" w:rsidRPr="00977508" w:rsidRDefault="00F6574E" w:rsidP="00F6574E">
            <w:pPr>
              <w:widowControl w:val="0"/>
              <w:ind w:firstLine="56"/>
              <w:jc w:val="both"/>
              <w:rPr>
                <w:color w:val="000000" w:themeColor="text1"/>
                <w:sz w:val="26"/>
                <w:szCs w:val="26"/>
              </w:rPr>
            </w:pPr>
            <w:r w:rsidRPr="00977508">
              <w:rPr>
                <w:color w:val="000000" w:themeColor="text1"/>
                <w:sz w:val="26"/>
                <w:szCs w:val="26"/>
              </w:rPr>
              <w:t>3- Thông tư số 17/2012/TT-BYT ngày 24 tháng 10 năm 2012 của Bộ Y tế.</w:t>
            </w:r>
          </w:p>
        </w:tc>
      </w:tr>
      <w:tr w:rsidR="00977508" w:rsidRPr="00977508" w:rsidTr="00D9193D">
        <w:tc>
          <w:tcPr>
            <w:tcW w:w="851" w:type="dxa"/>
            <w:vAlign w:val="center"/>
          </w:tcPr>
          <w:p w:rsidR="006C5BF6" w:rsidRPr="00977508" w:rsidRDefault="006C5BF6" w:rsidP="006C5BF6">
            <w:pPr>
              <w:pStyle w:val="ListParagraph"/>
              <w:widowControl w:val="0"/>
              <w:numPr>
                <w:ilvl w:val="0"/>
                <w:numId w:val="7"/>
              </w:numPr>
              <w:spacing w:before="120" w:line="360" w:lineRule="exact"/>
              <w:ind w:right="-108"/>
              <w:jc w:val="center"/>
              <w:rPr>
                <w:color w:val="000000" w:themeColor="text1"/>
                <w:sz w:val="26"/>
                <w:szCs w:val="26"/>
              </w:rPr>
            </w:pPr>
          </w:p>
        </w:tc>
        <w:tc>
          <w:tcPr>
            <w:tcW w:w="4851" w:type="dxa"/>
          </w:tcPr>
          <w:p w:rsidR="006C5BF6" w:rsidRPr="00977508" w:rsidRDefault="006C5BF6" w:rsidP="006C5BF6">
            <w:pPr>
              <w:spacing w:before="120" w:line="360" w:lineRule="exact"/>
              <w:jc w:val="both"/>
              <w:rPr>
                <w:color w:val="000000" w:themeColor="text1"/>
                <w:sz w:val="26"/>
                <w:szCs w:val="26"/>
              </w:rPr>
            </w:pPr>
            <w:r w:rsidRPr="00977508">
              <w:rPr>
                <w:color w:val="000000" w:themeColor="text1"/>
                <w:sz w:val="26"/>
                <w:szCs w:val="26"/>
                <w:lang w:val="vi-VN"/>
              </w:rPr>
              <w:t>Cấp lại giấy chứng sinh đối với trường hợp bị nhầm lẫn khi ghi chép giấy chứng sinh</w:t>
            </w:r>
          </w:p>
        </w:tc>
        <w:tc>
          <w:tcPr>
            <w:tcW w:w="1561" w:type="dxa"/>
            <w:vAlign w:val="center"/>
          </w:tcPr>
          <w:p w:rsidR="006C5BF6" w:rsidRPr="00977508" w:rsidRDefault="006C5BF6" w:rsidP="006C5BF6">
            <w:pPr>
              <w:jc w:val="center"/>
              <w:rPr>
                <w:color w:val="000000" w:themeColor="text1"/>
                <w:sz w:val="26"/>
                <w:szCs w:val="26"/>
              </w:rPr>
            </w:pPr>
            <w:r w:rsidRPr="00977508">
              <w:rPr>
                <w:color w:val="000000" w:themeColor="text1"/>
                <w:sz w:val="26"/>
                <w:szCs w:val="26"/>
              </w:rPr>
              <w:t>03 ngày làm việc</w:t>
            </w:r>
          </w:p>
        </w:tc>
        <w:tc>
          <w:tcPr>
            <w:tcW w:w="1588" w:type="dxa"/>
            <w:gridSpan w:val="2"/>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Cơ sở khám bệnh, chữa bệnh</w:t>
            </w:r>
          </w:p>
        </w:tc>
        <w:tc>
          <w:tcPr>
            <w:tcW w:w="2523" w:type="dxa"/>
            <w:vMerge/>
            <w:vAlign w:val="center"/>
          </w:tcPr>
          <w:p w:rsidR="006C5BF6" w:rsidRPr="00977508" w:rsidRDefault="006C5BF6" w:rsidP="006C5BF6">
            <w:pPr>
              <w:widowControl w:val="0"/>
              <w:spacing w:before="120" w:after="100" w:afterAutospacing="1"/>
              <w:jc w:val="center"/>
              <w:rPr>
                <w:b/>
                <w:color w:val="000000" w:themeColor="text1"/>
                <w:sz w:val="26"/>
                <w:szCs w:val="26"/>
              </w:rPr>
            </w:pPr>
          </w:p>
        </w:tc>
        <w:tc>
          <w:tcPr>
            <w:tcW w:w="2693" w:type="dxa"/>
            <w:vMerge/>
            <w:vAlign w:val="center"/>
          </w:tcPr>
          <w:p w:rsidR="006C5BF6" w:rsidRPr="00977508" w:rsidRDefault="006C5BF6" w:rsidP="00F6574E">
            <w:pPr>
              <w:widowControl w:val="0"/>
              <w:ind w:firstLine="56"/>
              <w:jc w:val="both"/>
              <w:rPr>
                <w:color w:val="000000" w:themeColor="text1"/>
                <w:sz w:val="26"/>
                <w:szCs w:val="26"/>
              </w:rPr>
            </w:pPr>
          </w:p>
        </w:tc>
      </w:tr>
      <w:tr w:rsidR="00977508" w:rsidRPr="00977508" w:rsidTr="00D9193D">
        <w:tc>
          <w:tcPr>
            <w:tcW w:w="851" w:type="dxa"/>
            <w:vAlign w:val="center"/>
          </w:tcPr>
          <w:p w:rsidR="006C5BF6" w:rsidRPr="00977508" w:rsidRDefault="006C5BF6" w:rsidP="006C5BF6">
            <w:pPr>
              <w:pStyle w:val="ListParagraph"/>
              <w:widowControl w:val="0"/>
              <w:numPr>
                <w:ilvl w:val="0"/>
                <w:numId w:val="7"/>
              </w:numPr>
              <w:spacing w:before="120" w:line="360" w:lineRule="exact"/>
              <w:ind w:right="-108"/>
              <w:jc w:val="center"/>
              <w:rPr>
                <w:color w:val="000000" w:themeColor="text1"/>
                <w:sz w:val="26"/>
                <w:szCs w:val="26"/>
              </w:rPr>
            </w:pPr>
          </w:p>
        </w:tc>
        <w:tc>
          <w:tcPr>
            <w:tcW w:w="4851" w:type="dxa"/>
          </w:tcPr>
          <w:p w:rsidR="006C5BF6" w:rsidRPr="00977508" w:rsidRDefault="006C5BF6" w:rsidP="006C5BF6">
            <w:pPr>
              <w:spacing w:before="120" w:line="360" w:lineRule="exact"/>
              <w:jc w:val="both"/>
              <w:rPr>
                <w:color w:val="000000" w:themeColor="text1"/>
                <w:sz w:val="26"/>
                <w:szCs w:val="26"/>
              </w:rPr>
            </w:pPr>
            <w:r w:rsidRPr="00977508">
              <w:rPr>
                <w:color w:val="000000" w:themeColor="text1"/>
                <w:sz w:val="26"/>
                <w:szCs w:val="26"/>
                <w:lang w:val="vi-VN"/>
              </w:rPr>
              <w:t>Cấp lại giấy chứng sinh đối với trường hợp bị mất hoặc hư hỏng</w:t>
            </w:r>
          </w:p>
        </w:tc>
        <w:tc>
          <w:tcPr>
            <w:tcW w:w="1561" w:type="dxa"/>
            <w:vAlign w:val="center"/>
          </w:tcPr>
          <w:p w:rsidR="006C5BF6" w:rsidRPr="00977508" w:rsidRDefault="006C5BF6" w:rsidP="006C5BF6">
            <w:pPr>
              <w:jc w:val="center"/>
              <w:rPr>
                <w:color w:val="000000" w:themeColor="text1"/>
                <w:sz w:val="26"/>
                <w:szCs w:val="26"/>
              </w:rPr>
            </w:pPr>
            <w:r w:rsidRPr="00977508">
              <w:rPr>
                <w:color w:val="000000" w:themeColor="text1"/>
                <w:sz w:val="26"/>
                <w:szCs w:val="26"/>
                <w:lang w:val="pt-BR"/>
              </w:rPr>
              <w:t>03 ngày làm việc.</w:t>
            </w:r>
          </w:p>
        </w:tc>
        <w:tc>
          <w:tcPr>
            <w:tcW w:w="1588" w:type="dxa"/>
            <w:gridSpan w:val="2"/>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rPr>
              <w:t>Cơ sở khám bệnh, chữa bệnh</w:t>
            </w:r>
          </w:p>
        </w:tc>
        <w:tc>
          <w:tcPr>
            <w:tcW w:w="2523" w:type="dxa"/>
            <w:vMerge/>
            <w:vAlign w:val="center"/>
          </w:tcPr>
          <w:p w:rsidR="006C5BF6" w:rsidRPr="00977508" w:rsidRDefault="006C5BF6" w:rsidP="006C5BF6">
            <w:pPr>
              <w:widowControl w:val="0"/>
              <w:spacing w:before="120" w:after="100" w:afterAutospacing="1"/>
              <w:jc w:val="center"/>
              <w:rPr>
                <w:b/>
                <w:color w:val="000000" w:themeColor="text1"/>
                <w:sz w:val="26"/>
                <w:szCs w:val="26"/>
              </w:rPr>
            </w:pPr>
          </w:p>
        </w:tc>
        <w:tc>
          <w:tcPr>
            <w:tcW w:w="2693" w:type="dxa"/>
            <w:vMerge/>
            <w:vAlign w:val="center"/>
          </w:tcPr>
          <w:p w:rsidR="006C5BF6" w:rsidRPr="00977508" w:rsidRDefault="006C5BF6" w:rsidP="00F6574E">
            <w:pPr>
              <w:widowControl w:val="0"/>
              <w:ind w:firstLine="56"/>
              <w:jc w:val="both"/>
              <w:rPr>
                <w:color w:val="000000" w:themeColor="text1"/>
                <w:sz w:val="26"/>
                <w:szCs w:val="26"/>
              </w:rPr>
            </w:pPr>
          </w:p>
        </w:tc>
      </w:tr>
      <w:tr w:rsidR="00977508" w:rsidRPr="00977508" w:rsidTr="00D9193D">
        <w:tc>
          <w:tcPr>
            <w:tcW w:w="851" w:type="dxa"/>
            <w:vAlign w:val="center"/>
          </w:tcPr>
          <w:p w:rsidR="006C5BF6" w:rsidRPr="00977508" w:rsidRDefault="006C5BF6" w:rsidP="006C5BF6">
            <w:pPr>
              <w:pStyle w:val="ListParagraph"/>
              <w:widowControl w:val="0"/>
              <w:numPr>
                <w:ilvl w:val="0"/>
                <w:numId w:val="7"/>
              </w:numPr>
              <w:spacing w:before="120" w:line="360" w:lineRule="exact"/>
              <w:ind w:right="-108"/>
              <w:jc w:val="center"/>
              <w:rPr>
                <w:color w:val="000000" w:themeColor="text1"/>
                <w:sz w:val="26"/>
                <w:szCs w:val="26"/>
              </w:rPr>
            </w:pPr>
          </w:p>
        </w:tc>
        <w:tc>
          <w:tcPr>
            <w:tcW w:w="4851" w:type="dxa"/>
          </w:tcPr>
          <w:p w:rsidR="006C5BF6" w:rsidRPr="00977508" w:rsidRDefault="006C5BF6" w:rsidP="006C5BF6">
            <w:pPr>
              <w:spacing w:line="276" w:lineRule="auto"/>
              <w:jc w:val="both"/>
              <w:rPr>
                <w:color w:val="000000" w:themeColor="text1"/>
                <w:sz w:val="26"/>
                <w:szCs w:val="26"/>
              </w:rPr>
            </w:pPr>
          </w:p>
          <w:p w:rsidR="006C5BF6" w:rsidRPr="00977508" w:rsidRDefault="006C5BF6" w:rsidP="006C5BF6">
            <w:pPr>
              <w:spacing w:line="276" w:lineRule="auto"/>
              <w:jc w:val="both"/>
              <w:rPr>
                <w:color w:val="000000" w:themeColor="text1"/>
                <w:sz w:val="26"/>
                <w:szCs w:val="26"/>
              </w:rPr>
            </w:pPr>
          </w:p>
          <w:p w:rsidR="006C5BF6" w:rsidRPr="00977508" w:rsidRDefault="006C5BF6" w:rsidP="006C5BF6">
            <w:pPr>
              <w:spacing w:line="276" w:lineRule="auto"/>
              <w:jc w:val="both"/>
              <w:rPr>
                <w:color w:val="000000" w:themeColor="text1"/>
                <w:sz w:val="26"/>
                <w:szCs w:val="26"/>
              </w:rPr>
            </w:pPr>
          </w:p>
          <w:p w:rsidR="006C5BF6" w:rsidRPr="00977508" w:rsidRDefault="006C5BF6" w:rsidP="006C5BF6">
            <w:pPr>
              <w:spacing w:line="276" w:lineRule="auto"/>
              <w:jc w:val="both"/>
              <w:rPr>
                <w:color w:val="000000" w:themeColor="text1"/>
                <w:sz w:val="26"/>
                <w:szCs w:val="26"/>
              </w:rPr>
            </w:pPr>
            <w:r w:rsidRPr="00977508">
              <w:rPr>
                <w:color w:val="000000" w:themeColor="text1"/>
                <w:sz w:val="26"/>
                <w:szCs w:val="26"/>
              </w:rPr>
              <w:t xml:space="preserve">Cấp giấy chứng sinh cho trường hợp trẻ </w:t>
            </w:r>
            <w:r w:rsidRPr="00977508">
              <w:rPr>
                <w:color w:val="000000" w:themeColor="text1"/>
                <w:sz w:val="26"/>
                <w:szCs w:val="26"/>
              </w:rPr>
              <w:lastRenderedPageBreak/>
              <w:t>sinh ra do thực hiện kỹ thuật mang thai hộ.</w:t>
            </w:r>
          </w:p>
        </w:tc>
        <w:tc>
          <w:tcPr>
            <w:tcW w:w="1561" w:type="dxa"/>
            <w:vAlign w:val="center"/>
          </w:tcPr>
          <w:p w:rsidR="006C5BF6" w:rsidRPr="00977508" w:rsidRDefault="006C5BF6" w:rsidP="006C5BF6">
            <w:pPr>
              <w:jc w:val="center"/>
              <w:rPr>
                <w:color w:val="000000" w:themeColor="text1"/>
                <w:sz w:val="26"/>
                <w:szCs w:val="26"/>
              </w:rPr>
            </w:pPr>
            <w:r w:rsidRPr="00977508">
              <w:rPr>
                <w:color w:val="000000" w:themeColor="text1"/>
                <w:sz w:val="26"/>
                <w:szCs w:val="26"/>
                <w:lang w:val="pt-BR"/>
              </w:rPr>
              <w:lastRenderedPageBreak/>
              <w:t>Trước khi trẻ xuất viện</w:t>
            </w:r>
          </w:p>
        </w:tc>
        <w:tc>
          <w:tcPr>
            <w:tcW w:w="1588" w:type="dxa"/>
            <w:gridSpan w:val="2"/>
            <w:vAlign w:val="center"/>
          </w:tcPr>
          <w:p w:rsidR="006C5BF6" w:rsidRPr="00977508" w:rsidRDefault="006C5BF6" w:rsidP="006C5BF6">
            <w:pPr>
              <w:widowControl w:val="0"/>
              <w:spacing w:before="120" w:after="100" w:afterAutospacing="1"/>
              <w:jc w:val="center"/>
              <w:rPr>
                <w:color w:val="000000" w:themeColor="text1"/>
                <w:sz w:val="26"/>
                <w:szCs w:val="26"/>
              </w:rPr>
            </w:pPr>
            <w:r w:rsidRPr="00977508">
              <w:rPr>
                <w:color w:val="000000" w:themeColor="text1"/>
                <w:sz w:val="26"/>
                <w:szCs w:val="26"/>
                <w:lang w:val="pt-BR"/>
              </w:rPr>
              <w:t xml:space="preserve">Cơ sở khám bệnh, chữa bệnh đã được cấp phép kinh </w:t>
            </w:r>
            <w:r w:rsidRPr="00977508">
              <w:rPr>
                <w:color w:val="000000" w:themeColor="text1"/>
                <w:sz w:val="26"/>
                <w:szCs w:val="26"/>
                <w:lang w:val="pt-BR"/>
              </w:rPr>
              <w:lastRenderedPageBreak/>
              <w:t>doanh dịch vụ lưu giữ tinh trùng, lưu giữ phôi và mang thai hộ</w:t>
            </w:r>
          </w:p>
        </w:tc>
        <w:tc>
          <w:tcPr>
            <w:tcW w:w="2523" w:type="dxa"/>
            <w:vMerge/>
            <w:vAlign w:val="center"/>
          </w:tcPr>
          <w:p w:rsidR="006C5BF6" w:rsidRPr="00977508" w:rsidRDefault="006C5BF6" w:rsidP="006C5BF6">
            <w:pPr>
              <w:widowControl w:val="0"/>
              <w:spacing w:before="120" w:after="100" w:afterAutospacing="1"/>
              <w:jc w:val="center"/>
              <w:rPr>
                <w:b/>
                <w:color w:val="000000" w:themeColor="text1"/>
                <w:sz w:val="26"/>
                <w:szCs w:val="26"/>
              </w:rPr>
            </w:pPr>
          </w:p>
        </w:tc>
        <w:tc>
          <w:tcPr>
            <w:tcW w:w="2693" w:type="dxa"/>
            <w:vAlign w:val="center"/>
          </w:tcPr>
          <w:p w:rsidR="00F6574E" w:rsidRPr="00977508" w:rsidRDefault="00F6574E" w:rsidP="00F6574E">
            <w:pPr>
              <w:pStyle w:val="NormalWeb"/>
              <w:autoSpaceDE w:val="0"/>
              <w:autoSpaceDN w:val="0"/>
              <w:spacing w:before="0" w:beforeAutospacing="0" w:after="0" w:afterAutospacing="0"/>
              <w:ind w:firstLine="56"/>
              <w:jc w:val="both"/>
              <w:rPr>
                <w:iCs/>
                <w:color w:val="000000" w:themeColor="text1"/>
                <w:sz w:val="26"/>
                <w:szCs w:val="26"/>
                <w:lang w:val="pt-BR"/>
              </w:rPr>
            </w:pPr>
            <w:r w:rsidRPr="00977508">
              <w:rPr>
                <w:iCs/>
                <w:color w:val="000000" w:themeColor="text1"/>
                <w:sz w:val="26"/>
                <w:szCs w:val="26"/>
                <w:lang w:val="pt-BR"/>
              </w:rPr>
              <w:t>1. Luật Hôn nhân và Gia đình ngày 19 tháng 6 năm 2014;</w:t>
            </w:r>
          </w:p>
          <w:p w:rsidR="00F6574E" w:rsidRPr="00977508" w:rsidRDefault="00F6574E" w:rsidP="00F6574E">
            <w:pPr>
              <w:pStyle w:val="NormalWeb"/>
              <w:autoSpaceDE w:val="0"/>
              <w:autoSpaceDN w:val="0"/>
              <w:spacing w:before="0" w:beforeAutospacing="0" w:after="0" w:afterAutospacing="0"/>
              <w:ind w:firstLine="56"/>
              <w:jc w:val="both"/>
              <w:rPr>
                <w:iCs/>
                <w:color w:val="000000" w:themeColor="text1"/>
                <w:sz w:val="26"/>
                <w:szCs w:val="26"/>
                <w:lang w:val="pt-BR"/>
              </w:rPr>
            </w:pPr>
            <w:r w:rsidRPr="00977508">
              <w:rPr>
                <w:iCs/>
                <w:color w:val="000000" w:themeColor="text1"/>
                <w:sz w:val="26"/>
                <w:szCs w:val="26"/>
                <w:lang w:val="pt-BR"/>
              </w:rPr>
              <w:t>2. Luật Hộ tịch năm 2014;</w:t>
            </w:r>
          </w:p>
          <w:p w:rsidR="00F6574E" w:rsidRPr="00977508" w:rsidRDefault="00F6574E" w:rsidP="00F6574E">
            <w:pPr>
              <w:pStyle w:val="NormalWeb"/>
              <w:autoSpaceDE w:val="0"/>
              <w:autoSpaceDN w:val="0"/>
              <w:spacing w:before="0" w:beforeAutospacing="0" w:after="0" w:afterAutospacing="0"/>
              <w:ind w:firstLine="56"/>
              <w:jc w:val="both"/>
              <w:rPr>
                <w:color w:val="000000" w:themeColor="text1"/>
                <w:sz w:val="26"/>
                <w:szCs w:val="26"/>
                <w:lang w:val="pt-BR"/>
              </w:rPr>
            </w:pPr>
            <w:r w:rsidRPr="00977508">
              <w:rPr>
                <w:iCs/>
                <w:color w:val="000000" w:themeColor="text1"/>
                <w:sz w:val="26"/>
                <w:szCs w:val="26"/>
                <w:lang w:val="pt-BR"/>
              </w:rPr>
              <w:lastRenderedPageBreak/>
              <w:t>3. Nghị định số 10/2015/NĐ-CP ngày 28/01/2015 của Chính phủ;</w:t>
            </w:r>
          </w:p>
          <w:p w:rsidR="00F6574E" w:rsidRPr="00977508" w:rsidRDefault="00F6574E" w:rsidP="00F6574E">
            <w:pPr>
              <w:pStyle w:val="NormalWeb"/>
              <w:autoSpaceDE w:val="0"/>
              <w:autoSpaceDN w:val="0"/>
              <w:spacing w:before="0" w:beforeAutospacing="0" w:after="0" w:afterAutospacing="0"/>
              <w:ind w:firstLine="56"/>
              <w:jc w:val="both"/>
              <w:rPr>
                <w:iCs/>
                <w:color w:val="000000" w:themeColor="text1"/>
                <w:sz w:val="26"/>
                <w:szCs w:val="26"/>
                <w:lang w:val="pt-BR"/>
              </w:rPr>
            </w:pPr>
            <w:r w:rsidRPr="00977508">
              <w:rPr>
                <w:iCs/>
                <w:color w:val="000000" w:themeColor="text1"/>
                <w:sz w:val="26"/>
                <w:szCs w:val="26"/>
                <w:lang w:val="pt-BR"/>
              </w:rPr>
              <w:t xml:space="preserve">4. Nghị định số 06/2012/NĐ-CP ngày 02 tháng 02 năm 2012 của Chính phủ; </w:t>
            </w:r>
          </w:p>
          <w:p w:rsidR="006C5BF6" w:rsidRPr="00977508" w:rsidRDefault="00F6574E" w:rsidP="00F6574E">
            <w:pPr>
              <w:widowControl w:val="0"/>
              <w:ind w:firstLine="56"/>
              <w:jc w:val="both"/>
              <w:rPr>
                <w:color w:val="000000" w:themeColor="text1"/>
                <w:sz w:val="26"/>
                <w:szCs w:val="26"/>
                <w:lang w:val="pt-BR"/>
              </w:rPr>
            </w:pPr>
            <w:r w:rsidRPr="00977508">
              <w:rPr>
                <w:iCs/>
                <w:color w:val="000000" w:themeColor="text1"/>
                <w:sz w:val="26"/>
                <w:szCs w:val="26"/>
                <w:lang w:val="pt-BR"/>
              </w:rPr>
              <w:t xml:space="preserve">5. </w:t>
            </w:r>
            <w:r w:rsidRPr="00977508">
              <w:rPr>
                <w:color w:val="000000" w:themeColor="text1"/>
                <w:sz w:val="26"/>
                <w:szCs w:val="26"/>
                <w:lang w:val="pt-BR"/>
              </w:rPr>
              <w:t>Thông tư số 34/2015/TT-BYT ngày 27 tháng 10 năm 2015 của Bộ trưởng Bộ Y tế.</w:t>
            </w:r>
          </w:p>
        </w:tc>
      </w:tr>
    </w:tbl>
    <w:p w:rsidR="00D9193D" w:rsidRPr="00977508" w:rsidRDefault="007A47F8" w:rsidP="007F0D94">
      <w:pPr>
        <w:ind w:firstLine="567"/>
        <w:jc w:val="center"/>
        <w:rPr>
          <w:color w:val="000000" w:themeColor="text1"/>
          <w:sz w:val="28"/>
          <w:szCs w:val="28"/>
          <w:lang w:val="pt-BR"/>
        </w:rPr>
      </w:pPr>
      <w:r w:rsidRPr="00977508">
        <w:rPr>
          <w:color w:val="000000" w:themeColor="text1"/>
          <w:sz w:val="26"/>
          <w:szCs w:val="26"/>
          <w:lang w:val="pt-BR"/>
        </w:rPr>
        <w:lastRenderedPageBreak/>
        <w:br w:type="textWrapping" w:clear="all"/>
      </w:r>
    </w:p>
    <w:p w:rsidR="00296D3B" w:rsidRPr="00977508" w:rsidRDefault="007F0D94" w:rsidP="007F0D94">
      <w:pPr>
        <w:ind w:firstLine="567"/>
        <w:jc w:val="center"/>
        <w:rPr>
          <w:color w:val="000000" w:themeColor="text1"/>
          <w:sz w:val="28"/>
          <w:szCs w:val="28"/>
        </w:rPr>
      </w:pPr>
      <w:r w:rsidRPr="00977508">
        <w:rPr>
          <w:color w:val="000000" w:themeColor="text1"/>
          <w:sz w:val="28"/>
          <w:szCs w:val="28"/>
        </w:rPr>
        <w:t>Tổng cộng: 203 TTHC</w:t>
      </w:r>
    </w:p>
    <w:sectPr w:rsidR="00296D3B" w:rsidRPr="00977508" w:rsidSect="00296D3B">
      <w:footerReference w:type="default" r:id="rId29"/>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54" w:rsidRDefault="000C1B54" w:rsidP="00841824">
      <w:r>
        <w:separator/>
      </w:r>
    </w:p>
  </w:endnote>
  <w:endnote w:type="continuationSeparator" w:id="0">
    <w:p w:rsidR="000C1B54" w:rsidRDefault="000C1B54" w:rsidP="0084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3"/>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8516"/>
      <w:docPartObj>
        <w:docPartGallery w:val="Page Numbers (Bottom of Page)"/>
        <w:docPartUnique/>
      </w:docPartObj>
    </w:sdtPr>
    <w:sdtEndPr/>
    <w:sdtContent>
      <w:p w:rsidR="00FD105A" w:rsidRDefault="00426ED3">
        <w:pPr>
          <w:pStyle w:val="Footer"/>
          <w:jc w:val="right"/>
        </w:pPr>
        <w:r>
          <w:fldChar w:fldCharType="begin"/>
        </w:r>
        <w:r>
          <w:instrText xml:space="preserve"> PAGE   \* MERGEFORMAT </w:instrText>
        </w:r>
        <w:r>
          <w:fldChar w:fldCharType="separate"/>
        </w:r>
        <w:r w:rsidR="00977508">
          <w:rPr>
            <w:noProof/>
          </w:rPr>
          <w:t>1</w:t>
        </w:r>
        <w:r>
          <w:rPr>
            <w:noProof/>
          </w:rPr>
          <w:fldChar w:fldCharType="end"/>
        </w:r>
      </w:p>
    </w:sdtContent>
  </w:sdt>
  <w:p w:rsidR="00FD105A" w:rsidRDefault="00FD1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54" w:rsidRDefault="000C1B54" w:rsidP="00841824">
      <w:r>
        <w:separator/>
      </w:r>
    </w:p>
  </w:footnote>
  <w:footnote w:type="continuationSeparator" w:id="0">
    <w:p w:rsidR="000C1B54" w:rsidRDefault="000C1B54" w:rsidP="00841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FEA"/>
    <w:multiLevelType w:val="hybridMultilevel"/>
    <w:tmpl w:val="29F85B7C"/>
    <w:lvl w:ilvl="0" w:tplc="E078099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AE05A6"/>
    <w:multiLevelType w:val="hybridMultilevel"/>
    <w:tmpl w:val="C6F64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C016C"/>
    <w:multiLevelType w:val="hybridMultilevel"/>
    <w:tmpl w:val="6866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079CC"/>
    <w:multiLevelType w:val="hybridMultilevel"/>
    <w:tmpl w:val="96327552"/>
    <w:lvl w:ilvl="0" w:tplc="41ACF74A">
      <w:start w:val="1"/>
      <w:numFmt w:val="decimal"/>
      <w:lvlText w:val="%1."/>
      <w:lvlJc w:val="left"/>
      <w:pPr>
        <w:tabs>
          <w:tab w:val="num" w:pos="972"/>
        </w:tabs>
        <w:ind w:left="9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7511FDB"/>
    <w:multiLevelType w:val="hybridMultilevel"/>
    <w:tmpl w:val="49025D42"/>
    <w:lvl w:ilvl="0" w:tplc="01CC289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1A3225"/>
    <w:multiLevelType w:val="hybridMultilevel"/>
    <w:tmpl w:val="C7C4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2263F"/>
    <w:multiLevelType w:val="hybridMultilevel"/>
    <w:tmpl w:val="ADEA561A"/>
    <w:lvl w:ilvl="0" w:tplc="19009C1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A6218"/>
    <w:multiLevelType w:val="hybridMultilevel"/>
    <w:tmpl w:val="1D549D4C"/>
    <w:lvl w:ilvl="0" w:tplc="6AAA7E56">
      <w:numFmt w:val="bullet"/>
      <w:lvlText w:val="-"/>
      <w:lvlJc w:val="left"/>
      <w:pPr>
        <w:tabs>
          <w:tab w:val="num" w:pos="680"/>
        </w:tabs>
        <w:ind w:left="0" w:firstLine="454"/>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numFmt w:val="bullet"/>
      <w:lvlText w:val="-"/>
      <w:lvlJc w:val="left"/>
      <w:pPr>
        <w:tabs>
          <w:tab w:val="num" w:pos="680"/>
        </w:tabs>
        <w:ind w:left="0" w:firstLine="454"/>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2E8500A"/>
    <w:multiLevelType w:val="hybridMultilevel"/>
    <w:tmpl w:val="FB92C356"/>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B739E7"/>
    <w:multiLevelType w:val="hybridMultilevel"/>
    <w:tmpl w:val="0EFA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434343"/>
    <w:multiLevelType w:val="hybridMultilevel"/>
    <w:tmpl w:val="AECC55F2"/>
    <w:lvl w:ilvl="0" w:tplc="A7944FE0">
      <w:start w:val="2"/>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5"/>
  </w:num>
  <w:num w:numId="2">
    <w:abstractNumId w:val="6"/>
  </w:num>
  <w:num w:numId="3">
    <w:abstractNumId w:val="8"/>
  </w:num>
  <w:num w:numId="4">
    <w:abstractNumId w:val="4"/>
  </w:num>
  <w:num w:numId="5">
    <w:abstractNumId w:val="9"/>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6D3B"/>
    <w:rsid w:val="00034508"/>
    <w:rsid w:val="00064D95"/>
    <w:rsid w:val="00076EF2"/>
    <w:rsid w:val="00090CCE"/>
    <w:rsid w:val="000A41A3"/>
    <w:rsid w:val="000A4BA7"/>
    <w:rsid w:val="000B03C3"/>
    <w:rsid w:val="000B3FA3"/>
    <w:rsid w:val="000C1136"/>
    <w:rsid w:val="000C1B54"/>
    <w:rsid w:val="000F4522"/>
    <w:rsid w:val="0010205F"/>
    <w:rsid w:val="0010463E"/>
    <w:rsid w:val="00172F4A"/>
    <w:rsid w:val="00196BAF"/>
    <w:rsid w:val="001C3500"/>
    <w:rsid w:val="001D4C82"/>
    <w:rsid w:val="001D536F"/>
    <w:rsid w:val="001F060E"/>
    <w:rsid w:val="0021463E"/>
    <w:rsid w:val="00217B14"/>
    <w:rsid w:val="00230F0A"/>
    <w:rsid w:val="00233460"/>
    <w:rsid w:val="0025442F"/>
    <w:rsid w:val="002555C3"/>
    <w:rsid w:val="00277B64"/>
    <w:rsid w:val="00282E8E"/>
    <w:rsid w:val="00296D3B"/>
    <w:rsid w:val="00297674"/>
    <w:rsid w:val="002B608E"/>
    <w:rsid w:val="002C581D"/>
    <w:rsid w:val="002C7A1E"/>
    <w:rsid w:val="003046B1"/>
    <w:rsid w:val="0032667E"/>
    <w:rsid w:val="00350495"/>
    <w:rsid w:val="003538D1"/>
    <w:rsid w:val="00354C7E"/>
    <w:rsid w:val="003607DB"/>
    <w:rsid w:val="00381997"/>
    <w:rsid w:val="00384E41"/>
    <w:rsid w:val="00385347"/>
    <w:rsid w:val="0039555C"/>
    <w:rsid w:val="003A09B9"/>
    <w:rsid w:val="003A46D3"/>
    <w:rsid w:val="003A4A98"/>
    <w:rsid w:val="003A5FE3"/>
    <w:rsid w:val="003B768F"/>
    <w:rsid w:val="003C375E"/>
    <w:rsid w:val="003C4D4D"/>
    <w:rsid w:val="003D4FE0"/>
    <w:rsid w:val="003E1905"/>
    <w:rsid w:val="003E7967"/>
    <w:rsid w:val="003E7A09"/>
    <w:rsid w:val="003F7D77"/>
    <w:rsid w:val="00420519"/>
    <w:rsid w:val="00426ED3"/>
    <w:rsid w:val="004445B9"/>
    <w:rsid w:val="00451CC7"/>
    <w:rsid w:val="0045423A"/>
    <w:rsid w:val="00476916"/>
    <w:rsid w:val="00481899"/>
    <w:rsid w:val="004836F7"/>
    <w:rsid w:val="004A1B3F"/>
    <w:rsid w:val="004C01AF"/>
    <w:rsid w:val="004D7CAD"/>
    <w:rsid w:val="004F42FB"/>
    <w:rsid w:val="005032F2"/>
    <w:rsid w:val="005268CB"/>
    <w:rsid w:val="00527260"/>
    <w:rsid w:val="0054478A"/>
    <w:rsid w:val="00544CD5"/>
    <w:rsid w:val="00593098"/>
    <w:rsid w:val="00595939"/>
    <w:rsid w:val="005A7CC1"/>
    <w:rsid w:val="005D13F0"/>
    <w:rsid w:val="005F369B"/>
    <w:rsid w:val="005F5D41"/>
    <w:rsid w:val="00605A95"/>
    <w:rsid w:val="00610984"/>
    <w:rsid w:val="00621F15"/>
    <w:rsid w:val="006478E7"/>
    <w:rsid w:val="006517DB"/>
    <w:rsid w:val="00663A02"/>
    <w:rsid w:val="006A0A8F"/>
    <w:rsid w:val="006A782B"/>
    <w:rsid w:val="006B5B97"/>
    <w:rsid w:val="006C4041"/>
    <w:rsid w:val="006C5BF6"/>
    <w:rsid w:val="006E4155"/>
    <w:rsid w:val="006F4E34"/>
    <w:rsid w:val="00702217"/>
    <w:rsid w:val="007145BC"/>
    <w:rsid w:val="007521CC"/>
    <w:rsid w:val="007641AD"/>
    <w:rsid w:val="00785413"/>
    <w:rsid w:val="00794364"/>
    <w:rsid w:val="00795B5B"/>
    <w:rsid w:val="00797F70"/>
    <w:rsid w:val="007A251E"/>
    <w:rsid w:val="007A47F8"/>
    <w:rsid w:val="007B1D6C"/>
    <w:rsid w:val="007B356E"/>
    <w:rsid w:val="007D46EA"/>
    <w:rsid w:val="007D74D4"/>
    <w:rsid w:val="007F0D94"/>
    <w:rsid w:val="007F3D18"/>
    <w:rsid w:val="00807170"/>
    <w:rsid w:val="00826A05"/>
    <w:rsid w:val="008279F3"/>
    <w:rsid w:val="00837102"/>
    <w:rsid w:val="00841824"/>
    <w:rsid w:val="008449E2"/>
    <w:rsid w:val="00855437"/>
    <w:rsid w:val="00865F2C"/>
    <w:rsid w:val="00870620"/>
    <w:rsid w:val="00882E70"/>
    <w:rsid w:val="0089135B"/>
    <w:rsid w:val="008A2B78"/>
    <w:rsid w:val="008B13F6"/>
    <w:rsid w:val="008C75F2"/>
    <w:rsid w:val="008D1E73"/>
    <w:rsid w:val="008D3FB7"/>
    <w:rsid w:val="008E0673"/>
    <w:rsid w:val="008E2981"/>
    <w:rsid w:val="008F2461"/>
    <w:rsid w:val="009078A9"/>
    <w:rsid w:val="00930841"/>
    <w:rsid w:val="00930F0D"/>
    <w:rsid w:val="00932ABC"/>
    <w:rsid w:val="00932CAF"/>
    <w:rsid w:val="009428BA"/>
    <w:rsid w:val="00950E3F"/>
    <w:rsid w:val="0095550B"/>
    <w:rsid w:val="00963446"/>
    <w:rsid w:val="00970AE5"/>
    <w:rsid w:val="00976324"/>
    <w:rsid w:val="00977508"/>
    <w:rsid w:val="00993CC8"/>
    <w:rsid w:val="009A0705"/>
    <w:rsid w:val="009A5522"/>
    <w:rsid w:val="009B4615"/>
    <w:rsid w:val="009C5B97"/>
    <w:rsid w:val="009D2BE5"/>
    <w:rsid w:val="009D672B"/>
    <w:rsid w:val="009D6BB1"/>
    <w:rsid w:val="009E581D"/>
    <w:rsid w:val="00A034DD"/>
    <w:rsid w:val="00A45185"/>
    <w:rsid w:val="00A56B96"/>
    <w:rsid w:val="00A727CC"/>
    <w:rsid w:val="00A83208"/>
    <w:rsid w:val="00A83435"/>
    <w:rsid w:val="00A90D21"/>
    <w:rsid w:val="00A93E6A"/>
    <w:rsid w:val="00A97727"/>
    <w:rsid w:val="00AA15C3"/>
    <w:rsid w:val="00AA1D2D"/>
    <w:rsid w:val="00AB74CC"/>
    <w:rsid w:val="00AC05A4"/>
    <w:rsid w:val="00AD744D"/>
    <w:rsid w:val="00B009DA"/>
    <w:rsid w:val="00B15778"/>
    <w:rsid w:val="00B266AB"/>
    <w:rsid w:val="00B34833"/>
    <w:rsid w:val="00B36047"/>
    <w:rsid w:val="00B4235F"/>
    <w:rsid w:val="00B721C8"/>
    <w:rsid w:val="00B841D8"/>
    <w:rsid w:val="00B94AED"/>
    <w:rsid w:val="00BA00CB"/>
    <w:rsid w:val="00BA34D5"/>
    <w:rsid w:val="00BB116E"/>
    <w:rsid w:val="00BC006A"/>
    <w:rsid w:val="00BC370B"/>
    <w:rsid w:val="00BC5FD3"/>
    <w:rsid w:val="00BD0E05"/>
    <w:rsid w:val="00BD7B46"/>
    <w:rsid w:val="00BE56F8"/>
    <w:rsid w:val="00BF0978"/>
    <w:rsid w:val="00BF613B"/>
    <w:rsid w:val="00C20E97"/>
    <w:rsid w:val="00C24E74"/>
    <w:rsid w:val="00C362AD"/>
    <w:rsid w:val="00C45AD8"/>
    <w:rsid w:val="00C63015"/>
    <w:rsid w:val="00C713D2"/>
    <w:rsid w:val="00C75430"/>
    <w:rsid w:val="00C90E93"/>
    <w:rsid w:val="00CA489C"/>
    <w:rsid w:val="00CC7737"/>
    <w:rsid w:val="00CE006D"/>
    <w:rsid w:val="00CF70C5"/>
    <w:rsid w:val="00D0014C"/>
    <w:rsid w:val="00D004AC"/>
    <w:rsid w:val="00D02345"/>
    <w:rsid w:val="00D03B47"/>
    <w:rsid w:val="00D04356"/>
    <w:rsid w:val="00D120BC"/>
    <w:rsid w:val="00D26D12"/>
    <w:rsid w:val="00D305D4"/>
    <w:rsid w:val="00D52D55"/>
    <w:rsid w:val="00D53644"/>
    <w:rsid w:val="00D56861"/>
    <w:rsid w:val="00D84096"/>
    <w:rsid w:val="00D9193D"/>
    <w:rsid w:val="00D920CF"/>
    <w:rsid w:val="00DA1AB8"/>
    <w:rsid w:val="00DB121C"/>
    <w:rsid w:val="00DB32FD"/>
    <w:rsid w:val="00DC255F"/>
    <w:rsid w:val="00DC51C0"/>
    <w:rsid w:val="00DD0C33"/>
    <w:rsid w:val="00DD1EE4"/>
    <w:rsid w:val="00DF420C"/>
    <w:rsid w:val="00E057C0"/>
    <w:rsid w:val="00E12976"/>
    <w:rsid w:val="00E1654B"/>
    <w:rsid w:val="00E41983"/>
    <w:rsid w:val="00E53610"/>
    <w:rsid w:val="00E540B5"/>
    <w:rsid w:val="00E82A08"/>
    <w:rsid w:val="00E8550D"/>
    <w:rsid w:val="00E949A8"/>
    <w:rsid w:val="00EA249C"/>
    <w:rsid w:val="00ED1547"/>
    <w:rsid w:val="00EF0F15"/>
    <w:rsid w:val="00EF5056"/>
    <w:rsid w:val="00F24824"/>
    <w:rsid w:val="00F42F93"/>
    <w:rsid w:val="00F4712E"/>
    <w:rsid w:val="00F47E85"/>
    <w:rsid w:val="00F54B22"/>
    <w:rsid w:val="00F63F82"/>
    <w:rsid w:val="00F6574E"/>
    <w:rsid w:val="00F66A31"/>
    <w:rsid w:val="00F76752"/>
    <w:rsid w:val="00F86738"/>
    <w:rsid w:val="00F87876"/>
    <w:rsid w:val="00F92997"/>
    <w:rsid w:val="00FD105A"/>
    <w:rsid w:val="00FF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6A31"/>
    <w:pPr>
      <w:keepNext/>
      <w:jc w:val="right"/>
      <w:outlineLvl w:val="0"/>
    </w:pPr>
    <w:rPr>
      <w:rFonts w:ascii=".VnTime" w:eastAsia="Calibri"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4AC"/>
    <w:pPr>
      <w:ind w:left="720"/>
      <w:contextualSpacing/>
    </w:pPr>
  </w:style>
  <w:style w:type="character" w:customStyle="1" w:styleId="apple-style-span">
    <w:name w:val="apple-style-span"/>
    <w:rsid w:val="0010463E"/>
  </w:style>
  <w:style w:type="paragraph" w:styleId="NormalWeb">
    <w:name w:val="Normal (Web)"/>
    <w:basedOn w:val="Normal"/>
    <w:uiPriority w:val="99"/>
    <w:rsid w:val="00F86738"/>
    <w:pPr>
      <w:spacing w:before="100" w:beforeAutospacing="1" w:after="100" w:afterAutospacing="1"/>
    </w:pPr>
  </w:style>
  <w:style w:type="character" w:styleId="Hyperlink">
    <w:name w:val="Hyperlink"/>
    <w:basedOn w:val="DefaultParagraphFont"/>
    <w:uiPriority w:val="99"/>
    <w:unhideWhenUsed/>
    <w:rsid w:val="00544CD5"/>
    <w:rPr>
      <w:color w:val="0000FF"/>
      <w:u w:val="single"/>
    </w:rPr>
  </w:style>
  <w:style w:type="paragraph" w:styleId="Title">
    <w:name w:val="Title"/>
    <w:basedOn w:val="Normal"/>
    <w:next w:val="Normal"/>
    <w:link w:val="TitleChar"/>
    <w:uiPriority w:val="10"/>
    <w:qFormat/>
    <w:rsid w:val="006478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8E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41824"/>
    <w:pPr>
      <w:tabs>
        <w:tab w:val="center" w:pos="4680"/>
        <w:tab w:val="right" w:pos="9360"/>
      </w:tabs>
    </w:pPr>
  </w:style>
  <w:style w:type="character" w:customStyle="1" w:styleId="HeaderChar">
    <w:name w:val="Header Char"/>
    <w:basedOn w:val="DefaultParagraphFont"/>
    <w:link w:val="Header"/>
    <w:uiPriority w:val="99"/>
    <w:semiHidden/>
    <w:rsid w:val="008418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1824"/>
    <w:pPr>
      <w:tabs>
        <w:tab w:val="center" w:pos="4680"/>
        <w:tab w:val="right" w:pos="9360"/>
      </w:tabs>
    </w:pPr>
  </w:style>
  <w:style w:type="character" w:customStyle="1" w:styleId="FooterChar">
    <w:name w:val="Footer Char"/>
    <w:basedOn w:val="DefaultParagraphFont"/>
    <w:link w:val="Footer"/>
    <w:uiPriority w:val="99"/>
    <w:rsid w:val="00841824"/>
    <w:rPr>
      <w:rFonts w:ascii="Times New Roman" w:eastAsia="Times New Roman" w:hAnsi="Times New Roman" w:cs="Times New Roman"/>
      <w:sz w:val="24"/>
      <w:szCs w:val="24"/>
    </w:rPr>
  </w:style>
  <w:style w:type="paragraph" w:customStyle="1" w:styleId="msolistparagraph0">
    <w:name w:val="msolistparagraph"/>
    <w:basedOn w:val="Normal"/>
    <w:rsid w:val="002B608E"/>
    <w:pPr>
      <w:spacing w:before="120" w:after="120" w:line="360" w:lineRule="auto"/>
      <w:ind w:left="720"/>
      <w:contextualSpacing/>
    </w:pPr>
    <w:rPr>
      <w:rFonts w:ascii="Calibri" w:eastAsia="Calibri" w:hAnsi="Calibri"/>
      <w:sz w:val="22"/>
      <w:szCs w:val="22"/>
    </w:rPr>
  </w:style>
  <w:style w:type="character" w:styleId="Emphasis">
    <w:name w:val="Emphasis"/>
    <w:basedOn w:val="DefaultParagraphFont"/>
    <w:uiPriority w:val="20"/>
    <w:qFormat/>
    <w:rsid w:val="002B608E"/>
    <w:rPr>
      <w:i/>
      <w:iCs/>
    </w:rPr>
  </w:style>
  <w:style w:type="character" w:customStyle="1" w:styleId="Heading1Char">
    <w:name w:val="Heading 1 Char"/>
    <w:basedOn w:val="DefaultParagraphFont"/>
    <w:link w:val="Heading1"/>
    <w:rsid w:val="00F66A31"/>
    <w:rPr>
      <w:rFonts w:ascii=".VnTime" w:eastAsia="Calibri" w:hAnsi=".VnTime" w:cs=".VnTime"/>
      <w:i/>
      <w:iCs/>
      <w:color w:val="000000"/>
      <w:sz w:val="28"/>
      <w:szCs w:val="28"/>
    </w:rPr>
  </w:style>
  <w:style w:type="paragraph" w:customStyle="1" w:styleId="msonormalcxspmiddle">
    <w:name w:val="msonormalcxspmiddle"/>
    <w:basedOn w:val="Normal"/>
    <w:rsid w:val="00A93E6A"/>
    <w:pPr>
      <w:spacing w:before="100" w:beforeAutospacing="1" w:after="100" w:afterAutospacing="1"/>
    </w:pPr>
  </w:style>
  <w:style w:type="character" w:customStyle="1" w:styleId="apple-converted-space">
    <w:name w:val="apple-converted-space"/>
    <w:rsid w:val="00230F0A"/>
  </w:style>
  <w:style w:type="paragraph" w:styleId="BodyTextIndent3">
    <w:name w:val="Body Text Indent 3"/>
    <w:basedOn w:val="Normal"/>
    <w:link w:val="BodyTextIndent3Char1"/>
    <w:rsid w:val="006C5BF6"/>
    <w:pPr>
      <w:spacing w:before="240"/>
      <w:ind w:firstLine="720"/>
      <w:jc w:val="both"/>
    </w:pPr>
    <w:rPr>
      <w:rFonts w:ascii=".VnTime" w:hAnsi=".VnTime"/>
      <w:sz w:val="28"/>
      <w:szCs w:val="28"/>
    </w:rPr>
  </w:style>
  <w:style w:type="character" w:customStyle="1" w:styleId="BodyTextIndent3Char">
    <w:name w:val="Body Text Indent 3 Char"/>
    <w:basedOn w:val="DefaultParagraphFont"/>
    <w:uiPriority w:val="99"/>
    <w:semiHidden/>
    <w:rsid w:val="006C5BF6"/>
    <w:rPr>
      <w:rFonts w:ascii="Times New Roman" w:eastAsia="Times New Roman" w:hAnsi="Times New Roman" w:cs="Times New Roman"/>
      <w:sz w:val="16"/>
      <w:szCs w:val="16"/>
    </w:rPr>
  </w:style>
  <w:style w:type="character" w:customStyle="1" w:styleId="BodyTextIndent3Char1">
    <w:name w:val="Body Text Indent 3 Char1"/>
    <w:basedOn w:val="DefaultParagraphFont"/>
    <w:link w:val="BodyTextIndent3"/>
    <w:locked/>
    <w:rsid w:val="006C5BF6"/>
    <w:rPr>
      <w:rFonts w:ascii=".VnTime" w:eastAsia="Times New Roman" w:hAnsi=".VnTime" w:cs="Times New Roman"/>
      <w:sz w:val="28"/>
      <w:szCs w:val="28"/>
    </w:rPr>
  </w:style>
  <w:style w:type="character" w:styleId="Strong">
    <w:name w:val="Strong"/>
    <w:uiPriority w:val="22"/>
    <w:qFormat/>
    <w:rsid w:val="00F6574E"/>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0815">
      <w:bodyDiv w:val="1"/>
      <w:marLeft w:val="0"/>
      <w:marRight w:val="0"/>
      <w:marTop w:val="0"/>
      <w:marBottom w:val="0"/>
      <w:divBdr>
        <w:top w:val="none" w:sz="0" w:space="0" w:color="auto"/>
        <w:left w:val="none" w:sz="0" w:space="0" w:color="auto"/>
        <w:bottom w:val="none" w:sz="0" w:space="0" w:color="auto"/>
        <w:right w:val="none" w:sz="0" w:space="0" w:color="auto"/>
      </w:divBdr>
    </w:div>
    <w:div w:id="41443160">
      <w:bodyDiv w:val="1"/>
      <w:marLeft w:val="0"/>
      <w:marRight w:val="0"/>
      <w:marTop w:val="0"/>
      <w:marBottom w:val="0"/>
      <w:divBdr>
        <w:top w:val="none" w:sz="0" w:space="0" w:color="auto"/>
        <w:left w:val="none" w:sz="0" w:space="0" w:color="auto"/>
        <w:bottom w:val="none" w:sz="0" w:space="0" w:color="auto"/>
        <w:right w:val="none" w:sz="0" w:space="0" w:color="auto"/>
      </w:divBdr>
    </w:div>
    <w:div w:id="62723110">
      <w:bodyDiv w:val="1"/>
      <w:marLeft w:val="0"/>
      <w:marRight w:val="0"/>
      <w:marTop w:val="0"/>
      <w:marBottom w:val="0"/>
      <w:divBdr>
        <w:top w:val="none" w:sz="0" w:space="0" w:color="auto"/>
        <w:left w:val="none" w:sz="0" w:space="0" w:color="auto"/>
        <w:bottom w:val="none" w:sz="0" w:space="0" w:color="auto"/>
        <w:right w:val="none" w:sz="0" w:space="0" w:color="auto"/>
      </w:divBdr>
    </w:div>
    <w:div w:id="116411515">
      <w:bodyDiv w:val="1"/>
      <w:marLeft w:val="0"/>
      <w:marRight w:val="0"/>
      <w:marTop w:val="0"/>
      <w:marBottom w:val="0"/>
      <w:divBdr>
        <w:top w:val="none" w:sz="0" w:space="0" w:color="auto"/>
        <w:left w:val="none" w:sz="0" w:space="0" w:color="auto"/>
        <w:bottom w:val="none" w:sz="0" w:space="0" w:color="auto"/>
        <w:right w:val="none" w:sz="0" w:space="0" w:color="auto"/>
      </w:divBdr>
    </w:div>
    <w:div w:id="133261671">
      <w:bodyDiv w:val="1"/>
      <w:marLeft w:val="0"/>
      <w:marRight w:val="0"/>
      <w:marTop w:val="0"/>
      <w:marBottom w:val="0"/>
      <w:divBdr>
        <w:top w:val="none" w:sz="0" w:space="0" w:color="auto"/>
        <w:left w:val="none" w:sz="0" w:space="0" w:color="auto"/>
        <w:bottom w:val="none" w:sz="0" w:space="0" w:color="auto"/>
        <w:right w:val="none" w:sz="0" w:space="0" w:color="auto"/>
      </w:divBdr>
    </w:div>
    <w:div w:id="139426897">
      <w:bodyDiv w:val="1"/>
      <w:marLeft w:val="0"/>
      <w:marRight w:val="0"/>
      <w:marTop w:val="0"/>
      <w:marBottom w:val="0"/>
      <w:divBdr>
        <w:top w:val="none" w:sz="0" w:space="0" w:color="auto"/>
        <w:left w:val="none" w:sz="0" w:space="0" w:color="auto"/>
        <w:bottom w:val="none" w:sz="0" w:space="0" w:color="auto"/>
        <w:right w:val="none" w:sz="0" w:space="0" w:color="auto"/>
      </w:divBdr>
    </w:div>
    <w:div w:id="274530922">
      <w:bodyDiv w:val="1"/>
      <w:marLeft w:val="0"/>
      <w:marRight w:val="0"/>
      <w:marTop w:val="0"/>
      <w:marBottom w:val="0"/>
      <w:divBdr>
        <w:top w:val="none" w:sz="0" w:space="0" w:color="auto"/>
        <w:left w:val="none" w:sz="0" w:space="0" w:color="auto"/>
        <w:bottom w:val="none" w:sz="0" w:space="0" w:color="auto"/>
        <w:right w:val="none" w:sz="0" w:space="0" w:color="auto"/>
      </w:divBdr>
    </w:div>
    <w:div w:id="303001344">
      <w:bodyDiv w:val="1"/>
      <w:marLeft w:val="0"/>
      <w:marRight w:val="0"/>
      <w:marTop w:val="0"/>
      <w:marBottom w:val="0"/>
      <w:divBdr>
        <w:top w:val="none" w:sz="0" w:space="0" w:color="auto"/>
        <w:left w:val="none" w:sz="0" w:space="0" w:color="auto"/>
        <w:bottom w:val="none" w:sz="0" w:space="0" w:color="auto"/>
        <w:right w:val="none" w:sz="0" w:space="0" w:color="auto"/>
      </w:divBdr>
    </w:div>
    <w:div w:id="306672685">
      <w:bodyDiv w:val="1"/>
      <w:marLeft w:val="0"/>
      <w:marRight w:val="0"/>
      <w:marTop w:val="0"/>
      <w:marBottom w:val="0"/>
      <w:divBdr>
        <w:top w:val="none" w:sz="0" w:space="0" w:color="auto"/>
        <w:left w:val="none" w:sz="0" w:space="0" w:color="auto"/>
        <w:bottom w:val="none" w:sz="0" w:space="0" w:color="auto"/>
        <w:right w:val="none" w:sz="0" w:space="0" w:color="auto"/>
      </w:divBdr>
    </w:div>
    <w:div w:id="575091793">
      <w:bodyDiv w:val="1"/>
      <w:marLeft w:val="0"/>
      <w:marRight w:val="0"/>
      <w:marTop w:val="0"/>
      <w:marBottom w:val="0"/>
      <w:divBdr>
        <w:top w:val="none" w:sz="0" w:space="0" w:color="auto"/>
        <w:left w:val="none" w:sz="0" w:space="0" w:color="auto"/>
        <w:bottom w:val="none" w:sz="0" w:space="0" w:color="auto"/>
        <w:right w:val="none" w:sz="0" w:space="0" w:color="auto"/>
      </w:divBdr>
    </w:div>
    <w:div w:id="669793902">
      <w:bodyDiv w:val="1"/>
      <w:marLeft w:val="0"/>
      <w:marRight w:val="0"/>
      <w:marTop w:val="0"/>
      <w:marBottom w:val="0"/>
      <w:divBdr>
        <w:top w:val="none" w:sz="0" w:space="0" w:color="auto"/>
        <w:left w:val="none" w:sz="0" w:space="0" w:color="auto"/>
        <w:bottom w:val="none" w:sz="0" w:space="0" w:color="auto"/>
        <w:right w:val="none" w:sz="0" w:space="0" w:color="auto"/>
      </w:divBdr>
    </w:div>
    <w:div w:id="948202159">
      <w:bodyDiv w:val="1"/>
      <w:marLeft w:val="0"/>
      <w:marRight w:val="0"/>
      <w:marTop w:val="0"/>
      <w:marBottom w:val="0"/>
      <w:divBdr>
        <w:top w:val="none" w:sz="0" w:space="0" w:color="auto"/>
        <w:left w:val="none" w:sz="0" w:space="0" w:color="auto"/>
        <w:bottom w:val="none" w:sz="0" w:space="0" w:color="auto"/>
        <w:right w:val="none" w:sz="0" w:space="0" w:color="auto"/>
      </w:divBdr>
    </w:div>
    <w:div w:id="951786382">
      <w:bodyDiv w:val="1"/>
      <w:marLeft w:val="0"/>
      <w:marRight w:val="0"/>
      <w:marTop w:val="0"/>
      <w:marBottom w:val="0"/>
      <w:divBdr>
        <w:top w:val="none" w:sz="0" w:space="0" w:color="auto"/>
        <w:left w:val="none" w:sz="0" w:space="0" w:color="auto"/>
        <w:bottom w:val="none" w:sz="0" w:space="0" w:color="auto"/>
        <w:right w:val="none" w:sz="0" w:space="0" w:color="auto"/>
      </w:divBdr>
    </w:div>
    <w:div w:id="991710965">
      <w:bodyDiv w:val="1"/>
      <w:marLeft w:val="0"/>
      <w:marRight w:val="0"/>
      <w:marTop w:val="0"/>
      <w:marBottom w:val="0"/>
      <w:divBdr>
        <w:top w:val="none" w:sz="0" w:space="0" w:color="auto"/>
        <w:left w:val="none" w:sz="0" w:space="0" w:color="auto"/>
        <w:bottom w:val="none" w:sz="0" w:space="0" w:color="auto"/>
        <w:right w:val="none" w:sz="0" w:space="0" w:color="auto"/>
      </w:divBdr>
    </w:div>
    <w:div w:id="1098791279">
      <w:bodyDiv w:val="1"/>
      <w:marLeft w:val="0"/>
      <w:marRight w:val="0"/>
      <w:marTop w:val="0"/>
      <w:marBottom w:val="0"/>
      <w:divBdr>
        <w:top w:val="none" w:sz="0" w:space="0" w:color="auto"/>
        <w:left w:val="none" w:sz="0" w:space="0" w:color="auto"/>
        <w:bottom w:val="none" w:sz="0" w:space="0" w:color="auto"/>
        <w:right w:val="none" w:sz="0" w:space="0" w:color="auto"/>
      </w:divBdr>
    </w:div>
    <w:div w:id="1108046417">
      <w:bodyDiv w:val="1"/>
      <w:marLeft w:val="0"/>
      <w:marRight w:val="0"/>
      <w:marTop w:val="0"/>
      <w:marBottom w:val="0"/>
      <w:divBdr>
        <w:top w:val="none" w:sz="0" w:space="0" w:color="auto"/>
        <w:left w:val="none" w:sz="0" w:space="0" w:color="auto"/>
        <w:bottom w:val="none" w:sz="0" w:space="0" w:color="auto"/>
        <w:right w:val="none" w:sz="0" w:space="0" w:color="auto"/>
      </w:divBdr>
    </w:div>
    <w:div w:id="1204249791">
      <w:bodyDiv w:val="1"/>
      <w:marLeft w:val="0"/>
      <w:marRight w:val="0"/>
      <w:marTop w:val="0"/>
      <w:marBottom w:val="0"/>
      <w:divBdr>
        <w:top w:val="none" w:sz="0" w:space="0" w:color="auto"/>
        <w:left w:val="none" w:sz="0" w:space="0" w:color="auto"/>
        <w:bottom w:val="none" w:sz="0" w:space="0" w:color="auto"/>
        <w:right w:val="none" w:sz="0" w:space="0" w:color="auto"/>
      </w:divBdr>
    </w:div>
    <w:div w:id="1243417759">
      <w:bodyDiv w:val="1"/>
      <w:marLeft w:val="0"/>
      <w:marRight w:val="0"/>
      <w:marTop w:val="0"/>
      <w:marBottom w:val="0"/>
      <w:divBdr>
        <w:top w:val="none" w:sz="0" w:space="0" w:color="auto"/>
        <w:left w:val="none" w:sz="0" w:space="0" w:color="auto"/>
        <w:bottom w:val="none" w:sz="0" w:space="0" w:color="auto"/>
        <w:right w:val="none" w:sz="0" w:space="0" w:color="auto"/>
      </w:divBdr>
    </w:div>
    <w:div w:id="1297754765">
      <w:bodyDiv w:val="1"/>
      <w:marLeft w:val="0"/>
      <w:marRight w:val="0"/>
      <w:marTop w:val="0"/>
      <w:marBottom w:val="0"/>
      <w:divBdr>
        <w:top w:val="none" w:sz="0" w:space="0" w:color="auto"/>
        <w:left w:val="none" w:sz="0" w:space="0" w:color="auto"/>
        <w:bottom w:val="none" w:sz="0" w:space="0" w:color="auto"/>
        <w:right w:val="none" w:sz="0" w:space="0" w:color="auto"/>
      </w:divBdr>
    </w:div>
    <w:div w:id="1332022924">
      <w:bodyDiv w:val="1"/>
      <w:marLeft w:val="0"/>
      <w:marRight w:val="0"/>
      <w:marTop w:val="0"/>
      <w:marBottom w:val="0"/>
      <w:divBdr>
        <w:top w:val="none" w:sz="0" w:space="0" w:color="auto"/>
        <w:left w:val="none" w:sz="0" w:space="0" w:color="auto"/>
        <w:bottom w:val="none" w:sz="0" w:space="0" w:color="auto"/>
        <w:right w:val="none" w:sz="0" w:space="0" w:color="auto"/>
      </w:divBdr>
    </w:div>
    <w:div w:id="1342321460">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674258909">
      <w:bodyDiv w:val="1"/>
      <w:marLeft w:val="0"/>
      <w:marRight w:val="0"/>
      <w:marTop w:val="0"/>
      <w:marBottom w:val="0"/>
      <w:divBdr>
        <w:top w:val="none" w:sz="0" w:space="0" w:color="auto"/>
        <w:left w:val="none" w:sz="0" w:space="0" w:color="auto"/>
        <w:bottom w:val="none" w:sz="0" w:space="0" w:color="auto"/>
        <w:right w:val="none" w:sz="0" w:space="0" w:color="auto"/>
      </w:divBdr>
    </w:div>
    <w:div w:id="1684865177">
      <w:bodyDiv w:val="1"/>
      <w:marLeft w:val="0"/>
      <w:marRight w:val="0"/>
      <w:marTop w:val="0"/>
      <w:marBottom w:val="0"/>
      <w:divBdr>
        <w:top w:val="none" w:sz="0" w:space="0" w:color="auto"/>
        <w:left w:val="none" w:sz="0" w:space="0" w:color="auto"/>
        <w:bottom w:val="none" w:sz="0" w:space="0" w:color="auto"/>
        <w:right w:val="none" w:sz="0" w:space="0" w:color="auto"/>
      </w:divBdr>
    </w:div>
    <w:div w:id="1755785691">
      <w:bodyDiv w:val="1"/>
      <w:marLeft w:val="0"/>
      <w:marRight w:val="0"/>
      <w:marTop w:val="0"/>
      <w:marBottom w:val="0"/>
      <w:divBdr>
        <w:top w:val="none" w:sz="0" w:space="0" w:color="auto"/>
        <w:left w:val="none" w:sz="0" w:space="0" w:color="auto"/>
        <w:bottom w:val="none" w:sz="0" w:space="0" w:color="auto"/>
        <w:right w:val="none" w:sz="0" w:space="0" w:color="auto"/>
      </w:divBdr>
    </w:div>
    <w:div w:id="1773357170">
      <w:bodyDiv w:val="1"/>
      <w:marLeft w:val="0"/>
      <w:marRight w:val="0"/>
      <w:marTop w:val="0"/>
      <w:marBottom w:val="0"/>
      <w:divBdr>
        <w:top w:val="none" w:sz="0" w:space="0" w:color="auto"/>
        <w:left w:val="none" w:sz="0" w:space="0" w:color="auto"/>
        <w:bottom w:val="none" w:sz="0" w:space="0" w:color="auto"/>
        <w:right w:val="none" w:sz="0" w:space="0" w:color="auto"/>
      </w:divBdr>
    </w:div>
    <w:div w:id="1801149600">
      <w:bodyDiv w:val="1"/>
      <w:marLeft w:val="0"/>
      <w:marRight w:val="0"/>
      <w:marTop w:val="0"/>
      <w:marBottom w:val="0"/>
      <w:divBdr>
        <w:top w:val="none" w:sz="0" w:space="0" w:color="auto"/>
        <w:left w:val="none" w:sz="0" w:space="0" w:color="auto"/>
        <w:bottom w:val="none" w:sz="0" w:space="0" w:color="auto"/>
        <w:right w:val="none" w:sz="0" w:space="0" w:color="auto"/>
      </w:divBdr>
    </w:div>
    <w:div w:id="1877038353">
      <w:bodyDiv w:val="1"/>
      <w:marLeft w:val="0"/>
      <w:marRight w:val="0"/>
      <w:marTop w:val="0"/>
      <w:marBottom w:val="0"/>
      <w:divBdr>
        <w:top w:val="none" w:sz="0" w:space="0" w:color="auto"/>
        <w:left w:val="none" w:sz="0" w:space="0" w:color="auto"/>
        <w:bottom w:val="none" w:sz="0" w:space="0" w:color="auto"/>
        <w:right w:val="none" w:sz="0" w:space="0" w:color="auto"/>
      </w:divBdr>
    </w:div>
    <w:div w:id="1896891076">
      <w:bodyDiv w:val="1"/>
      <w:marLeft w:val="0"/>
      <w:marRight w:val="0"/>
      <w:marTop w:val="0"/>
      <w:marBottom w:val="0"/>
      <w:divBdr>
        <w:top w:val="none" w:sz="0" w:space="0" w:color="auto"/>
        <w:left w:val="none" w:sz="0" w:space="0" w:color="auto"/>
        <w:bottom w:val="none" w:sz="0" w:space="0" w:color="auto"/>
        <w:right w:val="none" w:sz="0" w:space="0" w:color="auto"/>
      </w:divBdr>
    </w:div>
    <w:div w:id="19984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tim-kiem/?keyword=90/2016/N%C4%90-CP&amp;match=True&amp;area=2&amp;lan=1&amp;bday=01/7/2016&amp;eday=01/7/2016" TargetMode="External"/><Relationship Id="rId13" Type="http://schemas.openxmlformats.org/officeDocument/2006/relationships/hyperlink" Target="http://vbpl.vn/TW/Pages/vbpq-thuoctinh.aspx?ItemID=123255" TargetMode="External"/><Relationship Id="rId18" Type="http://schemas.openxmlformats.org/officeDocument/2006/relationships/hyperlink" Target="http://thuvienphapluat.vn/phap-luat/tim-van-ban.aspx?keyword=31/2013/N%C4%90-CP&amp;area=2&amp;type=0&amp;match=False&amp;vc=True&amp;lan=1" TargetMode="External"/><Relationship Id="rId26" Type="http://schemas.openxmlformats.org/officeDocument/2006/relationships/hyperlink" Target="http://thuvienphapluat.vn/phap-luat/tim-van-ban.aspx?keyword=93/2012/TT-BTC&amp;area=2&amp;type=0&amp;match=False&amp;vc=True&amp;lan=1" TargetMode="External"/><Relationship Id="rId3" Type="http://schemas.microsoft.com/office/2007/relationships/stylesWithEffects" Target="stylesWithEffects.xml"/><Relationship Id="rId21" Type="http://schemas.openxmlformats.org/officeDocument/2006/relationships/hyperlink" Target="http://thuvienphapluat.vn/phap-luat/tim-van-ban.aspx?keyword=28/2012/N%C4%90-CP&amp;area=2&amp;type=0&amp;match=False&amp;vc=True&amp;lan=1" TargetMode="External"/><Relationship Id="rId7" Type="http://schemas.openxmlformats.org/officeDocument/2006/relationships/endnotes" Target="endnotes.xml"/><Relationship Id="rId12" Type="http://schemas.openxmlformats.org/officeDocument/2006/relationships/hyperlink" Target="http://vbpl.vn/TW/Pages/vbpq-thuoctinh.aspx?ItemID=101886" TargetMode="External"/><Relationship Id="rId17" Type="http://schemas.openxmlformats.org/officeDocument/2006/relationships/hyperlink" Target="http://csdl.thutuchanhchinh.vn/tinhthanh/Pages/chitiet-tthc.aspx?ItemID=470270" TargetMode="External"/><Relationship Id="rId25" Type="http://schemas.openxmlformats.org/officeDocument/2006/relationships/hyperlink" Target="http://thuvienphapluat.vn/phap-luat/tim-van-ban.aspx?keyword=93/2012/TT-BTC&amp;area=2&amp;type=0&amp;match=False&amp;vc=True&amp;lan=1" TargetMode="External"/><Relationship Id="rId2" Type="http://schemas.openxmlformats.org/officeDocument/2006/relationships/styles" Target="styles.xml"/><Relationship Id="rId16" Type="http://schemas.openxmlformats.org/officeDocument/2006/relationships/hyperlink" Target="http://csdl.thutuchanhchinh.vn/tinhthanh/Pages/chitiet-tthc.aspx?ItemID=538734" TargetMode="External"/><Relationship Id="rId20" Type="http://schemas.openxmlformats.org/officeDocument/2006/relationships/hyperlink" Target="http://thuvienphapluat.vn/phap-luat/tim-van-ban.aspx?keyword=31/2013/N%C4%90-CP&amp;area=2&amp;type=0&amp;match=False&amp;vc=True&amp;lan=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dl.thutuchanhchinh.vn/tinhthanh/Pages/chitiet-tthc.aspx?ItemID=538736" TargetMode="External"/><Relationship Id="rId24" Type="http://schemas.openxmlformats.org/officeDocument/2006/relationships/hyperlink" Target="http://thuvienphapluat.vn/phap-luat/tim-van-ban.aspx?keyword=34/2012/TTLT-BYT-BL%C4%90TBXH&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csdl.thutuchanhchinh.vn/tinhthanh/Pages/chitiet-tthc.aspx?ItemID=538735" TargetMode="External"/><Relationship Id="rId23" Type="http://schemas.openxmlformats.org/officeDocument/2006/relationships/hyperlink" Target="http://thuvienphapluat.vn/phap-luat/tim-van-ban.aspx?keyword=186/2007/N%C4%90-CP&amp;area=2&amp;type=0&amp;match=False&amp;vc=True&amp;lan=1" TargetMode="External"/><Relationship Id="rId28" Type="http://schemas.openxmlformats.org/officeDocument/2006/relationships/hyperlink" Target="https://thuvienphapluat.vn/phap-luat/tim-van-ban.aspx?keyword=100/2014/N%C4%90-CP&amp;area=2&amp;type=0&amp;match=False&amp;vc=True&amp;lan=1" TargetMode="External"/><Relationship Id="rId10" Type="http://schemas.openxmlformats.org/officeDocument/2006/relationships/hyperlink" Target="https://thuvienphapluat.vn/van-ban/the-thao-y-te/thong-tu-14-2015-tt-byt-quan-ly-thuoc-methadone-280341.aspx" TargetMode="External"/><Relationship Id="rId19" Type="http://schemas.openxmlformats.org/officeDocument/2006/relationships/hyperlink" Target="http://thuvienphapluat.vn/phap-luat/tim-van-ban.aspx?keyword=20/2016/TTLT-BYT-BL%C4%90TBXH&amp;area=2&amp;type=0&amp;match=False&amp;vc=True&amp;lan=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phap-luat/tim-van-ban.aspx?keyword=44/2016/N%C4%90-CP&amp;area=2&amp;type=0&amp;match=False&amp;vc=True&amp;lan=1" TargetMode="External"/><Relationship Id="rId14" Type="http://schemas.openxmlformats.org/officeDocument/2006/relationships/hyperlink" Target="http://vbpl.vn/TW/Pages/vbpq-thuoctinh.aspx?ItemID=129490" TargetMode="External"/><Relationship Id="rId22" Type="http://schemas.openxmlformats.org/officeDocument/2006/relationships/hyperlink" Target="http://thuvienphapluat.vn/phap-luat/tim-van-ban.aspx?keyword=63/N%C4%90-CP&amp;area=2&amp;type=0&amp;match=False&amp;vc=True&amp;lan=1" TargetMode="External"/><Relationship Id="rId27" Type="http://schemas.openxmlformats.org/officeDocument/2006/relationships/hyperlink" Target="https://thuvienphapluat.vn/phap-luat/tim-van-ban.aspx?keyword=09/2015/TT-BYT&amp;area=2&amp;type=0&amp;match=False&amp;vc=True&amp;lan=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38</Pages>
  <Words>8253</Words>
  <Characters>47044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Toan Ho Anh</cp:lastModifiedBy>
  <cp:revision>184</cp:revision>
  <cp:lastPrinted>2018-07-09T04:16:00Z</cp:lastPrinted>
  <dcterms:created xsi:type="dcterms:W3CDTF">2018-07-04T10:18:00Z</dcterms:created>
  <dcterms:modified xsi:type="dcterms:W3CDTF">2018-07-12T04:29:00Z</dcterms:modified>
</cp:coreProperties>
</file>